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EFE" w:rsidRDefault="007C0EFE" w:rsidP="007C0EF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en-IN"/>
        </w:rPr>
      </w:pPr>
    </w:p>
    <w:p w:rsidR="007C0EFE" w:rsidRDefault="007C0EFE" w:rsidP="007C0EF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en-IN"/>
        </w:rPr>
      </w:pPr>
    </w:p>
    <w:p w:rsidR="007C0EFE" w:rsidRPr="00334425" w:rsidRDefault="007C0EFE" w:rsidP="007C0EF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en-IN"/>
        </w:rPr>
      </w:pPr>
      <w:r w:rsidRPr="00334425">
        <w:rPr>
          <w:rFonts w:ascii="Arial" w:hAnsi="Arial" w:cs="Arial"/>
          <w:b/>
          <w:bCs/>
          <w:lang w:val="en-IN"/>
        </w:rPr>
        <w:t xml:space="preserve">ANNEXURE- </w:t>
      </w:r>
      <w:r w:rsidR="005E4172">
        <w:rPr>
          <w:rFonts w:ascii="Arial" w:hAnsi="Arial" w:cs="Arial"/>
          <w:b/>
          <w:bCs/>
          <w:lang w:val="en-IN"/>
        </w:rPr>
        <w:t>B</w:t>
      </w:r>
      <w:bookmarkStart w:id="0" w:name="_GoBack"/>
      <w:bookmarkEnd w:id="0"/>
    </w:p>
    <w:p w:rsidR="007C0EFE" w:rsidRPr="00334425" w:rsidRDefault="007C0EFE" w:rsidP="007C0EF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en-IN"/>
        </w:rPr>
      </w:pPr>
    </w:p>
    <w:p w:rsidR="007C0EFE" w:rsidRPr="00334425" w:rsidRDefault="007C0EFE" w:rsidP="007C0EF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en-IN"/>
        </w:rPr>
      </w:pPr>
      <w:r w:rsidRPr="00334425">
        <w:rPr>
          <w:rFonts w:ascii="Arial" w:hAnsi="Arial" w:cs="Arial"/>
          <w:b/>
          <w:bCs/>
          <w:lang w:val="en-IN"/>
        </w:rPr>
        <w:t xml:space="preserve">ACCEPTANCE OF THE TENDER TERMS &amp; CONDITIONS </w:t>
      </w:r>
    </w:p>
    <w:p w:rsidR="007C0EFE" w:rsidRPr="00334425" w:rsidRDefault="007C0EFE" w:rsidP="007C0EF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en-IN"/>
        </w:rPr>
      </w:pPr>
      <w:r w:rsidRPr="00334425">
        <w:rPr>
          <w:rFonts w:ascii="Arial" w:hAnsi="Arial" w:cs="Arial"/>
          <w:b/>
          <w:bCs/>
          <w:lang w:val="en-IN"/>
        </w:rPr>
        <w:t>(DECLARATION FROM THE BIDDER)</w:t>
      </w:r>
    </w:p>
    <w:p w:rsidR="007C0EFE" w:rsidRPr="00334425" w:rsidRDefault="007C0EFE" w:rsidP="007C0EFE">
      <w:pPr>
        <w:jc w:val="center"/>
        <w:rPr>
          <w:rFonts w:ascii="Arial" w:hAnsi="Arial" w:cs="Arial"/>
          <w:b/>
        </w:rPr>
      </w:pPr>
      <w:r w:rsidRPr="00334425">
        <w:rPr>
          <w:rFonts w:ascii="Arial" w:hAnsi="Arial" w:cs="Arial"/>
          <w:b/>
        </w:rPr>
        <w:t>(To be prepared in the bidder’s letter head and duly signed format to be uploaded on SRM platform.)</w:t>
      </w:r>
    </w:p>
    <w:p w:rsidR="007C0EFE" w:rsidRPr="00334425" w:rsidRDefault="007C0EFE" w:rsidP="007C0EF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en-IN"/>
        </w:rPr>
      </w:pPr>
    </w:p>
    <w:p w:rsidR="007C0EFE" w:rsidRPr="00334425" w:rsidRDefault="007C0EFE" w:rsidP="007C0EFE">
      <w:pPr>
        <w:pStyle w:val="ListParagraph"/>
        <w:numPr>
          <w:ilvl w:val="6"/>
          <w:numId w:val="1"/>
        </w:numPr>
        <w:autoSpaceDE w:val="0"/>
        <w:autoSpaceDN w:val="0"/>
        <w:adjustRightInd w:val="0"/>
        <w:spacing w:line="300" w:lineRule="auto"/>
        <w:ind w:left="709" w:hanging="709"/>
        <w:jc w:val="both"/>
        <w:rPr>
          <w:rFonts w:ascii="Arial" w:hAnsi="Arial" w:cs="Arial"/>
          <w:lang w:val="en-IN"/>
        </w:rPr>
      </w:pPr>
      <w:r w:rsidRPr="00334425">
        <w:rPr>
          <w:rFonts w:ascii="Arial" w:hAnsi="Arial" w:cs="Arial"/>
          <w:lang w:val="en-IN"/>
        </w:rPr>
        <w:t>As a bidder, I/We have read and understood the Scope of work, Special Terms &amp; conditions, General Terms &amp; Conditions and all other terms &amp; conditions of the tender before submitting my/our tender for this work.</w:t>
      </w:r>
    </w:p>
    <w:p w:rsidR="007C0EFE" w:rsidRPr="00334425" w:rsidRDefault="007C0EFE" w:rsidP="007C0EFE">
      <w:pPr>
        <w:pStyle w:val="ListParagraph"/>
        <w:autoSpaceDE w:val="0"/>
        <w:autoSpaceDN w:val="0"/>
        <w:adjustRightInd w:val="0"/>
        <w:spacing w:line="300" w:lineRule="auto"/>
        <w:ind w:left="709"/>
        <w:jc w:val="both"/>
        <w:rPr>
          <w:rFonts w:ascii="Arial" w:hAnsi="Arial" w:cs="Arial"/>
          <w:lang w:val="en-IN"/>
        </w:rPr>
      </w:pPr>
    </w:p>
    <w:p w:rsidR="007C0EFE" w:rsidRPr="00334425" w:rsidRDefault="007C0EFE" w:rsidP="007C0EFE">
      <w:pPr>
        <w:pStyle w:val="ListParagraph"/>
        <w:numPr>
          <w:ilvl w:val="6"/>
          <w:numId w:val="1"/>
        </w:numPr>
        <w:autoSpaceDE w:val="0"/>
        <w:autoSpaceDN w:val="0"/>
        <w:adjustRightInd w:val="0"/>
        <w:spacing w:line="300" w:lineRule="auto"/>
        <w:ind w:left="709" w:hanging="709"/>
        <w:jc w:val="both"/>
        <w:rPr>
          <w:rFonts w:ascii="Arial" w:hAnsi="Arial" w:cs="Arial"/>
          <w:lang w:val="en-IN"/>
        </w:rPr>
      </w:pPr>
      <w:r w:rsidRPr="00334425">
        <w:rPr>
          <w:rFonts w:ascii="Arial" w:hAnsi="Arial" w:cs="Arial"/>
          <w:lang w:val="en-IN"/>
        </w:rPr>
        <w:t>As a bidder, I/We agree to abide the Scope of work, Special Terms &amp; conditions, General Terms &amp; Conditions and all other terms &amp; conditions of the tender out-lined above and accepted all terms and conditions of the subject tender unconditionally.</w:t>
      </w:r>
    </w:p>
    <w:p w:rsidR="007C0EFE" w:rsidRPr="00334425" w:rsidRDefault="007C0EFE" w:rsidP="007C0EFE">
      <w:pPr>
        <w:pStyle w:val="ListParagraph"/>
        <w:rPr>
          <w:rFonts w:ascii="Arial" w:hAnsi="Arial" w:cs="Arial"/>
          <w:lang w:val="en-IN"/>
        </w:rPr>
      </w:pPr>
    </w:p>
    <w:p w:rsidR="007C0EFE" w:rsidRPr="00334425" w:rsidRDefault="007C0EFE" w:rsidP="007C0EFE">
      <w:pPr>
        <w:pStyle w:val="ListParagraph"/>
        <w:autoSpaceDE w:val="0"/>
        <w:autoSpaceDN w:val="0"/>
        <w:adjustRightInd w:val="0"/>
        <w:spacing w:line="300" w:lineRule="auto"/>
        <w:ind w:left="709"/>
        <w:jc w:val="both"/>
        <w:rPr>
          <w:rFonts w:ascii="Arial" w:hAnsi="Arial" w:cs="Arial"/>
          <w:lang w:val="en-IN"/>
        </w:rPr>
      </w:pPr>
    </w:p>
    <w:p w:rsidR="007C0EFE" w:rsidRPr="00334425" w:rsidRDefault="007C0EFE" w:rsidP="007C0EFE">
      <w:pPr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lang w:val="en-IN"/>
        </w:rPr>
      </w:pPr>
      <w:r w:rsidRPr="00334425">
        <w:rPr>
          <w:rFonts w:ascii="Arial" w:hAnsi="Arial" w:cs="Arial"/>
          <w:lang w:val="en-IN"/>
        </w:rPr>
        <w:t>Authorized Signature of the bidder:</w:t>
      </w:r>
    </w:p>
    <w:p w:rsidR="007C0EFE" w:rsidRPr="00334425" w:rsidRDefault="007C0EFE" w:rsidP="007C0EFE">
      <w:pPr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lang w:val="en-IN"/>
        </w:rPr>
      </w:pPr>
    </w:p>
    <w:p w:rsidR="007C0EFE" w:rsidRPr="00334425" w:rsidRDefault="007C0EFE" w:rsidP="007C0EFE">
      <w:pPr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lang w:val="en-IN"/>
        </w:rPr>
      </w:pPr>
      <w:r w:rsidRPr="00334425">
        <w:rPr>
          <w:rFonts w:ascii="Arial" w:hAnsi="Arial" w:cs="Arial"/>
          <w:lang w:val="en-IN"/>
        </w:rPr>
        <w:t>Firm/Bidder Name:</w:t>
      </w:r>
    </w:p>
    <w:p w:rsidR="007C0EFE" w:rsidRPr="00334425" w:rsidRDefault="007C0EFE" w:rsidP="007C0EFE">
      <w:pPr>
        <w:tabs>
          <w:tab w:val="left" w:pos="851"/>
        </w:tabs>
        <w:spacing w:line="300" w:lineRule="auto"/>
        <w:jc w:val="both"/>
        <w:rPr>
          <w:rFonts w:ascii="Arial" w:hAnsi="Arial" w:cs="Arial"/>
          <w:lang w:val="en-IN"/>
        </w:rPr>
      </w:pPr>
    </w:p>
    <w:p w:rsidR="007C0EFE" w:rsidRPr="00334425" w:rsidRDefault="007C0EFE" w:rsidP="007C0EFE">
      <w:pPr>
        <w:tabs>
          <w:tab w:val="left" w:pos="851"/>
        </w:tabs>
        <w:spacing w:line="300" w:lineRule="auto"/>
        <w:jc w:val="both"/>
        <w:rPr>
          <w:rFonts w:ascii="Arial" w:hAnsi="Arial" w:cs="Arial"/>
          <w:lang w:val="en-IN"/>
        </w:rPr>
      </w:pPr>
      <w:r w:rsidRPr="00334425">
        <w:rPr>
          <w:rFonts w:ascii="Arial" w:hAnsi="Arial" w:cs="Arial"/>
          <w:lang w:val="en-IN"/>
        </w:rPr>
        <w:t xml:space="preserve">Place: </w:t>
      </w:r>
    </w:p>
    <w:p w:rsidR="007C0EFE" w:rsidRPr="00334425" w:rsidRDefault="007C0EFE" w:rsidP="007C0EFE">
      <w:pPr>
        <w:tabs>
          <w:tab w:val="left" w:pos="851"/>
        </w:tabs>
        <w:spacing w:line="300" w:lineRule="auto"/>
        <w:jc w:val="both"/>
        <w:rPr>
          <w:rFonts w:ascii="Arial" w:hAnsi="Arial" w:cs="Arial"/>
          <w:lang w:val="en-IN"/>
        </w:rPr>
      </w:pPr>
    </w:p>
    <w:p w:rsidR="007C0EFE" w:rsidRPr="00334425" w:rsidRDefault="007C0EFE" w:rsidP="007C0EFE">
      <w:pPr>
        <w:tabs>
          <w:tab w:val="left" w:pos="851"/>
        </w:tabs>
        <w:spacing w:line="300" w:lineRule="auto"/>
        <w:jc w:val="both"/>
        <w:rPr>
          <w:rFonts w:ascii="Arial" w:hAnsi="Arial" w:cs="Arial"/>
          <w:lang w:val="en-IN"/>
        </w:rPr>
      </w:pPr>
      <w:r w:rsidRPr="00334425">
        <w:rPr>
          <w:rFonts w:ascii="Arial" w:hAnsi="Arial" w:cs="Arial"/>
          <w:lang w:val="en-IN"/>
        </w:rPr>
        <w:t>Date:</w:t>
      </w:r>
    </w:p>
    <w:p w:rsidR="007C0EFE" w:rsidRPr="00334425" w:rsidRDefault="007C0EFE" w:rsidP="007C0EFE">
      <w:pPr>
        <w:tabs>
          <w:tab w:val="left" w:pos="851"/>
        </w:tabs>
        <w:spacing w:line="300" w:lineRule="auto"/>
        <w:jc w:val="both"/>
        <w:rPr>
          <w:rFonts w:ascii="Arial" w:hAnsi="Arial" w:cs="Arial"/>
          <w:lang w:val="en-IN"/>
        </w:rPr>
      </w:pPr>
    </w:p>
    <w:p w:rsidR="007C0EFE" w:rsidRPr="00334425" w:rsidRDefault="007C0EFE" w:rsidP="007C0EFE">
      <w:pPr>
        <w:tabs>
          <w:tab w:val="left" w:pos="851"/>
        </w:tabs>
        <w:spacing w:line="300" w:lineRule="auto"/>
        <w:jc w:val="both"/>
        <w:rPr>
          <w:rFonts w:ascii="Arial" w:hAnsi="Arial" w:cs="Arial"/>
          <w:lang w:val="en-IN"/>
        </w:rPr>
      </w:pPr>
      <w:r w:rsidRPr="00334425">
        <w:rPr>
          <w:rFonts w:ascii="Arial" w:hAnsi="Arial" w:cs="Arial"/>
          <w:lang w:val="en-IN"/>
        </w:rPr>
        <w:t>Company seal:</w:t>
      </w:r>
    </w:p>
    <w:p w:rsidR="007C0EFE" w:rsidRPr="00334425" w:rsidRDefault="007C0EFE" w:rsidP="007C0EFE">
      <w:pPr>
        <w:tabs>
          <w:tab w:val="left" w:pos="851"/>
        </w:tabs>
        <w:spacing w:line="300" w:lineRule="auto"/>
        <w:jc w:val="both"/>
        <w:rPr>
          <w:rFonts w:ascii="Arial" w:hAnsi="Arial" w:cs="Arial"/>
          <w:lang w:val="en-IN"/>
        </w:rPr>
      </w:pPr>
    </w:p>
    <w:p w:rsidR="007C0EFE" w:rsidRPr="00334425" w:rsidRDefault="007C0EFE" w:rsidP="007C0EFE">
      <w:pPr>
        <w:autoSpaceDE w:val="0"/>
        <w:autoSpaceDN w:val="0"/>
        <w:adjustRightInd w:val="0"/>
        <w:rPr>
          <w:rFonts w:ascii="Arial" w:hAnsi="Arial" w:cs="Arial"/>
          <w:lang w:val="en-IN"/>
        </w:rPr>
      </w:pPr>
    </w:p>
    <w:p w:rsidR="007C0EFE" w:rsidRPr="00334425" w:rsidRDefault="007C0EFE" w:rsidP="007C0EFE">
      <w:pPr>
        <w:tabs>
          <w:tab w:val="left" w:pos="851"/>
        </w:tabs>
        <w:spacing w:line="300" w:lineRule="auto"/>
        <w:jc w:val="both"/>
        <w:rPr>
          <w:rFonts w:ascii="Arial" w:hAnsi="Arial" w:cs="Arial"/>
          <w:lang w:val="en-IN"/>
        </w:rPr>
      </w:pPr>
    </w:p>
    <w:p w:rsidR="007C0EFE" w:rsidRPr="00334425" w:rsidRDefault="007C0EFE" w:rsidP="007C0EFE">
      <w:pPr>
        <w:tabs>
          <w:tab w:val="left" w:pos="851"/>
        </w:tabs>
        <w:spacing w:line="300" w:lineRule="auto"/>
        <w:jc w:val="both"/>
        <w:rPr>
          <w:rFonts w:ascii="Arial" w:hAnsi="Arial" w:cs="Arial"/>
          <w:lang w:val="en-IN"/>
        </w:rPr>
      </w:pPr>
    </w:p>
    <w:p w:rsidR="007C0EFE" w:rsidRPr="00334425" w:rsidRDefault="007C0EFE" w:rsidP="007C0EFE">
      <w:pPr>
        <w:tabs>
          <w:tab w:val="left" w:pos="851"/>
        </w:tabs>
        <w:spacing w:line="300" w:lineRule="auto"/>
        <w:jc w:val="both"/>
        <w:rPr>
          <w:rFonts w:ascii="Arial" w:hAnsi="Arial" w:cs="Arial"/>
          <w:lang w:val="en-IN"/>
        </w:rPr>
      </w:pPr>
    </w:p>
    <w:p w:rsidR="007C0EFE" w:rsidRPr="00334425" w:rsidRDefault="007C0EFE" w:rsidP="007C0EFE">
      <w:pPr>
        <w:tabs>
          <w:tab w:val="left" w:pos="851"/>
        </w:tabs>
        <w:spacing w:line="300" w:lineRule="auto"/>
        <w:jc w:val="both"/>
        <w:rPr>
          <w:rFonts w:ascii="Arial" w:hAnsi="Arial" w:cs="Arial"/>
          <w:lang w:val="en-IN"/>
        </w:rPr>
      </w:pPr>
    </w:p>
    <w:p w:rsidR="007C0EFE" w:rsidRDefault="007C0EFE" w:rsidP="007C0EF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en-IN"/>
        </w:rPr>
      </w:pPr>
    </w:p>
    <w:p w:rsidR="007C0EFE" w:rsidRDefault="007C0EFE" w:rsidP="007C0EF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en-IN"/>
        </w:rPr>
      </w:pPr>
    </w:p>
    <w:p w:rsidR="007C0EFE" w:rsidRDefault="007C0EFE" w:rsidP="007C0EF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en-IN"/>
        </w:rPr>
      </w:pPr>
    </w:p>
    <w:p w:rsidR="007C0EFE" w:rsidRDefault="007C0EFE" w:rsidP="007C0EF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en-IN"/>
        </w:rPr>
      </w:pPr>
    </w:p>
    <w:p w:rsidR="007C0EFE" w:rsidRDefault="007C0EFE" w:rsidP="007C0EF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en-IN"/>
        </w:rPr>
      </w:pPr>
    </w:p>
    <w:p w:rsidR="007C0EFE" w:rsidRDefault="007C0EFE" w:rsidP="007C0EF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en-IN"/>
        </w:rPr>
      </w:pPr>
    </w:p>
    <w:p w:rsidR="007C0EFE" w:rsidRDefault="007C0EFE" w:rsidP="007C0EF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en-IN"/>
        </w:rPr>
      </w:pPr>
    </w:p>
    <w:p w:rsidR="007C0EFE" w:rsidRDefault="007C0EFE" w:rsidP="007C0EF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en-IN"/>
        </w:rPr>
      </w:pPr>
    </w:p>
    <w:p w:rsidR="00CA4E53" w:rsidRDefault="00CA4E53"/>
    <w:sectPr w:rsidR="00CA4E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17D07"/>
    <w:multiLevelType w:val="hybridMultilevel"/>
    <w:tmpl w:val="34CCF2EC"/>
    <w:lvl w:ilvl="0" w:tplc="2F448D20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DCFC2954">
      <w:start w:val="1"/>
      <w:numFmt w:val="lowerLetter"/>
      <w:lvlText w:val="%2)"/>
      <w:lvlJc w:val="left"/>
      <w:pPr>
        <w:ind w:left="1800" w:hanging="720"/>
      </w:pPr>
      <w:rPr>
        <w:rFonts w:ascii="Calibri" w:eastAsia="Calibri" w:hAnsi="Calibri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4888E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9404DDBC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AC2E0B80">
      <w:start w:val="1"/>
      <w:numFmt w:val="lowerLetter"/>
      <w:lvlText w:val="%6)"/>
      <w:lvlJc w:val="left"/>
      <w:pPr>
        <w:ind w:left="4500" w:hanging="360"/>
      </w:pPr>
      <w:rPr>
        <w:rFonts w:hint="default"/>
        <w:b w:val="0"/>
        <w:sz w:val="22"/>
      </w:rPr>
    </w:lvl>
    <w:lvl w:ilvl="6" w:tplc="DBC83BA2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EFE"/>
    <w:rsid w:val="005E4172"/>
    <w:rsid w:val="007C0EFE"/>
    <w:rsid w:val="00CA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F89DC"/>
  <w15:chartTrackingRefBased/>
  <w15:docId w15:val="{2C290C95-5EAE-4F42-AE20-FFFB71AAC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C0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0E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KEERTHI PRIYA G</dc:creator>
  <cp:keywords/>
  <dc:description/>
  <cp:lastModifiedBy>KEERTHI PRIYA G</cp:lastModifiedBy>
  <cp:revision>2</cp:revision>
  <dcterms:created xsi:type="dcterms:W3CDTF">2020-05-23T08:09:00Z</dcterms:created>
  <dcterms:modified xsi:type="dcterms:W3CDTF">2020-08-24T07:26:00Z</dcterms:modified>
</cp:coreProperties>
</file>