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521B0" w:rsidRPr="00802F0C" w:rsidRDefault="00F521B0" w:rsidP="00F521B0">
      <w:pPr>
        <w:rPr>
          <w:rFonts w:asciiTheme="minorHAnsi" w:hAnsiTheme="minorHAnsi" w:cstheme="minorHAnsi"/>
          <w:b/>
        </w:rPr>
      </w:pPr>
      <w:r w:rsidRPr="00802F0C">
        <w:rPr>
          <w:rFonts w:asciiTheme="minorHAnsi" w:hAnsiTheme="minorHAnsi" w:cstheme="minorHAnsi"/>
          <w:b/>
        </w:rPr>
        <w:t>Tender No:</w:t>
      </w:r>
      <w:r w:rsidR="00FB039D" w:rsidRPr="00802F0C">
        <w:rPr>
          <w:rFonts w:asciiTheme="minorHAnsi" w:hAnsiTheme="minorHAnsi" w:cstheme="minorHAnsi"/>
          <w:b/>
        </w:rPr>
        <w:t xml:space="preserve"> </w:t>
      </w:r>
      <w:r w:rsidR="00802F0C">
        <w:rPr>
          <w:rStyle w:val="lstextview"/>
          <w:rFonts w:asciiTheme="minorHAnsi" w:hAnsiTheme="minorHAnsi" w:cstheme="minorHAnsi"/>
          <w:b/>
        </w:rPr>
        <w:t>6300034088</w:t>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00802F0C">
        <w:rPr>
          <w:rFonts w:asciiTheme="minorHAnsi" w:hAnsiTheme="minorHAnsi" w:cstheme="minorHAnsi"/>
          <w:b/>
        </w:rPr>
        <w:tab/>
      </w:r>
      <w:r w:rsidRPr="00802F0C">
        <w:rPr>
          <w:rFonts w:asciiTheme="minorHAnsi" w:hAnsiTheme="minorHAnsi" w:cstheme="minorHAnsi"/>
          <w:b/>
        </w:rPr>
        <w:t>Date:</w:t>
      </w:r>
      <w:r w:rsidR="00FB039D" w:rsidRPr="00802F0C">
        <w:rPr>
          <w:rFonts w:asciiTheme="minorHAnsi" w:hAnsiTheme="minorHAnsi" w:cstheme="minorHAnsi"/>
          <w:b/>
        </w:rPr>
        <w:t xml:space="preserve"> </w:t>
      </w:r>
      <w:r w:rsidR="00802F0C">
        <w:rPr>
          <w:rFonts w:asciiTheme="minorHAnsi" w:hAnsiTheme="minorHAnsi" w:cstheme="minorHAnsi"/>
          <w:b/>
        </w:rPr>
        <w:t>03.09.2020</w:t>
      </w:r>
    </w:p>
    <w:p w:rsidR="00F521B0" w:rsidRPr="00802F0C" w:rsidRDefault="00F521B0" w:rsidP="00F521B0">
      <w:pPr>
        <w:pStyle w:val="Heading1"/>
        <w:numPr>
          <w:ilvl w:val="0"/>
          <w:numId w:val="0"/>
        </w:numPr>
        <w:ind w:left="2340"/>
        <w:rPr>
          <w:rFonts w:asciiTheme="minorHAnsi" w:hAnsiTheme="minorHAnsi" w:cstheme="minorHAnsi"/>
          <w:b w:val="0"/>
          <w:bCs w:val="0"/>
          <w:color w:val="auto"/>
          <w:sz w:val="24"/>
          <w:szCs w:val="24"/>
        </w:rPr>
      </w:pPr>
    </w:p>
    <w:p w:rsidR="00F521B0" w:rsidRPr="00802F0C" w:rsidRDefault="00F521B0" w:rsidP="00F521B0">
      <w:pPr>
        <w:pStyle w:val="Heading1"/>
        <w:numPr>
          <w:ilvl w:val="0"/>
          <w:numId w:val="0"/>
        </w:numPr>
        <w:ind w:left="2340"/>
        <w:rPr>
          <w:rFonts w:asciiTheme="minorHAnsi" w:hAnsiTheme="minorHAnsi" w:cstheme="minorHAnsi"/>
          <w:b w:val="0"/>
          <w:bCs w:val="0"/>
          <w:color w:val="auto"/>
          <w:sz w:val="24"/>
          <w:szCs w:val="24"/>
        </w:rPr>
      </w:pPr>
    </w:p>
    <w:p w:rsidR="00F521B0" w:rsidRPr="00802F0C" w:rsidRDefault="00F521B0" w:rsidP="00F521B0">
      <w:pPr>
        <w:pStyle w:val="Heading1"/>
        <w:numPr>
          <w:ilvl w:val="0"/>
          <w:numId w:val="0"/>
        </w:numPr>
        <w:ind w:left="2340"/>
        <w:rPr>
          <w:rFonts w:asciiTheme="minorHAnsi" w:hAnsiTheme="minorHAnsi" w:cstheme="minorHAnsi"/>
          <w:b w:val="0"/>
          <w:bCs w:val="0"/>
          <w:color w:val="auto"/>
          <w:sz w:val="24"/>
          <w:szCs w:val="24"/>
        </w:rPr>
      </w:pPr>
    </w:p>
    <w:p w:rsidR="00F521B0" w:rsidRPr="00802F0C" w:rsidRDefault="00F521B0" w:rsidP="00F521B0">
      <w:pPr>
        <w:pStyle w:val="Heading1"/>
        <w:numPr>
          <w:ilvl w:val="0"/>
          <w:numId w:val="0"/>
        </w:numPr>
        <w:jc w:val="center"/>
        <w:rPr>
          <w:rFonts w:asciiTheme="minorHAnsi" w:hAnsiTheme="minorHAnsi" w:cstheme="minorHAnsi"/>
          <w:bCs w:val="0"/>
          <w:color w:val="auto"/>
          <w:sz w:val="24"/>
          <w:szCs w:val="24"/>
          <w:u w:val="single"/>
        </w:rPr>
      </w:pPr>
      <w:r w:rsidRPr="00802F0C">
        <w:rPr>
          <w:rFonts w:asciiTheme="minorHAnsi" w:hAnsiTheme="minorHAnsi" w:cstheme="minorHAnsi"/>
          <w:bCs w:val="0"/>
          <w:color w:val="auto"/>
          <w:sz w:val="24"/>
          <w:szCs w:val="24"/>
          <w:u w:val="single"/>
        </w:rPr>
        <w:t>TENDER DOCUMENTS</w:t>
      </w:r>
    </w:p>
    <w:p w:rsidR="00F521B0" w:rsidRPr="00802F0C" w:rsidRDefault="00F521B0" w:rsidP="00F521B0">
      <w:pPr>
        <w:jc w:val="cente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F521B0" w:rsidP="00F521B0">
      <w:pPr>
        <w:pStyle w:val="Heading1"/>
        <w:numPr>
          <w:ilvl w:val="0"/>
          <w:numId w:val="0"/>
        </w:numPr>
        <w:ind w:left="2340"/>
        <w:rPr>
          <w:rFonts w:asciiTheme="minorHAnsi" w:hAnsiTheme="minorHAnsi" w:cstheme="minorHAnsi"/>
          <w:bCs w:val="0"/>
          <w:color w:val="auto"/>
          <w:sz w:val="24"/>
          <w:szCs w:val="24"/>
          <w:u w:val="single"/>
        </w:rPr>
      </w:pPr>
      <w:r w:rsidRPr="00802F0C">
        <w:rPr>
          <w:rFonts w:asciiTheme="minorHAnsi" w:hAnsiTheme="minorHAnsi" w:cstheme="minorHAnsi"/>
          <w:bCs w:val="0"/>
          <w:color w:val="auto"/>
          <w:sz w:val="24"/>
          <w:szCs w:val="24"/>
        </w:rPr>
        <w:tab/>
      </w:r>
    </w:p>
    <w:p w:rsidR="00F521B0" w:rsidRPr="00802F0C" w:rsidRDefault="00F521B0" w:rsidP="00F521B0">
      <w:pPr>
        <w:rPr>
          <w:rFonts w:asciiTheme="minorHAnsi" w:hAnsiTheme="minorHAnsi" w:cstheme="minorHAnsi"/>
          <w:b/>
        </w:rPr>
      </w:pPr>
    </w:p>
    <w:p w:rsidR="00F521B0" w:rsidRPr="008C5A1C" w:rsidRDefault="00F521B0" w:rsidP="008C5A1C">
      <w:pPr>
        <w:pStyle w:val="NoSpacing"/>
        <w:jc w:val="center"/>
        <w:rPr>
          <w:rFonts w:asciiTheme="minorHAnsi" w:hAnsiTheme="minorHAnsi" w:cstheme="minorHAnsi"/>
          <w:b/>
        </w:rPr>
      </w:pPr>
      <w:r w:rsidRPr="008C5A1C">
        <w:rPr>
          <w:rFonts w:asciiTheme="minorHAnsi" w:hAnsiTheme="minorHAnsi" w:cstheme="minorHAnsi"/>
          <w:b/>
        </w:rPr>
        <w:t>REQUEST FOR QUOTATION FOR</w:t>
      </w:r>
    </w:p>
    <w:p w:rsidR="00F521B0" w:rsidRPr="008C5A1C" w:rsidRDefault="005030BC" w:rsidP="008C5A1C">
      <w:pPr>
        <w:pStyle w:val="NoSpacing"/>
        <w:jc w:val="center"/>
        <w:rPr>
          <w:rFonts w:asciiTheme="minorHAnsi" w:hAnsiTheme="minorHAnsi" w:cstheme="minorHAnsi"/>
          <w:b/>
          <w:bCs/>
        </w:rPr>
      </w:pPr>
      <w:r w:rsidRPr="008C5A1C">
        <w:rPr>
          <w:rFonts w:asciiTheme="minorHAnsi" w:hAnsiTheme="minorHAnsi" w:cstheme="minorHAnsi"/>
          <w:b/>
          <w:bCs/>
          <w:smallCaps/>
        </w:rPr>
        <w:t xml:space="preserve">CYBER-SECURITY OPERATIONS </w:t>
      </w:r>
      <w:r w:rsidR="0010596D" w:rsidRPr="008C5A1C">
        <w:rPr>
          <w:rFonts w:asciiTheme="minorHAnsi" w:hAnsiTheme="minorHAnsi" w:cstheme="minorHAnsi"/>
          <w:b/>
          <w:bCs/>
          <w:smallCaps/>
        </w:rPr>
        <w:t>CENTRE (</w:t>
      </w:r>
      <w:r w:rsidRPr="008C5A1C">
        <w:rPr>
          <w:rFonts w:asciiTheme="minorHAnsi" w:hAnsiTheme="minorHAnsi" w:cstheme="minorHAnsi"/>
          <w:b/>
          <w:bCs/>
          <w:smallCaps/>
        </w:rPr>
        <w:t>SOC) AT BEML SOUDHA</w:t>
      </w:r>
    </w:p>
    <w:p w:rsidR="00F521B0" w:rsidRPr="00802F0C" w:rsidRDefault="00F521B0" w:rsidP="00F521B0">
      <w:pPr>
        <w:pStyle w:val="Heading1"/>
        <w:numPr>
          <w:ilvl w:val="0"/>
          <w:numId w:val="0"/>
        </w:numPr>
        <w:ind w:left="2340"/>
        <w:rPr>
          <w:rFonts w:asciiTheme="minorHAnsi" w:hAnsiTheme="minorHAnsi" w:cstheme="minorHAnsi"/>
          <w:b w:val="0"/>
          <w:bCs w:val="0"/>
          <w:color w:val="auto"/>
          <w:sz w:val="24"/>
          <w:szCs w:val="24"/>
        </w:rPr>
      </w:pPr>
    </w:p>
    <w:p w:rsidR="00F521B0" w:rsidRPr="00802F0C" w:rsidRDefault="00F521B0" w:rsidP="00F521B0">
      <w:pPr>
        <w:pStyle w:val="Heading1"/>
        <w:numPr>
          <w:ilvl w:val="0"/>
          <w:numId w:val="0"/>
        </w:numPr>
        <w:ind w:left="2340"/>
        <w:rPr>
          <w:rFonts w:asciiTheme="minorHAnsi" w:hAnsiTheme="minorHAnsi" w:cstheme="minorHAnsi"/>
          <w:bCs w:val="0"/>
          <w:smallCaps w:val="0"/>
          <w:color w:val="auto"/>
          <w:sz w:val="24"/>
          <w:szCs w:val="24"/>
        </w:rPr>
      </w:pPr>
    </w:p>
    <w:p w:rsidR="00F521B0" w:rsidRPr="00802F0C" w:rsidRDefault="00F521B0" w:rsidP="00F521B0">
      <w:pPr>
        <w:pStyle w:val="Heading1"/>
        <w:numPr>
          <w:ilvl w:val="0"/>
          <w:numId w:val="0"/>
        </w:numPr>
        <w:ind w:left="2340"/>
        <w:rPr>
          <w:rFonts w:asciiTheme="minorHAnsi" w:hAnsiTheme="minorHAnsi" w:cstheme="minorHAnsi"/>
          <w:bCs w:val="0"/>
          <w:smallCaps w:val="0"/>
          <w:color w:val="auto"/>
          <w:sz w:val="24"/>
          <w:szCs w:val="24"/>
        </w:rPr>
      </w:pPr>
    </w:p>
    <w:p w:rsidR="00F521B0" w:rsidRPr="00802F0C" w:rsidRDefault="001644DB" w:rsidP="001644DB">
      <w:pPr>
        <w:jc w:val="center"/>
        <w:rPr>
          <w:rFonts w:asciiTheme="minorHAnsi" w:hAnsiTheme="minorHAnsi" w:cstheme="minorHAnsi"/>
          <w:b/>
        </w:rPr>
      </w:pPr>
      <w:r w:rsidRPr="00802F0C">
        <w:rPr>
          <w:rFonts w:asciiTheme="minorHAnsi" w:hAnsiTheme="minorHAnsi" w:cstheme="minorHAnsi"/>
          <w:b/>
        </w:rPr>
        <w:t xml:space="preserve">BID SUBMISSION DATE ON OR BEFORE </w:t>
      </w:r>
      <w:r w:rsidR="00802F0C">
        <w:rPr>
          <w:rFonts w:asciiTheme="minorHAnsi" w:hAnsiTheme="minorHAnsi" w:cstheme="minorHAnsi"/>
          <w:b/>
        </w:rPr>
        <w:t>24.09.2020</w:t>
      </w:r>
      <w:r w:rsidRPr="00802F0C">
        <w:rPr>
          <w:rFonts w:asciiTheme="minorHAnsi" w:hAnsiTheme="minorHAnsi" w:cstheme="minorHAnsi"/>
          <w:b/>
        </w:rPr>
        <w:t xml:space="preserve"> BY 2 PM</w:t>
      </w:r>
    </w:p>
    <w:p w:rsidR="00F521B0" w:rsidRPr="00802F0C" w:rsidRDefault="00F521B0" w:rsidP="00F521B0">
      <w:pP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8C5A1C" w:rsidP="00F521B0">
      <w:pPr>
        <w:rPr>
          <w:rFonts w:asciiTheme="minorHAnsi" w:hAnsiTheme="minorHAnsi" w:cstheme="minorHAnsi"/>
        </w:rPr>
      </w:pPr>
      <w:proofErr w:type="gramStart"/>
      <w:r>
        <w:rPr>
          <w:rFonts w:asciiTheme="minorHAnsi" w:hAnsiTheme="minorHAnsi" w:cstheme="minorHAnsi"/>
        </w:rPr>
        <w:t>Pre issue</w:t>
      </w:r>
      <w:proofErr w:type="gramEnd"/>
      <w:r>
        <w:rPr>
          <w:rFonts w:asciiTheme="minorHAnsi" w:hAnsiTheme="minorHAnsi" w:cstheme="minorHAnsi"/>
        </w:rPr>
        <w:t xml:space="preserve"> co-ordination</w:t>
      </w:r>
    </w:p>
    <w:p w:rsidR="00F521B0" w:rsidRPr="00802F0C" w:rsidRDefault="00F521B0" w:rsidP="00F521B0">
      <w:pP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8C5A1C" w:rsidP="00F521B0">
      <w:pPr>
        <w:rPr>
          <w:rFonts w:asciiTheme="minorHAnsi" w:hAnsiTheme="minorHAnsi" w:cstheme="minorHAnsi"/>
        </w:rPr>
      </w:pPr>
      <w:r>
        <w:rPr>
          <w:rFonts w:asciiTheme="minorHAnsi" w:hAnsiTheme="minorHAnsi" w:cstheme="minorHAnsi"/>
        </w:rPr>
        <w:t>DGM (ERP)</w:t>
      </w:r>
    </w:p>
    <w:p w:rsidR="00F521B0" w:rsidRPr="00802F0C" w:rsidRDefault="00F521B0" w:rsidP="00F521B0">
      <w:pP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F521B0" w:rsidP="00F521B0">
      <w:pPr>
        <w:pStyle w:val="BodyTextIndent2"/>
        <w:ind w:left="0"/>
        <w:jc w:val="center"/>
        <w:rPr>
          <w:rFonts w:asciiTheme="minorHAnsi" w:hAnsiTheme="minorHAnsi" w:cstheme="minorHAnsi"/>
          <w:b/>
          <w:sz w:val="24"/>
        </w:rPr>
      </w:pPr>
      <w:r w:rsidRPr="00802F0C">
        <w:rPr>
          <w:rFonts w:asciiTheme="minorHAnsi" w:hAnsiTheme="minorHAnsi" w:cstheme="minorHAnsi"/>
          <w:b/>
          <w:sz w:val="24"/>
        </w:rPr>
        <w:t>BEML LIMITED,</w:t>
      </w:r>
    </w:p>
    <w:p w:rsidR="00F521B0" w:rsidRPr="00802F0C" w:rsidRDefault="00F521B0" w:rsidP="00F521B0">
      <w:pPr>
        <w:pStyle w:val="BodyTextIndent2"/>
        <w:ind w:left="0"/>
        <w:jc w:val="center"/>
        <w:rPr>
          <w:rFonts w:asciiTheme="minorHAnsi" w:hAnsiTheme="minorHAnsi" w:cstheme="minorHAnsi"/>
          <w:b/>
          <w:sz w:val="24"/>
        </w:rPr>
      </w:pPr>
      <w:r w:rsidRPr="00802F0C">
        <w:rPr>
          <w:rFonts w:asciiTheme="minorHAnsi" w:hAnsiTheme="minorHAnsi" w:cstheme="minorHAnsi"/>
          <w:b/>
          <w:sz w:val="24"/>
        </w:rPr>
        <w:t>Corporate Office,</w:t>
      </w:r>
    </w:p>
    <w:p w:rsidR="00F521B0" w:rsidRPr="00802F0C" w:rsidRDefault="00F521B0" w:rsidP="00F521B0">
      <w:pPr>
        <w:pStyle w:val="BodyTextIndent2"/>
        <w:ind w:left="0"/>
        <w:jc w:val="center"/>
        <w:rPr>
          <w:rFonts w:asciiTheme="minorHAnsi" w:hAnsiTheme="minorHAnsi" w:cstheme="minorHAnsi"/>
          <w:b/>
          <w:sz w:val="24"/>
        </w:rPr>
      </w:pPr>
      <w:r w:rsidRPr="00802F0C">
        <w:rPr>
          <w:rFonts w:asciiTheme="minorHAnsi" w:hAnsiTheme="minorHAnsi" w:cstheme="minorHAnsi"/>
          <w:b/>
          <w:sz w:val="24"/>
        </w:rPr>
        <w:t xml:space="preserve">BEML </w:t>
      </w:r>
      <w:proofErr w:type="spellStart"/>
      <w:r w:rsidRPr="00802F0C">
        <w:rPr>
          <w:rFonts w:asciiTheme="minorHAnsi" w:hAnsiTheme="minorHAnsi" w:cstheme="minorHAnsi"/>
          <w:b/>
          <w:sz w:val="24"/>
        </w:rPr>
        <w:t>Soudha</w:t>
      </w:r>
      <w:proofErr w:type="spellEnd"/>
      <w:r w:rsidRPr="00802F0C">
        <w:rPr>
          <w:rFonts w:asciiTheme="minorHAnsi" w:hAnsiTheme="minorHAnsi" w:cstheme="minorHAnsi"/>
          <w:b/>
          <w:sz w:val="24"/>
        </w:rPr>
        <w:t>, 23/1, 4</w:t>
      </w:r>
      <w:r w:rsidRPr="00802F0C">
        <w:rPr>
          <w:rFonts w:asciiTheme="minorHAnsi" w:hAnsiTheme="minorHAnsi" w:cstheme="minorHAnsi"/>
          <w:b/>
          <w:sz w:val="24"/>
          <w:vertAlign w:val="superscript"/>
        </w:rPr>
        <w:t xml:space="preserve">th </w:t>
      </w:r>
      <w:r w:rsidRPr="00802F0C">
        <w:rPr>
          <w:rFonts w:asciiTheme="minorHAnsi" w:hAnsiTheme="minorHAnsi" w:cstheme="minorHAnsi"/>
          <w:b/>
          <w:sz w:val="24"/>
        </w:rPr>
        <w:t>Main, SR Nagar,</w:t>
      </w:r>
    </w:p>
    <w:p w:rsidR="00F521B0" w:rsidRPr="00802F0C" w:rsidRDefault="00F521B0" w:rsidP="00F521B0">
      <w:pPr>
        <w:jc w:val="center"/>
        <w:rPr>
          <w:rFonts w:asciiTheme="minorHAnsi" w:hAnsiTheme="minorHAnsi" w:cstheme="minorHAnsi"/>
          <w:b/>
        </w:rPr>
      </w:pPr>
      <w:r w:rsidRPr="00802F0C">
        <w:rPr>
          <w:rFonts w:asciiTheme="minorHAnsi" w:hAnsiTheme="minorHAnsi" w:cstheme="minorHAnsi"/>
          <w:b/>
        </w:rPr>
        <w:t>Bangalore - 560027</w:t>
      </w:r>
    </w:p>
    <w:p w:rsidR="00F521B0" w:rsidRPr="00802F0C" w:rsidRDefault="00F521B0" w:rsidP="00F521B0">
      <w:pPr>
        <w:rPr>
          <w:rFonts w:asciiTheme="minorHAnsi" w:hAnsiTheme="minorHAnsi" w:cstheme="minorHAnsi"/>
        </w:rPr>
      </w:pPr>
      <w:bookmarkStart w:id="0" w:name="_toc91"/>
      <w:bookmarkStart w:id="1" w:name="_Toc178661006"/>
      <w:bookmarkStart w:id="2" w:name="_Toc178661007"/>
      <w:bookmarkStart w:id="3" w:name="_Toc178661008"/>
      <w:bookmarkEnd w:id="0"/>
    </w:p>
    <w:p w:rsidR="005030BC" w:rsidRPr="00802F0C" w:rsidRDefault="005030BC" w:rsidP="00F521B0">
      <w:pPr>
        <w:rPr>
          <w:rFonts w:asciiTheme="minorHAnsi" w:hAnsiTheme="minorHAnsi" w:cstheme="minorHAnsi"/>
        </w:rPr>
      </w:pPr>
    </w:p>
    <w:p w:rsidR="005030BC" w:rsidRPr="00802F0C" w:rsidRDefault="005030BC" w:rsidP="00F521B0">
      <w:pPr>
        <w:rPr>
          <w:rFonts w:asciiTheme="minorHAnsi" w:hAnsiTheme="minorHAnsi" w:cstheme="minorHAnsi"/>
        </w:rPr>
      </w:pPr>
    </w:p>
    <w:p w:rsidR="005030BC" w:rsidRPr="00802F0C" w:rsidRDefault="005030BC" w:rsidP="00F521B0">
      <w:pPr>
        <w:rPr>
          <w:rFonts w:asciiTheme="minorHAnsi" w:hAnsiTheme="minorHAnsi" w:cstheme="minorHAnsi"/>
        </w:rPr>
      </w:pPr>
    </w:p>
    <w:p w:rsidR="00F521B0" w:rsidRPr="00802F0C" w:rsidRDefault="00F521B0" w:rsidP="00F521B0">
      <w:pPr>
        <w:rPr>
          <w:rFonts w:asciiTheme="minorHAnsi" w:hAnsiTheme="minorHAnsi" w:cstheme="minorHAnsi"/>
        </w:rPr>
      </w:pPr>
    </w:p>
    <w:p w:rsidR="00F521B0" w:rsidRPr="00802F0C" w:rsidRDefault="00F521B0" w:rsidP="00EA4097">
      <w:pPr>
        <w:pStyle w:val="Heading1"/>
        <w:numPr>
          <w:ilvl w:val="0"/>
          <w:numId w:val="9"/>
        </w:numPr>
        <w:rPr>
          <w:rFonts w:asciiTheme="minorHAnsi" w:hAnsiTheme="minorHAnsi" w:cstheme="minorHAnsi"/>
          <w:color w:val="auto"/>
          <w:sz w:val="24"/>
          <w:szCs w:val="24"/>
        </w:rPr>
      </w:pPr>
      <w:r w:rsidRPr="00802F0C">
        <w:rPr>
          <w:rFonts w:asciiTheme="minorHAnsi" w:hAnsiTheme="minorHAnsi" w:cstheme="minorHAnsi"/>
          <w:color w:val="auto"/>
          <w:sz w:val="24"/>
          <w:szCs w:val="24"/>
        </w:rPr>
        <w:lastRenderedPageBreak/>
        <w:t>Introduction</w:t>
      </w:r>
      <w:bookmarkEnd w:id="1"/>
      <w:bookmarkEnd w:id="2"/>
      <w:bookmarkEnd w:id="3"/>
    </w:p>
    <w:p w:rsidR="00F521B0" w:rsidRPr="00802F0C" w:rsidRDefault="00F521B0" w:rsidP="00F521B0">
      <w:pPr>
        <w:pStyle w:val="BodyText2"/>
        <w:rPr>
          <w:rFonts w:asciiTheme="minorHAnsi" w:hAnsiTheme="minorHAnsi" w:cstheme="minorHAnsi"/>
        </w:rPr>
      </w:pPr>
    </w:p>
    <w:p w:rsidR="00F521B0" w:rsidRPr="00802F0C" w:rsidRDefault="00F521B0" w:rsidP="00F521B0">
      <w:pPr>
        <w:pStyle w:val="BodyText2"/>
        <w:ind w:left="360"/>
        <w:rPr>
          <w:rFonts w:asciiTheme="minorHAnsi" w:hAnsiTheme="minorHAnsi" w:cstheme="minorHAnsi"/>
        </w:rPr>
      </w:pPr>
      <w:r w:rsidRPr="00802F0C">
        <w:rPr>
          <w:rFonts w:asciiTheme="minorHAnsi" w:hAnsiTheme="minorHAnsi" w:cstheme="minorHAnsi"/>
        </w:rPr>
        <w:t xml:space="preserve">BEML Limited is a leading public sector undertaking under the Ministry of </w:t>
      </w:r>
      <w:proofErr w:type="spellStart"/>
      <w:r w:rsidRPr="00802F0C">
        <w:rPr>
          <w:rFonts w:asciiTheme="minorHAnsi" w:hAnsiTheme="minorHAnsi" w:cstheme="minorHAnsi"/>
        </w:rPr>
        <w:t>Defence</w:t>
      </w:r>
      <w:proofErr w:type="spellEnd"/>
      <w:r w:rsidRPr="00802F0C">
        <w:rPr>
          <w:rFonts w:asciiTheme="minorHAnsi" w:hAnsiTheme="minorHAnsi" w:cstheme="minorHAnsi"/>
        </w:rPr>
        <w:t xml:space="preserve"> for manufacturing a wide range of </w:t>
      </w:r>
      <w:r w:rsidR="006433BD" w:rsidRPr="00802F0C">
        <w:rPr>
          <w:rFonts w:asciiTheme="minorHAnsi" w:hAnsiTheme="minorHAnsi" w:cstheme="minorHAnsi"/>
        </w:rPr>
        <w:t xml:space="preserve">Mining, Earthmoving, Railways </w:t>
      </w:r>
      <w:r w:rsidRPr="00802F0C">
        <w:rPr>
          <w:rFonts w:asciiTheme="minorHAnsi" w:hAnsiTheme="minorHAnsi" w:cstheme="minorHAnsi"/>
        </w:rPr>
        <w:t xml:space="preserve">and </w:t>
      </w:r>
      <w:proofErr w:type="spellStart"/>
      <w:r w:rsidR="006433BD" w:rsidRPr="00802F0C">
        <w:rPr>
          <w:rFonts w:asciiTheme="minorHAnsi" w:hAnsiTheme="minorHAnsi" w:cstheme="minorHAnsi"/>
        </w:rPr>
        <w:t>Defence</w:t>
      </w:r>
      <w:proofErr w:type="spellEnd"/>
      <w:r w:rsidR="006433BD" w:rsidRPr="00802F0C">
        <w:rPr>
          <w:rFonts w:asciiTheme="minorHAnsi" w:hAnsiTheme="minorHAnsi" w:cstheme="minorHAnsi"/>
        </w:rPr>
        <w:t xml:space="preserve"> Truck &amp; Equipment.</w:t>
      </w:r>
    </w:p>
    <w:p w:rsidR="00C70099" w:rsidRPr="00802F0C" w:rsidRDefault="00C70099" w:rsidP="00F521B0">
      <w:pPr>
        <w:pStyle w:val="BodyText2"/>
        <w:ind w:left="360"/>
        <w:rPr>
          <w:rFonts w:asciiTheme="minorHAnsi" w:hAnsiTheme="minorHAnsi" w:cstheme="minorHAnsi"/>
        </w:rPr>
      </w:pPr>
    </w:p>
    <w:p w:rsidR="005030BC" w:rsidRPr="00802F0C" w:rsidRDefault="005030BC" w:rsidP="00C70099">
      <w:pPr>
        <w:pStyle w:val="BodyText2"/>
        <w:ind w:left="360"/>
        <w:rPr>
          <w:rFonts w:asciiTheme="minorHAnsi" w:hAnsiTheme="minorHAnsi" w:cstheme="minorHAnsi"/>
        </w:rPr>
      </w:pPr>
      <w:r w:rsidRPr="00802F0C">
        <w:rPr>
          <w:rFonts w:asciiTheme="minorHAnsi" w:hAnsiTheme="minorHAnsi" w:cstheme="minorHAnsi"/>
        </w:rPr>
        <w:t xml:space="preserve">BEML has decided to build a Cyber-Security Operation Centre (CSOC) to monitor, assess and defend </w:t>
      </w:r>
      <w:proofErr w:type="gramStart"/>
      <w:r w:rsidRPr="00802F0C">
        <w:rPr>
          <w:rFonts w:asciiTheme="minorHAnsi" w:hAnsiTheme="minorHAnsi" w:cstheme="minorHAnsi"/>
        </w:rPr>
        <w:t>BEML‘</w:t>
      </w:r>
      <w:proofErr w:type="gramEnd"/>
      <w:r w:rsidRPr="00802F0C">
        <w:rPr>
          <w:rFonts w:asciiTheme="minorHAnsi" w:hAnsiTheme="minorHAnsi" w:cstheme="minorHAnsi"/>
        </w:rPr>
        <w:t>s information systems in order to protect confidentiality, integrity and availability of the BEML’s data.</w:t>
      </w:r>
    </w:p>
    <w:p w:rsidR="00C70099" w:rsidRPr="00802F0C" w:rsidRDefault="00C70099" w:rsidP="00C70099">
      <w:pPr>
        <w:pStyle w:val="BodyText2"/>
        <w:ind w:left="360"/>
        <w:rPr>
          <w:rFonts w:asciiTheme="minorHAnsi" w:hAnsiTheme="minorHAnsi" w:cstheme="minorHAnsi"/>
        </w:rPr>
      </w:pPr>
    </w:p>
    <w:p w:rsidR="005030BC" w:rsidRPr="00802F0C" w:rsidRDefault="005030BC" w:rsidP="00C70099">
      <w:pPr>
        <w:pStyle w:val="BodyText2"/>
        <w:ind w:left="360"/>
        <w:rPr>
          <w:rFonts w:asciiTheme="minorHAnsi" w:hAnsiTheme="minorHAnsi" w:cstheme="minorHAnsi"/>
        </w:rPr>
      </w:pPr>
      <w:r w:rsidRPr="00802F0C">
        <w:rPr>
          <w:rFonts w:asciiTheme="minorHAnsi" w:hAnsiTheme="minorHAnsi" w:cstheme="minorHAnsi"/>
        </w:rPr>
        <w:t xml:space="preserve">The purpose of this Request for Quotation (RFQ) is to invite Bids from Bidders for setting up of a </w:t>
      </w:r>
      <w:r w:rsidRPr="00802F0C">
        <w:rPr>
          <w:rFonts w:asciiTheme="minorHAnsi" w:hAnsiTheme="minorHAnsi" w:cstheme="minorHAnsi"/>
          <w:b/>
        </w:rPr>
        <w:t xml:space="preserve">On premise Cyber-Security Operations </w:t>
      </w:r>
      <w:proofErr w:type="gramStart"/>
      <w:r w:rsidRPr="00802F0C">
        <w:rPr>
          <w:rFonts w:asciiTheme="minorHAnsi" w:hAnsiTheme="minorHAnsi" w:cstheme="minorHAnsi"/>
          <w:b/>
        </w:rPr>
        <w:t>Centre(</w:t>
      </w:r>
      <w:proofErr w:type="gramEnd"/>
      <w:r w:rsidR="0090587F" w:rsidRPr="00802F0C">
        <w:rPr>
          <w:rFonts w:asciiTheme="minorHAnsi" w:hAnsiTheme="minorHAnsi" w:cstheme="minorHAnsi"/>
          <w:b/>
        </w:rPr>
        <w:t>C</w:t>
      </w:r>
      <w:r w:rsidRPr="00802F0C">
        <w:rPr>
          <w:rFonts w:asciiTheme="minorHAnsi" w:hAnsiTheme="minorHAnsi" w:cstheme="minorHAnsi"/>
          <w:b/>
        </w:rPr>
        <w:t>SOC)</w:t>
      </w:r>
      <w:r w:rsidRPr="00802F0C">
        <w:rPr>
          <w:rFonts w:asciiTheme="minorHAnsi" w:hAnsiTheme="minorHAnsi" w:cstheme="minorHAnsi"/>
        </w:rPr>
        <w:t xml:space="preserve"> at BEML </w:t>
      </w:r>
      <w:proofErr w:type="spellStart"/>
      <w:r w:rsidRPr="00802F0C">
        <w:rPr>
          <w:rFonts w:asciiTheme="minorHAnsi" w:hAnsiTheme="minorHAnsi" w:cstheme="minorHAnsi"/>
        </w:rPr>
        <w:t>Soudha</w:t>
      </w:r>
      <w:proofErr w:type="spellEnd"/>
      <w:r w:rsidRPr="00802F0C">
        <w:rPr>
          <w:rFonts w:asciiTheme="minorHAnsi" w:hAnsiTheme="minorHAnsi" w:cstheme="minorHAnsi"/>
        </w:rPr>
        <w:t xml:space="preserve"> premises, supply and commissioning of  tools as per requirements on a </w:t>
      </w:r>
      <w:r w:rsidRPr="00802F0C">
        <w:rPr>
          <w:rFonts w:asciiTheme="minorHAnsi" w:hAnsiTheme="minorHAnsi" w:cstheme="minorHAnsi"/>
          <w:b/>
        </w:rPr>
        <w:t>turnkey basis</w:t>
      </w:r>
      <w:r w:rsidR="0004676C" w:rsidRPr="00802F0C">
        <w:rPr>
          <w:rFonts w:asciiTheme="minorHAnsi" w:hAnsiTheme="minorHAnsi" w:cstheme="minorHAnsi"/>
          <w:b/>
        </w:rPr>
        <w:t xml:space="preserve"> and maintaining for 3 years</w:t>
      </w:r>
      <w:r w:rsidR="00B2596D" w:rsidRPr="00802F0C">
        <w:rPr>
          <w:rFonts w:asciiTheme="minorHAnsi" w:hAnsiTheme="minorHAnsi" w:cstheme="minorHAnsi"/>
          <w:b/>
        </w:rPr>
        <w:t xml:space="preserve"> after the warranty period</w:t>
      </w:r>
      <w:r w:rsidRPr="00802F0C">
        <w:rPr>
          <w:rFonts w:asciiTheme="minorHAnsi" w:hAnsiTheme="minorHAnsi" w:cstheme="minorHAnsi"/>
        </w:rPr>
        <w:t>.</w:t>
      </w:r>
      <w:r w:rsidR="00043607">
        <w:rPr>
          <w:rFonts w:asciiTheme="minorHAnsi" w:hAnsiTheme="minorHAnsi" w:cstheme="minorHAnsi"/>
        </w:rPr>
        <w:t xml:space="preserve"> </w:t>
      </w:r>
      <w:r w:rsidRPr="00802F0C">
        <w:rPr>
          <w:rFonts w:asciiTheme="minorHAnsi" w:hAnsiTheme="minorHAnsi" w:cstheme="minorHAnsi"/>
        </w:rPr>
        <w:t xml:space="preserve">The proposed CSOC facility is to be equipped with set of tools such as Security Information and Event Management Tool (SIEM), given in detail under this RFQ and Security Intelligence services for better security monitoring and response capabilities. BEML intends to implement </w:t>
      </w:r>
      <w:proofErr w:type="gramStart"/>
      <w:r w:rsidRPr="00802F0C">
        <w:rPr>
          <w:rFonts w:asciiTheme="minorHAnsi" w:hAnsiTheme="minorHAnsi" w:cstheme="minorHAnsi"/>
        </w:rPr>
        <w:t>On</w:t>
      </w:r>
      <w:proofErr w:type="gramEnd"/>
      <w:r w:rsidRPr="00802F0C">
        <w:rPr>
          <w:rFonts w:asciiTheme="minorHAnsi" w:hAnsiTheme="minorHAnsi" w:cstheme="minorHAnsi"/>
        </w:rPr>
        <w:t xml:space="preserve"> premise </w:t>
      </w:r>
      <w:r w:rsidRPr="00802F0C">
        <w:rPr>
          <w:rFonts w:asciiTheme="minorHAnsi" w:hAnsiTheme="minorHAnsi" w:cstheme="minorHAnsi"/>
          <w:b/>
        </w:rPr>
        <w:t>Cyber-Security Operation Centre (CSOC)</w:t>
      </w:r>
      <w:r w:rsidRPr="00802F0C">
        <w:rPr>
          <w:rFonts w:asciiTheme="minorHAnsi" w:hAnsiTheme="minorHAnsi" w:cstheme="minorHAnsi"/>
        </w:rPr>
        <w:t xml:space="preserve"> for information assets at Data Center</w:t>
      </w:r>
      <w:r w:rsidR="00B2596D" w:rsidRPr="00802F0C">
        <w:rPr>
          <w:rFonts w:asciiTheme="minorHAnsi" w:hAnsiTheme="minorHAnsi" w:cstheme="minorHAnsi"/>
        </w:rPr>
        <w:t xml:space="preserve"> and Disaster Recovery center.</w:t>
      </w:r>
      <w:r w:rsidRPr="00802F0C">
        <w:rPr>
          <w:rFonts w:asciiTheme="minorHAnsi" w:hAnsiTheme="minorHAnsi" w:cstheme="minorHAnsi"/>
        </w:rPr>
        <w:t xml:space="preserve"> BEML expect Service provider to provide full-fledged Services including but not limited to design, supply, implementation, configuration, customization, integration, monitor, manage, backup, documentation, training, warranty support, post warranty maintenance support, back to back arrangement with OEM and any other activities related to or connected to the Information Technology / Cyber security solutions, devices &amp; technologies. </w:t>
      </w:r>
    </w:p>
    <w:p w:rsidR="00C70099" w:rsidRPr="00802F0C" w:rsidRDefault="00C70099" w:rsidP="00C70099">
      <w:pPr>
        <w:pStyle w:val="BodyText2"/>
        <w:ind w:left="360"/>
        <w:rPr>
          <w:rFonts w:asciiTheme="minorHAnsi" w:hAnsiTheme="minorHAnsi" w:cstheme="minorHAnsi"/>
        </w:rPr>
      </w:pPr>
    </w:p>
    <w:p w:rsidR="008978BD" w:rsidRPr="00802F0C" w:rsidRDefault="005030BC" w:rsidP="008978BD">
      <w:pPr>
        <w:pStyle w:val="BodyText2"/>
        <w:ind w:left="360"/>
        <w:rPr>
          <w:rFonts w:asciiTheme="minorHAnsi" w:hAnsiTheme="minorHAnsi" w:cstheme="minorHAnsi"/>
        </w:rPr>
      </w:pPr>
      <w:r w:rsidRPr="00802F0C">
        <w:rPr>
          <w:rFonts w:asciiTheme="minorHAnsi" w:hAnsiTheme="minorHAnsi" w:cstheme="minorHAnsi"/>
        </w:rPr>
        <w:t>BEML would interpret a Se</w:t>
      </w:r>
      <w:r w:rsidR="00EF5411" w:rsidRPr="00802F0C">
        <w:rPr>
          <w:rFonts w:asciiTheme="minorHAnsi" w:hAnsiTheme="minorHAnsi" w:cstheme="minorHAnsi"/>
        </w:rPr>
        <w:t xml:space="preserve">curity </w:t>
      </w:r>
      <w:r w:rsidRPr="00802F0C">
        <w:rPr>
          <w:rFonts w:asciiTheme="minorHAnsi" w:hAnsiTheme="minorHAnsi" w:cstheme="minorHAnsi"/>
        </w:rPr>
        <w:t xml:space="preserve">Operation Centre (SOC) as a centralized unit identified in an organization that delivers IT Security Services and deals with security issues of its </w:t>
      </w:r>
      <w:r w:rsidR="003D2E9B" w:rsidRPr="00802F0C">
        <w:rPr>
          <w:rFonts w:asciiTheme="minorHAnsi" w:hAnsiTheme="minorHAnsi" w:cstheme="minorHAnsi"/>
        </w:rPr>
        <w:t>branch offices</w:t>
      </w:r>
      <w:r w:rsidRPr="00802F0C">
        <w:rPr>
          <w:rFonts w:asciiTheme="minorHAnsi" w:hAnsiTheme="minorHAnsi" w:cstheme="minorHAnsi"/>
        </w:rPr>
        <w:t xml:space="preserve"> at organizational and technical level. It attempts to thwart unauthorized access and manage security related incidents using processes and procedures and that it has distinct modules for event generation, event collection, message database, analysis engines and reaction management, and uses</w:t>
      </w:r>
      <w:r w:rsidR="006433BD" w:rsidRPr="00802F0C">
        <w:rPr>
          <w:rFonts w:asciiTheme="minorHAnsi" w:hAnsiTheme="minorHAnsi" w:cstheme="minorHAnsi"/>
        </w:rPr>
        <w:t>.</w:t>
      </w:r>
      <w:r w:rsidR="008978BD" w:rsidRPr="00802F0C">
        <w:rPr>
          <w:rFonts w:asciiTheme="minorHAnsi" w:hAnsiTheme="minorHAnsi" w:cstheme="minorHAnsi"/>
        </w:rPr>
        <w:t xml:space="preserve"> </w:t>
      </w:r>
      <w:r w:rsidR="008978BD" w:rsidRPr="00802F0C">
        <w:rPr>
          <w:rFonts w:asciiTheme="minorHAnsi" w:hAnsiTheme="minorHAnsi" w:cstheme="minorHAnsi"/>
          <w:b/>
        </w:rPr>
        <w:t>BEML reserves the right to cancel/ postpone the whole process based on its business priorities.</w:t>
      </w:r>
    </w:p>
    <w:p w:rsidR="008978BD" w:rsidRPr="00802F0C" w:rsidRDefault="008978BD" w:rsidP="00C70099">
      <w:pPr>
        <w:pStyle w:val="BodyText2"/>
        <w:ind w:left="360"/>
        <w:rPr>
          <w:rFonts w:asciiTheme="minorHAnsi" w:hAnsiTheme="minorHAnsi" w:cstheme="minorHAnsi"/>
        </w:rPr>
      </w:pPr>
    </w:p>
    <w:p w:rsidR="006433BD" w:rsidRPr="00802F0C" w:rsidRDefault="006433BD" w:rsidP="00C70099">
      <w:pPr>
        <w:pStyle w:val="BodyText2"/>
        <w:ind w:left="360"/>
        <w:rPr>
          <w:rFonts w:asciiTheme="minorHAnsi" w:hAnsiTheme="minorHAnsi" w:cstheme="minorHAnsi"/>
        </w:rPr>
      </w:pPr>
    </w:p>
    <w:p w:rsidR="005030BC" w:rsidRPr="00802F0C" w:rsidRDefault="00A34551" w:rsidP="00EA4097">
      <w:pPr>
        <w:numPr>
          <w:ilvl w:val="0"/>
          <w:numId w:val="9"/>
        </w:numPr>
        <w:jc w:val="both"/>
        <w:rPr>
          <w:rFonts w:asciiTheme="minorHAnsi" w:hAnsiTheme="minorHAnsi" w:cstheme="minorHAnsi"/>
          <w:b/>
        </w:rPr>
      </w:pPr>
      <w:r w:rsidRPr="00802F0C">
        <w:rPr>
          <w:rFonts w:asciiTheme="minorHAnsi" w:hAnsiTheme="minorHAnsi" w:cstheme="minorHAnsi"/>
          <w:b/>
        </w:rPr>
        <w:br w:type="page"/>
      </w:r>
      <w:r w:rsidR="005030BC" w:rsidRPr="00802F0C">
        <w:rPr>
          <w:rFonts w:asciiTheme="minorHAnsi" w:hAnsiTheme="minorHAnsi" w:cstheme="minorHAnsi"/>
          <w:b/>
        </w:rPr>
        <w:lastRenderedPageBreak/>
        <w:t>EXISTING INFRASTRUCTURE</w:t>
      </w:r>
    </w:p>
    <w:p w:rsidR="005030BC" w:rsidRPr="00802F0C" w:rsidRDefault="005030BC" w:rsidP="005030BC">
      <w:pPr>
        <w:ind w:left="720"/>
        <w:jc w:val="both"/>
        <w:rPr>
          <w:rFonts w:asciiTheme="minorHAnsi" w:hAnsiTheme="minorHAnsi" w:cstheme="minorHAnsi"/>
          <w:b/>
        </w:rPr>
      </w:pPr>
    </w:p>
    <w:tbl>
      <w:tblPr>
        <w:tblW w:w="10023" w:type="dxa"/>
        <w:tblInd w:w="26" w:type="dxa"/>
        <w:tblLook w:val="04A0" w:firstRow="1" w:lastRow="0" w:firstColumn="1" w:lastColumn="0" w:noHBand="0" w:noVBand="1"/>
      </w:tblPr>
      <w:tblGrid>
        <w:gridCol w:w="1418"/>
        <w:gridCol w:w="3278"/>
        <w:gridCol w:w="1480"/>
        <w:gridCol w:w="1240"/>
        <w:gridCol w:w="1259"/>
        <w:gridCol w:w="1348"/>
      </w:tblGrid>
      <w:tr w:rsidR="00A34551" w:rsidRPr="00802F0C" w:rsidTr="00A34551">
        <w:trPr>
          <w:trHeight w:val="900"/>
          <w:tblHeader/>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4551" w:rsidRPr="00802F0C" w:rsidRDefault="00A34551" w:rsidP="008630B0">
            <w:pPr>
              <w:jc w:val="center"/>
              <w:rPr>
                <w:rFonts w:asciiTheme="minorHAnsi" w:hAnsiTheme="minorHAnsi" w:cstheme="minorHAnsi"/>
                <w:b/>
                <w:bCs/>
                <w:color w:val="000000"/>
              </w:rPr>
            </w:pPr>
            <w:r w:rsidRPr="00802F0C">
              <w:rPr>
                <w:rFonts w:asciiTheme="minorHAnsi" w:hAnsiTheme="minorHAnsi" w:cstheme="minorHAnsi"/>
                <w:b/>
                <w:bCs/>
                <w:color w:val="000000"/>
              </w:rPr>
              <w:t>Location</w:t>
            </w:r>
          </w:p>
        </w:tc>
        <w:tc>
          <w:tcPr>
            <w:tcW w:w="3278" w:type="dxa"/>
            <w:tcBorders>
              <w:top w:val="single" w:sz="4" w:space="0" w:color="auto"/>
              <w:left w:val="nil"/>
              <w:bottom w:val="single" w:sz="4" w:space="0" w:color="auto"/>
              <w:right w:val="single" w:sz="4" w:space="0" w:color="auto"/>
            </w:tcBorders>
            <w:shd w:val="clear" w:color="auto" w:fill="auto"/>
            <w:noWrap/>
            <w:vAlign w:val="center"/>
            <w:hideMark/>
          </w:tcPr>
          <w:p w:rsidR="00A34551" w:rsidRPr="00802F0C" w:rsidRDefault="00A34551" w:rsidP="008630B0">
            <w:pPr>
              <w:jc w:val="center"/>
              <w:rPr>
                <w:rFonts w:asciiTheme="minorHAnsi" w:hAnsiTheme="minorHAnsi" w:cstheme="minorHAnsi"/>
                <w:b/>
                <w:bCs/>
                <w:color w:val="000000"/>
              </w:rPr>
            </w:pPr>
            <w:r w:rsidRPr="00802F0C">
              <w:rPr>
                <w:rFonts w:asciiTheme="minorHAnsi" w:hAnsiTheme="minorHAnsi" w:cstheme="minorHAnsi"/>
                <w:b/>
                <w:bCs/>
                <w:color w:val="000000"/>
              </w:rPr>
              <w:t>Device Type</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A34551" w:rsidRPr="00802F0C" w:rsidRDefault="00A34551" w:rsidP="008630B0">
            <w:pPr>
              <w:jc w:val="center"/>
              <w:rPr>
                <w:rFonts w:asciiTheme="minorHAnsi" w:hAnsiTheme="minorHAnsi" w:cstheme="minorHAnsi"/>
                <w:b/>
                <w:bCs/>
                <w:color w:val="000000"/>
              </w:rPr>
            </w:pPr>
            <w:r w:rsidRPr="00802F0C">
              <w:rPr>
                <w:rFonts w:asciiTheme="minorHAnsi" w:hAnsiTheme="minorHAnsi" w:cstheme="minorHAnsi"/>
                <w:b/>
                <w:bCs/>
                <w:color w:val="000000"/>
              </w:rPr>
              <w:t>Device Vendor</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A34551" w:rsidRPr="00802F0C" w:rsidRDefault="00A34551" w:rsidP="008630B0">
            <w:pPr>
              <w:jc w:val="center"/>
              <w:rPr>
                <w:rFonts w:asciiTheme="minorHAnsi" w:hAnsiTheme="minorHAnsi" w:cstheme="minorHAnsi"/>
                <w:b/>
                <w:bCs/>
                <w:color w:val="000000"/>
              </w:rPr>
            </w:pPr>
            <w:r w:rsidRPr="00802F0C">
              <w:rPr>
                <w:rFonts w:asciiTheme="minorHAnsi" w:hAnsiTheme="minorHAnsi" w:cstheme="minorHAnsi"/>
                <w:b/>
                <w:bCs/>
                <w:color w:val="000000"/>
              </w:rPr>
              <w:t>Device OS Version</w:t>
            </w:r>
          </w:p>
        </w:tc>
        <w:tc>
          <w:tcPr>
            <w:tcW w:w="1259" w:type="dxa"/>
            <w:tcBorders>
              <w:top w:val="single" w:sz="4" w:space="0" w:color="auto"/>
              <w:left w:val="nil"/>
              <w:bottom w:val="single" w:sz="4" w:space="0" w:color="auto"/>
              <w:right w:val="single" w:sz="4" w:space="0" w:color="auto"/>
            </w:tcBorders>
            <w:shd w:val="clear" w:color="auto" w:fill="auto"/>
            <w:noWrap/>
            <w:vAlign w:val="center"/>
            <w:hideMark/>
          </w:tcPr>
          <w:p w:rsidR="00A34551" w:rsidRPr="00802F0C" w:rsidRDefault="00A34551" w:rsidP="008630B0">
            <w:pPr>
              <w:jc w:val="center"/>
              <w:rPr>
                <w:rFonts w:asciiTheme="minorHAnsi" w:hAnsiTheme="minorHAnsi" w:cstheme="minorHAnsi"/>
                <w:b/>
                <w:bCs/>
                <w:color w:val="000000"/>
              </w:rPr>
            </w:pPr>
            <w:r w:rsidRPr="00802F0C">
              <w:rPr>
                <w:rFonts w:asciiTheme="minorHAnsi" w:hAnsiTheme="minorHAnsi" w:cstheme="minorHAnsi"/>
                <w:b/>
                <w:bCs/>
                <w:color w:val="000000"/>
              </w:rPr>
              <w:t>Number of Devices</w:t>
            </w:r>
          </w:p>
        </w:tc>
        <w:tc>
          <w:tcPr>
            <w:tcW w:w="1348" w:type="dxa"/>
            <w:tcBorders>
              <w:top w:val="single" w:sz="4" w:space="0" w:color="auto"/>
              <w:left w:val="nil"/>
              <w:bottom w:val="single" w:sz="4" w:space="0" w:color="auto"/>
              <w:right w:val="single" w:sz="4" w:space="0" w:color="auto"/>
            </w:tcBorders>
            <w:shd w:val="clear" w:color="auto" w:fill="auto"/>
            <w:noWrap/>
            <w:vAlign w:val="center"/>
            <w:hideMark/>
          </w:tcPr>
          <w:p w:rsidR="00A34551" w:rsidRPr="00802F0C" w:rsidRDefault="00A34551" w:rsidP="008630B0">
            <w:pPr>
              <w:jc w:val="center"/>
              <w:rPr>
                <w:rFonts w:asciiTheme="minorHAnsi" w:hAnsiTheme="minorHAnsi" w:cstheme="minorHAnsi"/>
                <w:b/>
                <w:bCs/>
                <w:color w:val="000000"/>
              </w:rPr>
            </w:pPr>
            <w:r w:rsidRPr="00802F0C">
              <w:rPr>
                <w:rFonts w:asciiTheme="minorHAnsi" w:hAnsiTheme="minorHAnsi" w:cstheme="minorHAnsi"/>
                <w:b/>
                <w:bCs/>
                <w:color w:val="000000"/>
              </w:rPr>
              <w:t>Locations</w:t>
            </w:r>
          </w:p>
        </w:tc>
      </w:tr>
      <w:tr w:rsidR="00A34551" w:rsidRPr="00802F0C" w:rsidTr="00A34551">
        <w:trPr>
          <w:trHeight w:val="285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Bangalore</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Servers</w:t>
            </w:r>
            <w:r w:rsidRPr="00802F0C">
              <w:rPr>
                <w:rFonts w:asciiTheme="minorHAnsi" w:hAnsiTheme="minorHAnsi" w:cstheme="minorHAnsi"/>
              </w:rPr>
              <w:br/>
              <w:t xml:space="preserve">- </w:t>
            </w:r>
            <w:proofErr w:type="spellStart"/>
            <w:r w:rsidRPr="00802F0C">
              <w:rPr>
                <w:rFonts w:asciiTheme="minorHAnsi" w:hAnsiTheme="minorHAnsi" w:cstheme="minorHAnsi"/>
              </w:rPr>
              <w:t>Sampark</w:t>
            </w:r>
            <w:proofErr w:type="spellEnd"/>
            <w:r w:rsidRPr="00802F0C">
              <w:rPr>
                <w:rFonts w:asciiTheme="minorHAnsi" w:hAnsiTheme="minorHAnsi" w:cstheme="minorHAnsi"/>
              </w:rPr>
              <w:br/>
              <w:t>- BEML Connect</w:t>
            </w:r>
            <w:r w:rsidRPr="00802F0C">
              <w:rPr>
                <w:rFonts w:asciiTheme="minorHAnsi" w:hAnsiTheme="minorHAnsi" w:cstheme="minorHAnsi"/>
              </w:rPr>
              <w:br/>
              <w:t>- AD with Failover</w:t>
            </w:r>
            <w:r w:rsidRPr="00802F0C">
              <w:rPr>
                <w:rFonts w:asciiTheme="minorHAnsi" w:hAnsiTheme="minorHAnsi" w:cstheme="minorHAnsi"/>
              </w:rPr>
              <w:br/>
              <w:t>- DHCP</w:t>
            </w:r>
            <w:r w:rsidRPr="00802F0C">
              <w:rPr>
                <w:rFonts w:asciiTheme="minorHAnsi" w:hAnsiTheme="minorHAnsi" w:cstheme="minorHAnsi"/>
              </w:rPr>
              <w:br/>
              <w:t>- Biometric</w:t>
            </w:r>
            <w:r w:rsidRPr="00802F0C">
              <w:rPr>
                <w:rFonts w:asciiTheme="minorHAnsi" w:hAnsiTheme="minorHAnsi" w:cstheme="minorHAnsi"/>
              </w:rPr>
              <w:br/>
              <w:t>- CRM (production and quality)</w:t>
            </w:r>
            <w:r w:rsidRPr="00802F0C">
              <w:rPr>
                <w:rFonts w:asciiTheme="minorHAnsi" w:hAnsiTheme="minorHAnsi" w:cstheme="minorHAnsi"/>
              </w:rPr>
              <w:br/>
              <w:t>- Symantec</w:t>
            </w:r>
            <w:r w:rsidRPr="00802F0C">
              <w:rPr>
                <w:rFonts w:asciiTheme="minorHAnsi" w:hAnsiTheme="minorHAnsi" w:cstheme="minorHAnsi"/>
              </w:rPr>
              <w:br/>
              <w:t>- SAP Backup</w:t>
            </w:r>
            <w:r w:rsidRPr="00802F0C">
              <w:rPr>
                <w:rFonts w:asciiTheme="minorHAnsi" w:hAnsiTheme="minorHAnsi" w:cstheme="minorHAnsi"/>
              </w:rPr>
              <w:br/>
              <w:t>HP IRS Server</w:t>
            </w:r>
          </w:p>
        </w:tc>
        <w:tc>
          <w:tcPr>
            <w:tcW w:w="148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59"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12</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1</w:t>
            </w:r>
          </w:p>
        </w:tc>
      </w:tr>
      <w:tr w:rsidR="00A34551" w:rsidRPr="00802F0C" w:rsidTr="00A34551">
        <w:trPr>
          <w:trHeight w:val="28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AV</w:t>
            </w:r>
          </w:p>
        </w:tc>
        <w:tc>
          <w:tcPr>
            <w:tcW w:w="148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Symantec</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59"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2300</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r>
      <w:tr w:rsidR="00A34551" w:rsidRPr="00802F0C" w:rsidTr="00A34551">
        <w:trPr>
          <w:trHeight w:val="46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Endpoints</w:t>
            </w:r>
            <w:r w:rsidRPr="00802F0C">
              <w:rPr>
                <w:rFonts w:asciiTheme="minorHAnsi" w:hAnsiTheme="minorHAnsi" w:cstheme="minorHAnsi"/>
              </w:rPr>
              <w:br/>
              <w:t>2000 in AD</w:t>
            </w:r>
          </w:p>
        </w:tc>
        <w:tc>
          <w:tcPr>
            <w:tcW w:w="148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59"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2300</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7</w:t>
            </w:r>
          </w:p>
        </w:tc>
      </w:tr>
      <w:tr w:rsidR="00A34551" w:rsidRPr="00802F0C" w:rsidTr="00A34551">
        <w:trPr>
          <w:trHeight w:val="377"/>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Routers</w:t>
            </w:r>
          </w:p>
        </w:tc>
        <w:tc>
          <w:tcPr>
            <w:tcW w:w="148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Cisco &amp; Juniper</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59"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28</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7</w:t>
            </w:r>
          </w:p>
        </w:tc>
      </w:tr>
      <w:tr w:rsidR="00A34551" w:rsidRPr="00802F0C" w:rsidTr="00A34551">
        <w:trPr>
          <w:trHeight w:val="57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Core Switches</w:t>
            </w:r>
          </w:p>
        </w:tc>
        <w:tc>
          <w:tcPr>
            <w:tcW w:w="148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Cisco &amp; Juniper</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59"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32</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7</w:t>
            </w:r>
          </w:p>
        </w:tc>
      </w:tr>
      <w:tr w:rsidR="00A34551" w:rsidRPr="00802F0C" w:rsidTr="00A34551">
        <w:trPr>
          <w:trHeight w:val="368"/>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Access Switches</w:t>
            </w:r>
          </w:p>
          <w:p w:rsidR="006F4999" w:rsidRPr="00802F0C" w:rsidRDefault="006F4999" w:rsidP="006F4999">
            <w:pPr>
              <w:rPr>
                <w:rFonts w:asciiTheme="minorHAnsi" w:hAnsiTheme="minorHAnsi" w:cstheme="minorHAnsi"/>
              </w:rPr>
            </w:pPr>
            <w:r w:rsidRPr="00802F0C">
              <w:rPr>
                <w:rFonts w:asciiTheme="minorHAnsi" w:hAnsiTheme="minorHAnsi" w:cstheme="minorHAnsi"/>
              </w:rPr>
              <w:t xml:space="preserve">These are unmanaged switches. </w:t>
            </w:r>
            <w:proofErr w:type="gramStart"/>
            <w:r w:rsidRPr="00802F0C">
              <w:rPr>
                <w:rFonts w:asciiTheme="minorHAnsi" w:hAnsiTheme="minorHAnsi" w:cstheme="minorHAnsi"/>
              </w:rPr>
              <w:t>However</w:t>
            </w:r>
            <w:proofErr w:type="gramEnd"/>
            <w:r w:rsidRPr="00802F0C">
              <w:rPr>
                <w:rFonts w:asciiTheme="minorHAnsi" w:hAnsiTheme="minorHAnsi" w:cstheme="minorHAnsi"/>
              </w:rPr>
              <w:t xml:space="preserve"> in future BEML is planning to replace these unmanaged switches to managed switches. </w:t>
            </w:r>
          </w:p>
        </w:tc>
        <w:tc>
          <w:tcPr>
            <w:tcW w:w="148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CE500</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59"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500</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All Locations</w:t>
            </w:r>
          </w:p>
          <w:p w:rsidR="004F643E" w:rsidRPr="00802F0C" w:rsidRDefault="004F643E" w:rsidP="008630B0">
            <w:pPr>
              <w:jc w:val="center"/>
              <w:rPr>
                <w:rFonts w:asciiTheme="minorHAnsi" w:hAnsiTheme="minorHAnsi" w:cstheme="minorHAnsi"/>
              </w:rPr>
            </w:pPr>
          </w:p>
        </w:tc>
      </w:tr>
      <w:tr w:rsidR="00A34551" w:rsidRPr="00802F0C" w:rsidTr="00A34551">
        <w:trPr>
          <w:trHeight w:val="85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Bangalore</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Firewall</w:t>
            </w:r>
            <w:r w:rsidRPr="00802F0C">
              <w:rPr>
                <w:rFonts w:asciiTheme="minorHAnsi" w:hAnsiTheme="minorHAnsi" w:cstheme="minorHAnsi"/>
              </w:rPr>
              <w:br/>
              <w:t>2 networks</w:t>
            </w:r>
            <w:r w:rsidRPr="00802F0C">
              <w:rPr>
                <w:rFonts w:asciiTheme="minorHAnsi" w:hAnsiTheme="minorHAnsi" w:cstheme="minorHAnsi"/>
              </w:rPr>
              <w:br/>
              <w:t>Management Server</w:t>
            </w:r>
          </w:p>
        </w:tc>
        <w:tc>
          <w:tcPr>
            <w:tcW w:w="148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Check Point</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59"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5</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1</w:t>
            </w:r>
          </w:p>
        </w:tc>
      </w:tr>
      <w:tr w:rsidR="00A34551" w:rsidRPr="00802F0C" w:rsidTr="00A34551">
        <w:trPr>
          <w:trHeight w:val="3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Bangalore</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Forward Proxy</w:t>
            </w:r>
          </w:p>
        </w:tc>
        <w:tc>
          <w:tcPr>
            <w:tcW w:w="148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Barracuda</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59"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1</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r>
      <w:tr w:rsidR="00A34551" w:rsidRPr="00802F0C" w:rsidTr="006F4999">
        <w:trPr>
          <w:trHeight w:val="431"/>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r w:rsidR="006F4999" w:rsidRPr="00802F0C">
              <w:rPr>
                <w:rFonts w:asciiTheme="minorHAnsi" w:hAnsiTheme="minorHAnsi" w:cstheme="minorHAnsi"/>
              </w:rPr>
              <w:t>Bangalore</w:t>
            </w:r>
          </w:p>
        </w:tc>
        <w:tc>
          <w:tcPr>
            <w:tcW w:w="327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Mail Server</w:t>
            </w:r>
          </w:p>
        </w:tc>
        <w:tc>
          <w:tcPr>
            <w:tcW w:w="148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proofErr w:type="spellStart"/>
            <w:r w:rsidRPr="00802F0C">
              <w:rPr>
                <w:rFonts w:asciiTheme="minorHAnsi" w:hAnsiTheme="minorHAnsi" w:cstheme="minorHAnsi"/>
              </w:rPr>
              <w:t>Mdaemon</w:t>
            </w:r>
            <w:proofErr w:type="spellEnd"/>
            <w:r w:rsidRPr="00802F0C">
              <w:rPr>
                <w:rFonts w:asciiTheme="minorHAnsi" w:hAnsiTheme="minorHAnsi" w:cstheme="minorHAnsi"/>
              </w:rPr>
              <w:t xml:space="preserve"> (Windows)</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59"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1</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r>
      <w:tr w:rsidR="00A34551" w:rsidRPr="00802F0C" w:rsidTr="00A34551">
        <w:trPr>
          <w:trHeight w:val="3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SAP with ERP</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HP UX Server</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ECC 6.7</w:t>
            </w:r>
          </w:p>
        </w:tc>
        <w:tc>
          <w:tcPr>
            <w:tcW w:w="1259" w:type="dxa"/>
            <w:vMerge w:val="restart"/>
            <w:tcBorders>
              <w:top w:val="nil"/>
              <w:left w:val="single" w:sz="4" w:space="0" w:color="auto"/>
              <w:bottom w:val="single" w:sz="4" w:space="0" w:color="000000"/>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2- Bangalore</w:t>
            </w:r>
            <w:r w:rsidRPr="00802F0C">
              <w:rPr>
                <w:rFonts w:asciiTheme="minorHAnsi" w:hAnsiTheme="minorHAnsi" w:cstheme="minorHAnsi"/>
              </w:rPr>
              <w:br/>
              <w:t>1- Mysore</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r>
      <w:tr w:rsidR="00A34551" w:rsidRPr="00802F0C" w:rsidTr="00A34551">
        <w:trPr>
          <w:trHeight w:val="300"/>
        </w:trPr>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Accessible through internet</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ERP SRM (e-Procure)</w:t>
            </w:r>
          </w:p>
        </w:tc>
        <w:tc>
          <w:tcPr>
            <w:tcW w:w="1480" w:type="dxa"/>
            <w:vMerge/>
            <w:tcBorders>
              <w:top w:val="nil"/>
              <w:left w:val="single" w:sz="4" w:space="0" w:color="auto"/>
              <w:bottom w:val="single" w:sz="4" w:space="0" w:color="000000"/>
              <w:right w:val="single" w:sz="4" w:space="0" w:color="auto"/>
            </w:tcBorders>
            <w:vAlign w:val="center"/>
            <w:hideMark/>
          </w:tcPr>
          <w:p w:rsidR="00A34551" w:rsidRPr="00802F0C" w:rsidRDefault="00A34551" w:rsidP="008630B0">
            <w:pPr>
              <w:rPr>
                <w:rFonts w:asciiTheme="minorHAnsi" w:hAnsiTheme="minorHAnsi" w:cstheme="minorHAnsi"/>
              </w:rPr>
            </w:pP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59" w:type="dxa"/>
            <w:vMerge/>
            <w:tcBorders>
              <w:top w:val="nil"/>
              <w:left w:val="single" w:sz="4" w:space="0" w:color="auto"/>
              <w:bottom w:val="single" w:sz="4" w:space="0" w:color="000000"/>
              <w:right w:val="single" w:sz="4" w:space="0" w:color="auto"/>
            </w:tcBorders>
            <w:vAlign w:val="center"/>
            <w:hideMark/>
          </w:tcPr>
          <w:p w:rsidR="00A34551" w:rsidRPr="00802F0C" w:rsidRDefault="00A34551" w:rsidP="008630B0">
            <w:pPr>
              <w:rPr>
                <w:rFonts w:asciiTheme="minorHAnsi" w:hAnsiTheme="minorHAnsi" w:cstheme="minorHAnsi"/>
              </w:rPr>
            </w:pP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r>
      <w:tr w:rsidR="00A34551" w:rsidRPr="00802F0C" w:rsidTr="00A34551">
        <w:trPr>
          <w:trHeight w:val="300"/>
        </w:trPr>
        <w:tc>
          <w:tcPr>
            <w:tcW w:w="1418" w:type="dxa"/>
            <w:vMerge/>
            <w:tcBorders>
              <w:top w:val="nil"/>
              <w:left w:val="single" w:sz="4" w:space="0" w:color="auto"/>
              <w:bottom w:val="single" w:sz="4" w:space="0" w:color="000000"/>
              <w:right w:val="single" w:sz="4" w:space="0" w:color="auto"/>
            </w:tcBorders>
            <w:vAlign w:val="center"/>
            <w:hideMark/>
          </w:tcPr>
          <w:p w:rsidR="00A34551" w:rsidRPr="00802F0C" w:rsidRDefault="00A34551" w:rsidP="008630B0">
            <w:pPr>
              <w:rPr>
                <w:rFonts w:asciiTheme="minorHAnsi" w:hAnsiTheme="minorHAnsi" w:cstheme="minorHAnsi"/>
              </w:rPr>
            </w:pP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SCM</w:t>
            </w:r>
          </w:p>
        </w:tc>
        <w:tc>
          <w:tcPr>
            <w:tcW w:w="1480" w:type="dxa"/>
            <w:vMerge/>
            <w:tcBorders>
              <w:top w:val="nil"/>
              <w:left w:val="single" w:sz="4" w:space="0" w:color="auto"/>
              <w:bottom w:val="single" w:sz="4" w:space="0" w:color="000000"/>
              <w:right w:val="single" w:sz="4" w:space="0" w:color="auto"/>
            </w:tcBorders>
            <w:vAlign w:val="center"/>
            <w:hideMark/>
          </w:tcPr>
          <w:p w:rsidR="00A34551" w:rsidRPr="00802F0C" w:rsidRDefault="00A34551" w:rsidP="008630B0">
            <w:pPr>
              <w:rPr>
                <w:rFonts w:asciiTheme="minorHAnsi" w:hAnsiTheme="minorHAnsi" w:cstheme="minorHAnsi"/>
              </w:rPr>
            </w:pP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59" w:type="dxa"/>
            <w:vMerge/>
            <w:tcBorders>
              <w:top w:val="nil"/>
              <w:left w:val="single" w:sz="4" w:space="0" w:color="auto"/>
              <w:bottom w:val="single" w:sz="4" w:space="0" w:color="000000"/>
              <w:right w:val="single" w:sz="4" w:space="0" w:color="auto"/>
            </w:tcBorders>
            <w:vAlign w:val="center"/>
            <w:hideMark/>
          </w:tcPr>
          <w:p w:rsidR="00A34551" w:rsidRPr="00802F0C" w:rsidRDefault="00A34551" w:rsidP="008630B0">
            <w:pPr>
              <w:rPr>
                <w:rFonts w:asciiTheme="minorHAnsi" w:hAnsiTheme="minorHAnsi" w:cstheme="minorHAnsi"/>
              </w:rPr>
            </w:pP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r>
      <w:tr w:rsidR="00A34551" w:rsidRPr="00802F0C" w:rsidTr="00A34551">
        <w:trPr>
          <w:trHeight w:val="300"/>
        </w:trPr>
        <w:tc>
          <w:tcPr>
            <w:tcW w:w="1418" w:type="dxa"/>
            <w:vMerge/>
            <w:tcBorders>
              <w:top w:val="nil"/>
              <w:left w:val="single" w:sz="4" w:space="0" w:color="auto"/>
              <w:bottom w:val="single" w:sz="4" w:space="0" w:color="000000"/>
              <w:right w:val="single" w:sz="4" w:space="0" w:color="auto"/>
            </w:tcBorders>
            <w:vAlign w:val="center"/>
            <w:hideMark/>
          </w:tcPr>
          <w:p w:rsidR="00A34551" w:rsidRPr="00802F0C" w:rsidRDefault="00A34551" w:rsidP="008630B0">
            <w:pPr>
              <w:rPr>
                <w:rFonts w:asciiTheme="minorHAnsi" w:hAnsiTheme="minorHAnsi" w:cstheme="minorHAnsi"/>
              </w:rPr>
            </w:pP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FLM</w:t>
            </w:r>
          </w:p>
        </w:tc>
        <w:tc>
          <w:tcPr>
            <w:tcW w:w="1480" w:type="dxa"/>
            <w:vMerge/>
            <w:tcBorders>
              <w:top w:val="nil"/>
              <w:left w:val="single" w:sz="4" w:space="0" w:color="auto"/>
              <w:bottom w:val="single" w:sz="4" w:space="0" w:color="000000"/>
              <w:right w:val="single" w:sz="4" w:space="0" w:color="auto"/>
            </w:tcBorders>
            <w:vAlign w:val="center"/>
            <w:hideMark/>
          </w:tcPr>
          <w:p w:rsidR="00A34551" w:rsidRPr="00802F0C" w:rsidRDefault="00A34551" w:rsidP="008630B0">
            <w:pPr>
              <w:rPr>
                <w:rFonts w:asciiTheme="minorHAnsi" w:hAnsiTheme="minorHAnsi" w:cstheme="minorHAnsi"/>
              </w:rPr>
            </w:pP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59" w:type="dxa"/>
            <w:vMerge/>
            <w:tcBorders>
              <w:top w:val="nil"/>
              <w:left w:val="single" w:sz="4" w:space="0" w:color="auto"/>
              <w:bottom w:val="single" w:sz="4" w:space="0" w:color="000000"/>
              <w:right w:val="single" w:sz="4" w:space="0" w:color="auto"/>
            </w:tcBorders>
            <w:vAlign w:val="center"/>
            <w:hideMark/>
          </w:tcPr>
          <w:p w:rsidR="00A34551" w:rsidRPr="00802F0C" w:rsidRDefault="00A34551" w:rsidP="008630B0">
            <w:pPr>
              <w:rPr>
                <w:rFonts w:asciiTheme="minorHAnsi" w:hAnsiTheme="minorHAnsi" w:cstheme="minorHAnsi"/>
              </w:rPr>
            </w:pP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r>
      <w:tr w:rsidR="00A34551" w:rsidRPr="00802F0C" w:rsidTr="00A34551">
        <w:trPr>
          <w:trHeight w:val="85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Bangalore</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Database</w:t>
            </w:r>
            <w:r w:rsidRPr="00802F0C">
              <w:rPr>
                <w:rFonts w:asciiTheme="minorHAnsi" w:hAnsiTheme="minorHAnsi" w:cstheme="minorHAnsi"/>
              </w:rPr>
              <w:br/>
              <w:t>multiple virtualization</w:t>
            </w:r>
            <w:r w:rsidRPr="00802F0C">
              <w:rPr>
                <w:rFonts w:asciiTheme="minorHAnsi" w:hAnsiTheme="minorHAnsi" w:cstheme="minorHAnsi"/>
              </w:rPr>
              <w:br/>
              <w:t xml:space="preserve">VMWare, </w:t>
            </w:r>
            <w:proofErr w:type="spellStart"/>
            <w:r w:rsidRPr="00802F0C">
              <w:rPr>
                <w:rFonts w:asciiTheme="minorHAnsi" w:hAnsiTheme="minorHAnsi" w:cstheme="minorHAnsi"/>
              </w:rPr>
              <w:t>HyperV</w:t>
            </w:r>
            <w:proofErr w:type="spellEnd"/>
          </w:p>
        </w:tc>
        <w:tc>
          <w:tcPr>
            <w:tcW w:w="148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SQL</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59"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2</w:t>
            </w:r>
            <w:r w:rsidRPr="00802F0C">
              <w:rPr>
                <w:rFonts w:asciiTheme="minorHAnsi" w:hAnsiTheme="minorHAnsi" w:cstheme="minorHAnsi"/>
              </w:rPr>
              <w:br/>
              <w:t>(5+4) VMs</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1</w:t>
            </w:r>
          </w:p>
        </w:tc>
      </w:tr>
      <w:tr w:rsidR="00A34551" w:rsidRPr="00802F0C" w:rsidTr="00A34551">
        <w:trPr>
          <w:trHeight w:val="57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Applications</w:t>
            </w:r>
          </w:p>
        </w:tc>
        <w:tc>
          <w:tcPr>
            <w:tcW w:w="148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59"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6</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r>
      <w:tr w:rsidR="00A34551" w:rsidRPr="00802F0C" w:rsidTr="00A34551">
        <w:trPr>
          <w:trHeight w:val="3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lastRenderedPageBreak/>
              <w:t> </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VAPT (in process of procurement)</w:t>
            </w:r>
            <w:r w:rsidR="004A0B55" w:rsidRPr="00802F0C">
              <w:rPr>
                <w:rFonts w:asciiTheme="minorHAnsi" w:hAnsiTheme="minorHAnsi" w:cstheme="minorHAnsi"/>
              </w:rPr>
              <w:t xml:space="preserve"> with half yearly with 512 IPs at a time.</w:t>
            </w:r>
          </w:p>
        </w:tc>
        <w:tc>
          <w:tcPr>
            <w:tcW w:w="148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59" w:type="dxa"/>
            <w:tcBorders>
              <w:top w:val="nil"/>
              <w:left w:val="nil"/>
              <w:bottom w:val="single" w:sz="4" w:space="0" w:color="auto"/>
              <w:right w:val="single" w:sz="4" w:space="0" w:color="auto"/>
            </w:tcBorders>
            <w:shd w:val="clear" w:color="auto" w:fill="auto"/>
            <w:vAlign w:val="center"/>
            <w:hideMark/>
          </w:tcPr>
          <w:p w:rsidR="00A34551" w:rsidRPr="00802F0C" w:rsidRDefault="00C5425E" w:rsidP="00C5425E">
            <w:pPr>
              <w:jc w:val="center"/>
              <w:rPr>
                <w:rFonts w:asciiTheme="minorHAnsi" w:hAnsiTheme="minorHAnsi" w:cstheme="minorHAnsi"/>
              </w:rPr>
            </w:pPr>
            <w:r w:rsidRPr="00802F0C">
              <w:rPr>
                <w:rFonts w:asciiTheme="minorHAnsi" w:hAnsiTheme="minorHAnsi" w:cstheme="minorHAnsi"/>
              </w:rPr>
              <w:t>3</w:t>
            </w:r>
            <w:r w:rsidR="00A34551" w:rsidRPr="00802F0C">
              <w:rPr>
                <w:rFonts w:asciiTheme="minorHAnsi" w:hAnsiTheme="minorHAnsi" w:cstheme="minorHAnsi"/>
              </w:rPr>
              <w:t>000</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r>
      <w:tr w:rsidR="00A34551" w:rsidRPr="00802F0C" w:rsidTr="00A34551">
        <w:trPr>
          <w:trHeight w:val="3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Asset &amp; Patch management</w:t>
            </w:r>
            <w:r w:rsidR="004A0B55" w:rsidRPr="00802F0C">
              <w:rPr>
                <w:rFonts w:asciiTheme="minorHAnsi" w:hAnsiTheme="minorHAnsi" w:cstheme="minorHAnsi"/>
              </w:rPr>
              <w:t xml:space="preserve"> (in process of procurement)</w:t>
            </w:r>
          </w:p>
        </w:tc>
        <w:tc>
          <w:tcPr>
            <w:tcW w:w="148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1259"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2000</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r>
      <w:tr w:rsidR="00A34551" w:rsidRPr="00802F0C" w:rsidTr="00A34551">
        <w:trPr>
          <w:trHeight w:val="3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Bangalore</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R&amp;D Servers</w:t>
            </w:r>
          </w:p>
        </w:tc>
        <w:tc>
          <w:tcPr>
            <w:tcW w:w="148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HP UX Server</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RX2628, UX 11.2</w:t>
            </w:r>
          </w:p>
        </w:tc>
        <w:tc>
          <w:tcPr>
            <w:tcW w:w="1259"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6</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r>
      <w:tr w:rsidR="00A34551" w:rsidRPr="00802F0C" w:rsidTr="00A34551">
        <w:trPr>
          <w:trHeight w:val="3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R&amp;D Servers</w:t>
            </w:r>
          </w:p>
        </w:tc>
        <w:tc>
          <w:tcPr>
            <w:tcW w:w="148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RHEL</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xml:space="preserve">RHEL 3.0 </w:t>
            </w:r>
          </w:p>
        </w:tc>
        <w:tc>
          <w:tcPr>
            <w:tcW w:w="1259"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4</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 </w:t>
            </w:r>
          </w:p>
        </w:tc>
      </w:tr>
      <w:tr w:rsidR="00A34551" w:rsidRPr="00802F0C" w:rsidTr="00A34551">
        <w:trPr>
          <w:trHeight w:val="142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Bangalore, Mysuru, KGF</w:t>
            </w:r>
          </w:p>
        </w:tc>
        <w:tc>
          <w:tcPr>
            <w:tcW w:w="3278" w:type="dxa"/>
            <w:tcBorders>
              <w:top w:val="nil"/>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R&amp;D Servers</w:t>
            </w:r>
            <w:r w:rsidRPr="00802F0C">
              <w:rPr>
                <w:rFonts w:asciiTheme="minorHAnsi" w:hAnsiTheme="minorHAnsi" w:cstheme="minorHAnsi"/>
              </w:rPr>
              <w:br/>
              <w:t xml:space="preserve">CADD </w:t>
            </w:r>
            <w:r w:rsidR="00CD4E6E" w:rsidRPr="00802F0C">
              <w:rPr>
                <w:rFonts w:asciiTheme="minorHAnsi" w:hAnsiTheme="minorHAnsi" w:cstheme="minorHAnsi"/>
              </w:rPr>
              <w:t>Licenses</w:t>
            </w:r>
            <w:r w:rsidRPr="00802F0C">
              <w:rPr>
                <w:rFonts w:asciiTheme="minorHAnsi" w:hAnsiTheme="minorHAnsi" w:cstheme="minorHAnsi"/>
              </w:rPr>
              <w:br/>
              <w:t>Storage</w:t>
            </w:r>
            <w:r w:rsidRPr="00802F0C">
              <w:rPr>
                <w:rFonts w:asciiTheme="minorHAnsi" w:hAnsiTheme="minorHAnsi" w:cstheme="minorHAnsi"/>
              </w:rPr>
              <w:br/>
              <w:t>PLM</w:t>
            </w:r>
            <w:r w:rsidRPr="00802F0C">
              <w:rPr>
                <w:rFonts w:asciiTheme="minorHAnsi" w:hAnsiTheme="minorHAnsi" w:cstheme="minorHAnsi"/>
              </w:rPr>
              <w:br/>
              <w:t>Domain controllers</w:t>
            </w:r>
          </w:p>
        </w:tc>
        <w:tc>
          <w:tcPr>
            <w:tcW w:w="148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Windows</w:t>
            </w:r>
          </w:p>
        </w:tc>
        <w:tc>
          <w:tcPr>
            <w:tcW w:w="1240"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2003, 2008, 2012, 2016</w:t>
            </w:r>
          </w:p>
        </w:tc>
        <w:tc>
          <w:tcPr>
            <w:tcW w:w="1259"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57</w:t>
            </w:r>
          </w:p>
        </w:tc>
        <w:tc>
          <w:tcPr>
            <w:tcW w:w="1348" w:type="dxa"/>
            <w:tcBorders>
              <w:top w:val="nil"/>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3</w:t>
            </w:r>
          </w:p>
        </w:tc>
      </w:tr>
      <w:tr w:rsidR="0037203A" w:rsidRPr="00802F0C" w:rsidTr="00A34551">
        <w:trPr>
          <w:trHeight w:val="85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203A" w:rsidRPr="00802F0C" w:rsidRDefault="0037203A" w:rsidP="008630B0">
            <w:pPr>
              <w:jc w:val="center"/>
              <w:rPr>
                <w:rFonts w:asciiTheme="minorHAnsi" w:hAnsiTheme="minorHAnsi" w:cstheme="minorHAnsi"/>
              </w:rPr>
            </w:pPr>
            <w:r w:rsidRPr="00802F0C">
              <w:rPr>
                <w:rFonts w:asciiTheme="minorHAnsi" w:hAnsiTheme="minorHAnsi" w:cstheme="minorHAnsi"/>
              </w:rPr>
              <w:t>Bangalore</w:t>
            </w:r>
          </w:p>
        </w:tc>
        <w:tc>
          <w:tcPr>
            <w:tcW w:w="3278" w:type="dxa"/>
            <w:tcBorders>
              <w:top w:val="single" w:sz="4" w:space="0" w:color="auto"/>
              <w:left w:val="nil"/>
              <w:bottom w:val="single" w:sz="4" w:space="0" w:color="auto"/>
              <w:right w:val="single" w:sz="4" w:space="0" w:color="auto"/>
            </w:tcBorders>
            <w:shd w:val="clear" w:color="auto" w:fill="auto"/>
            <w:hideMark/>
          </w:tcPr>
          <w:p w:rsidR="0037203A" w:rsidRPr="00802F0C" w:rsidRDefault="0037203A" w:rsidP="008630B0">
            <w:pPr>
              <w:rPr>
                <w:rFonts w:asciiTheme="minorHAnsi" w:hAnsiTheme="minorHAnsi" w:cstheme="minorHAnsi"/>
              </w:rPr>
            </w:pPr>
            <w:r w:rsidRPr="00802F0C">
              <w:rPr>
                <w:rFonts w:asciiTheme="minorHAnsi" w:hAnsiTheme="minorHAnsi" w:cstheme="minorHAnsi"/>
              </w:rPr>
              <w:t>Internet Firewall</w:t>
            </w:r>
          </w:p>
          <w:p w:rsidR="0037203A" w:rsidRPr="00802F0C" w:rsidRDefault="0037203A" w:rsidP="008630B0">
            <w:pPr>
              <w:rPr>
                <w:rFonts w:asciiTheme="minorHAnsi" w:hAnsiTheme="minorHAnsi" w:cstheme="minorHAnsi"/>
              </w:rPr>
            </w:pPr>
            <w:r w:rsidRPr="00802F0C">
              <w:rPr>
                <w:rFonts w:asciiTheme="minorHAnsi" w:hAnsiTheme="minorHAnsi" w:cstheme="minorHAnsi"/>
              </w:rPr>
              <w:t>R&amp;D BC Firewall</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37203A" w:rsidRPr="00802F0C" w:rsidRDefault="0037203A" w:rsidP="0037203A">
            <w:pPr>
              <w:jc w:val="center"/>
              <w:rPr>
                <w:rFonts w:asciiTheme="minorHAnsi" w:hAnsiTheme="minorHAnsi" w:cstheme="minorHAnsi"/>
              </w:rPr>
            </w:pPr>
            <w:r w:rsidRPr="00802F0C">
              <w:rPr>
                <w:rFonts w:asciiTheme="minorHAnsi" w:hAnsiTheme="minorHAnsi" w:cstheme="minorHAnsi"/>
              </w:rPr>
              <w:t>Cisco FHP</w:t>
            </w:r>
            <w:r w:rsidR="006F4999" w:rsidRPr="00802F0C">
              <w:rPr>
                <w:rFonts w:asciiTheme="minorHAnsi" w:hAnsiTheme="minorHAnsi" w:cstheme="minorHAnsi"/>
              </w:rPr>
              <w:t xml:space="preserve"> 1140 &amp; 1120</w:t>
            </w:r>
            <w:r w:rsidRPr="00802F0C">
              <w:rPr>
                <w:rFonts w:asciiTheme="minorHAnsi" w:hAnsiTheme="minorHAnsi" w:cstheme="minorHAnsi"/>
              </w:rPr>
              <w:t xml:space="preserve">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37203A" w:rsidRPr="00802F0C" w:rsidRDefault="0037203A" w:rsidP="008630B0">
            <w:pPr>
              <w:jc w:val="center"/>
              <w:rPr>
                <w:rFonts w:asciiTheme="minorHAnsi" w:hAnsiTheme="minorHAnsi" w:cstheme="minorHAnsi"/>
              </w:rPr>
            </w:pP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37203A" w:rsidRPr="00802F0C" w:rsidRDefault="0037203A" w:rsidP="008630B0">
            <w:pPr>
              <w:jc w:val="center"/>
              <w:rPr>
                <w:rFonts w:asciiTheme="minorHAnsi" w:hAnsiTheme="minorHAnsi" w:cstheme="minorHAnsi"/>
              </w:rPr>
            </w:pPr>
            <w:r w:rsidRPr="00802F0C">
              <w:rPr>
                <w:rFonts w:asciiTheme="minorHAnsi" w:hAnsiTheme="minorHAnsi" w:cstheme="minorHAnsi"/>
              </w:rPr>
              <w:t>2</w:t>
            </w:r>
          </w:p>
        </w:tc>
        <w:tc>
          <w:tcPr>
            <w:tcW w:w="1348" w:type="dxa"/>
            <w:tcBorders>
              <w:top w:val="single" w:sz="4" w:space="0" w:color="auto"/>
              <w:left w:val="nil"/>
              <w:bottom w:val="single" w:sz="4" w:space="0" w:color="auto"/>
              <w:right w:val="single" w:sz="4" w:space="0" w:color="auto"/>
            </w:tcBorders>
            <w:shd w:val="clear" w:color="auto" w:fill="auto"/>
            <w:vAlign w:val="center"/>
            <w:hideMark/>
          </w:tcPr>
          <w:p w:rsidR="0037203A" w:rsidRPr="00802F0C" w:rsidRDefault="0037203A" w:rsidP="008630B0">
            <w:pPr>
              <w:jc w:val="center"/>
              <w:rPr>
                <w:rFonts w:asciiTheme="minorHAnsi" w:hAnsiTheme="minorHAnsi" w:cstheme="minorHAnsi"/>
              </w:rPr>
            </w:pPr>
          </w:p>
        </w:tc>
      </w:tr>
      <w:tr w:rsidR="00A34551" w:rsidRPr="00802F0C" w:rsidTr="00A34551">
        <w:trPr>
          <w:trHeight w:val="85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Mysuru, KGF</w:t>
            </w:r>
          </w:p>
        </w:tc>
        <w:tc>
          <w:tcPr>
            <w:tcW w:w="3278" w:type="dxa"/>
            <w:tcBorders>
              <w:top w:val="single" w:sz="4" w:space="0" w:color="auto"/>
              <w:left w:val="nil"/>
              <w:bottom w:val="single" w:sz="4" w:space="0" w:color="auto"/>
              <w:right w:val="single" w:sz="4" w:space="0" w:color="auto"/>
            </w:tcBorders>
            <w:shd w:val="clear" w:color="auto" w:fill="auto"/>
            <w:hideMark/>
          </w:tcPr>
          <w:p w:rsidR="00A34551" w:rsidRPr="00802F0C" w:rsidRDefault="00A34551" w:rsidP="008630B0">
            <w:pPr>
              <w:rPr>
                <w:rFonts w:asciiTheme="minorHAnsi" w:hAnsiTheme="minorHAnsi" w:cstheme="minorHAnsi"/>
              </w:rPr>
            </w:pPr>
            <w:r w:rsidRPr="00802F0C">
              <w:rPr>
                <w:rFonts w:asciiTheme="minorHAnsi" w:hAnsiTheme="minorHAnsi" w:cstheme="minorHAnsi"/>
              </w:rPr>
              <w:t>R&amp;D Firewall</w:t>
            </w:r>
            <w:r w:rsidR="0037203A" w:rsidRPr="00802F0C">
              <w:rPr>
                <w:rFonts w:asciiTheme="minorHAnsi" w:hAnsiTheme="minorHAnsi" w:cstheme="minorHAnsi"/>
              </w:rPr>
              <w:t>s</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A34551" w:rsidRPr="00802F0C" w:rsidRDefault="00A34551" w:rsidP="008978BD">
            <w:pPr>
              <w:jc w:val="center"/>
              <w:rPr>
                <w:rFonts w:asciiTheme="minorHAnsi" w:hAnsiTheme="minorHAnsi" w:cstheme="minorHAnsi"/>
              </w:rPr>
            </w:pPr>
            <w:r w:rsidRPr="00802F0C">
              <w:rPr>
                <w:rFonts w:asciiTheme="minorHAnsi" w:hAnsiTheme="minorHAnsi" w:cstheme="minorHAnsi"/>
              </w:rPr>
              <w:t>Cisco ASA</w:t>
            </w:r>
            <w:r w:rsidR="006F4999" w:rsidRPr="00802F0C">
              <w:rPr>
                <w:rFonts w:asciiTheme="minorHAnsi" w:hAnsiTheme="minorHAnsi" w:cstheme="minorHAnsi"/>
              </w:rPr>
              <w:t xml:space="preserve"> </w:t>
            </w:r>
            <w:r w:rsidR="008978BD" w:rsidRPr="00802F0C">
              <w:rPr>
                <w:rFonts w:asciiTheme="minorHAnsi" w:hAnsiTheme="minorHAnsi" w:cstheme="minorHAnsi"/>
              </w:rPr>
              <w:t>5510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A34551" w:rsidRPr="00802F0C" w:rsidRDefault="00A34551" w:rsidP="008630B0">
            <w:pPr>
              <w:jc w:val="center"/>
              <w:rPr>
                <w:rFonts w:asciiTheme="minorHAnsi" w:hAnsiTheme="minorHAnsi" w:cstheme="minorHAnsi"/>
              </w:rPr>
            </w:pPr>
            <w:r w:rsidRPr="00802F0C">
              <w:rPr>
                <w:rFonts w:asciiTheme="minorHAnsi" w:hAnsiTheme="minorHAnsi" w:cstheme="minorHAnsi"/>
              </w:rPr>
              <w:t>7.2 and 8.0</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rsidR="00A34551" w:rsidRPr="00802F0C" w:rsidRDefault="0037203A" w:rsidP="0037203A">
            <w:pPr>
              <w:jc w:val="center"/>
              <w:rPr>
                <w:rFonts w:asciiTheme="minorHAnsi" w:hAnsiTheme="minorHAnsi" w:cstheme="minorHAnsi"/>
              </w:rPr>
            </w:pPr>
            <w:r w:rsidRPr="00802F0C">
              <w:rPr>
                <w:rFonts w:asciiTheme="minorHAnsi" w:hAnsiTheme="minorHAnsi" w:cstheme="minorHAnsi"/>
              </w:rPr>
              <w:t>2</w:t>
            </w:r>
          </w:p>
        </w:tc>
        <w:tc>
          <w:tcPr>
            <w:tcW w:w="1348" w:type="dxa"/>
            <w:tcBorders>
              <w:top w:val="single" w:sz="4" w:space="0" w:color="auto"/>
              <w:left w:val="nil"/>
              <w:bottom w:val="single" w:sz="4" w:space="0" w:color="auto"/>
              <w:right w:val="single" w:sz="4" w:space="0" w:color="auto"/>
            </w:tcBorders>
            <w:shd w:val="clear" w:color="auto" w:fill="auto"/>
            <w:vAlign w:val="center"/>
            <w:hideMark/>
          </w:tcPr>
          <w:p w:rsidR="00A34551" w:rsidRPr="00802F0C" w:rsidRDefault="006F4999" w:rsidP="006F4999">
            <w:pPr>
              <w:jc w:val="center"/>
              <w:rPr>
                <w:rFonts w:asciiTheme="minorHAnsi" w:hAnsiTheme="minorHAnsi" w:cstheme="minorHAnsi"/>
              </w:rPr>
            </w:pPr>
            <w:r w:rsidRPr="00802F0C">
              <w:rPr>
                <w:rFonts w:asciiTheme="minorHAnsi" w:hAnsiTheme="minorHAnsi" w:cstheme="minorHAnsi"/>
              </w:rPr>
              <w:t>2</w:t>
            </w:r>
          </w:p>
        </w:tc>
      </w:tr>
      <w:tr w:rsidR="005B5B8D" w:rsidRPr="00802F0C" w:rsidTr="00A34551">
        <w:trPr>
          <w:trHeight w:val="85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B5B8D" w:rsidRPr="00802F0C" w:rsidRDefault="005B5B8D" w:rsidP="008630B0">
            <w:pPr>
              <w:jc w:val="center"/>
              <w:rPr>
                <w:rFonts w:asciiTheme="minorHAnsi" w:hAnsiTheme="minorHAnsi" w:cstheme="minorHAnsi"/>
              </w:rPr>
            </w:pPr>
            <w:r w:rsidRPr="00802F0C">
              <w:rPr>
                <w:rFonts w:asciiTheme="minorHAnsi" w:hAnsiTheme="minorHAnsi" w:cstheme="minorHAnsi"/>
              </w:rPr>
              <w:t>Marketing ROs/DOs</w:t>
            </w:r>
          </w:p>
        </w:tc>
        <w:tc>
          <w:tcPr>
            <w:tcW w:w="3278" w:type="dxa"/>
            <w:tcBorders>
              <w:top w:val="single" w:sz="4" w:space="0" w:color="auto"/>
              <w:left w:val="nil"/>
              <w:bottom w:val="single" w:sz="4" w:space="0" w:color="auto"/>
              <w:right w:val="single" w:sz="4" w:space="0" w:color="auto"/>
            </w:tcBorders>
            <w:shd w:val="clear" w:color="auto" w:fill="auto"/>
          </w:tcPr>
          <w:p w:rsidR="005B5B8D" w:rsidRPr="00802F0C" w:rsidRDefault="005B5B8D" w:rsidP="008630B0">
            <w:pPr>
              <w:rPr>
                <w:rFonts w:asciiTheme="minorHAnsi" w:hAnsiTheme="minorHAnsi" w:cstheme="minorHAnsi"/>
              </w:rPr>
            </w:pPr>
            <w:r w:rsidRPr="00802F0C">
              <w:rPr>
                <w:rFonts w:asciiTheme="minorHAnsi" w:hAnsiTheme="minorHAnsi" w:cstheme="minorHAnsi"/>
              </w:rPr>
              <w:t>Fortinet Firewalls</w:t>
            </w:r>
          </w:p>
        </w:tc>
        <w:tc>
          <w:tcPr>
            <w:tcW w:w="1480" w:type="dxa"/>
            <w:tcBorders>
              <w:top w:val="single" w:sz="4" w:space="0" w:color="auto"/>
              <w:left w:val="nil"/>
              <w:bottom w:val="single" w:sz="4" w:space="0" w:color="auto"/>
              <w:right w:val="single" w:sz="4" w:space="0" w:color="auto"/>
            </w:tcBorders>
            <w:shd w:val="clear" w:color="auto" w:fill="auto"/>
            <w:vAlign w:val="center"/>
          </w:tcPr>
          <w:p w:rsidR="005B5B8D" w:rsidRPr="00802F0C" w:rsidRDefault="005B5B8D" w:rsidP="008978BD">
            <w:pPr>
              <w:jc w:val="center"/>
              <w:rPr>
                <w:rFonts w:asciiTheme="minorHAnsi" w:hAnsiTheme="minorHAnsi" w:cstheme="minorHAnsi"/>
              </w:rPr>
            </w:pPr>
          </w:p>
        </w:tc>
        <w:tc>
          <w:tcPr>
            <w:tcW w:w="1240" w:type="dxa"/>
            <w:tcBorders>
              <w:top w:val="single" w:sz="4" w:space="0" w:color="auto"/>
              <w:left w:val="nil"/>
              <w:bottom w:val="single" w:sz="4" w:space="0" w:color="auto"/>
              <w:right w:val="single" w:sz="4" w:space="0" w:color="auto"/>
            </w:tcBorders>
            <w:shd w:val="clear" w:color="auto" w:fill="auto"/>
            <w:vAlign w:val="center"/>
          </w:tcPr>
          <w:p w:rsidR="005B5B8D" w:rsidRPr="00802F0C" w:rsidRDefault="005B5B8D" w:rsidP="008630B0">
            <w:pPr>
              <w:jc w:val="center"/>
              <w:rPr>
                <w:rFonts w:asciiTheme="minorHAnsi" w:hAnsiTheme="minorHAnsi" w:cstheme="minorHAnsi"/>
              </w:rPr>
            </w:pPr>
          </w:p>
        </w:tc>
        <w:tc>
          <w:tcPr>
            <w:tcW w:w="1259" w:type="dxa"/>
            <w:tcBorders>
              <w:top w:val="single" w:sz="4" w:space="0" w:color="auto"/>
              <w:left w:val="nil"/>
              <w:bottom w:val="single" w:sz="4" w:space="0" w:color="auto"/>
              <w:right w:val="single" w:sz="4" w:space="0" w:color="auto"/>
            </w:tcBorders>
            <w:shd w:val="clear" w:color="auto" w:fill="auto"/>
            <w:vAlign w:val="center"/>
          </w:tcPr>
          <w:p w:rsidR="005B5B8D" w:rsidRPr="00802F0C" w:rsidRDefault="005B5B8D" w:rsidP="0037203A">
            <w:pPr>
              <w:jc w:val="center"/>
              <w:rPr>
                <w:rFonts w:asciiTheme="minorHAnsi" w:hAnsiTheme="minorHAnsi" w:cstheme="minorHAnsi"/>
              </w:rPr>
            </w:pPr>
            <w:r w:rsidRPr="00802F0C">
              <w:rPr>
                <w:rFonts w:asciiTheme="minorHAnsi" w:hAnsiTheme="minorHAnsi" w:cstheme="minorHAnsi"/>
              </w:rPr>
              <w:t>27</w:t>
            </w:r>
          </w:p>
        </w:tc>
        <w:tc>
          <w:tcPr>
            <w:tcW w:w="1348" w:type="dxa"/>
            <w:tcBorders>
              <w:top w:val="single" w:sz="4" w:space="0" w:color="auto"/>
              <w:left w:val="nil"/>
              <w:bottom w:val="single" w:sz="4" w:space="0" w:color="auto"/>
              <w:right w:val="single" w:sz="4" w:space="0" w:color="auto"/>
            </w:tcBorders>
            <w:shd w:val="clear" w:color="auto" w:fill="auto"/>
            <w:vAlign w:val="center"/>
          </w:tcPr>
          <w:p w:rsidR="005B5B8D" w:rsidRPr="00802F0C" w:rsidRDefault="005B5B8D" w:rsidP="006F4999">
            <w:pPr>
              <w:jc w:val="center"/>
              <w:rPr>
                <w:rFonts w:asciiTheme="minorHAnsi" w:hAnsiTheme="minorHAnsi" w:cstheme="minorHAnsi"/>
              </w:rPr>
            </w:pPr>
            <w:r w:rsidRPr="00802F0C">
              <w:rPr>
                <w:rFonts w:asciiTheme="minorHAnsi" w:hAnsiTheme="minorHAnsi" w:cstheme="minorHAnsi"/>
              </w:rPr>
              <w:t>27</w:t>
            </w:r>
          </w:p>
        </w:tc>
      </w:tr>
    </w:tbl>
    <w:p w:rsidR="005030BC" w:rsidRPr="00802F0C" w:rsidRDefault="005030BC" w:rsidP="006433BD">
      <w:pPr>
        <w:ind w:left="720"/>
        <w:jc w:val="both"/>
        <w:rPr>
          <w:rFonts w:asciiTheme="minorHAnsi" w:hAnsiTheme="minorHAnsi" w:cstheme="minorHAnsi"/>
        </w:rPr>
      </w:pPr>
    </w:p>
    <w:p w:rsidR="005030BC" w:rsidRPr="00802F0C" w:rsidRDefault="005030BC" w:rsidP="005030BC">
      <w:pPr>
        <w:jc w:val="both"/>
        <w:rPr>
          <w:rFonts w:asciiTheme="minorHAnsi" w:hAnsiTheme="minorHAnsi" w:cstheme="minorHAnsi"/>
        </w:rPr>
      </w:pPr>
      <w:r w:rsidRPr="00802F0C">
        <w:rPr>
          <w:rFonts w:asciiTheme="minorHAnsi" w:hAnsiTheme="minorHAnsi" w:cstheme="minorHAnsi"/>
        </w:rPr>
        <w:t xml:space="preserve">Currently BEML has a MPLS VPN network connecting all divisions to BEML </w:t>
      </w:r>
      <w:proofErr w:type="spellStart"/>
      <w:r w:rsidRPr="00802F0C">
        <w:rPr>
          <w:rFonts w:asciiTheme="minorHAnsi" w:hAnsiTheme="minorHAnsi" w:cstheme="minorHAnsi"/>
        </w:rPr>
        <w:t>Soudha</w:t>
      </w:r>
      <w:proofErr w:type="spellEnd"/>
      <w:r w:rsidRPr="00802F0C">
        <w:rPr>
          <w:rFonts w:asciiTheme="minorHAnsi" w:hAnsiTheme="minorHAnsi" w:cstheme="minorHAnsi"/>
        </w:rPr>
        <w:t xml:space="preserve"> Bangalore for Business Applications &amp; an </w:t>
      </w:r>
      <w:r w:rsidR="00916EAF" w:rsidRPr="00802F0C">
        <w:rPr>
          <w:rFonts w:asciiTheme="minorHAnsi" w:hAnsiTheme="minorHAnsi" w:cstheme="minorHAnsi"/>
        </w:rPr>
        <w:t>Internet</w:t>
      </w:r>
      <w:r w:rsidRPr="00802F0C">
        <w:rPr>
          <w:rFonts w:asciiTheme="minorHAnsi" w:hAnsiTheme="minorHAnsi" w:cstheme="minorHAnsi"/>
        </w:rPr>
        <w:t xml:space="preserve"> Network for Internet connectivity across all divisions separately.</w:t>
      </w:r>
    </w:p>
    <w:p w:rsidR="005030BC" w:rsidRPr="00802F0C" w:rsidRDefault="005030BC" w:rsidP="005030BC">
      <w:pPr>
        <w:jc w:val="both"/>
        <w:rPr>
          <w:rFonts w:asciiTheme="minorHAnsi" w:hAnsiTheme="minorHAnsi" w:cstheme="minorHAnsi"/>
        </w:rPr>
      </w:pPr>
    </w:p>
    <w:p w:rsidR="00C5425E" w:rsidRPr="00802F0C" w:rsidRDefault="00C5425E" w:rsidP="00641CBB">
      <w:pPr>
        <w:pStyle w:val="ListParagraph"/>
        <w:numPr>
          <w:ilvl w:val="0"/>
          <w:numId w:val="75"/>
        </w:numPr>
        <w:rPr>
          <w:rFonts w:asciiTheme="minorHAnsi" w:hAnsiTheme="minorHAnsi" w:cstheme="minorHAnsi"/>
        </w:rPr>
      </w:pPr>
      <w:r w:rsidRPr="00802F0C">
        <w:rPr>
          <w:rFonts w:asciiTheme="minorHAnsi" w:hAnsiTheme="minorHAnsi" w:cstheme="minorHAnsi"/>
        </w:rPr>
        <w:t xml:space="preserve">BEML, Unity Buildings, Bangalore </w:t>
      </w:r>
    </w:p>
    <w:p w:rsidR="00C5425E" w:rsidRPr="00802F0C" w:rsidRDefault="00C5425E" w:rsidP="00641CBB">
      <w:pPr>
        <w:pStyle w:val="ListParagraph"/>
        <w:numPr>
          <w:ilvl w:val="0"/>
          <w:numId w:val="75"/>
        </w:numPr>
        <w:rPr>
          <w:rFonts w:asciiTheme="minorHAnsi" w:hAnsiTheme="minorHAnsi" w:cstheme="minorHAnsi"/>
        </w:rPr>
      </w:pPr>
      <w:r w:rsidRPr="00802F0C">
        <w:rPr>
          <w:rFonts w:asciiTheme="minorHAnsi" w:hAnsiTheme="minorHAnsi" w:cstheme="minorHAnsi"/>
        </w:rPr>
        <w:t>BEML, Bangalore Complex</w:t>
      </w:r>
      <w:r w:rsidR="008E769D" w:rsidRPr="00802F0C">
        <w:rPr>
          <w:rFonts w:asciiTheme="minorHAnsi" w:hAnsiTheme="minorHAnsi" w:cstheme="minorHAnsi"/>
        </w:rPr>
        <w:t>, Bangalore</w:t>
      </w:r>
    </w:p>
    <w:p w:rsidR="00C5425E" w:rsidRPr="00802F0C" w:rsidRDefault="00C5425E" w:rsidP="00641CBB">
      <w:pPr>
        <w:pStyle w:val="ListParagraph"/>
        <w:numPr>
          <w:ilvl w:val="0"/>
          <w:numId w:val="75"/>
        </w:numPr>
        <w:rPr>
          <w:rFonts w:asciiTheme="minorHAnsi" w:hAnsiTheme="minorHAnsi" w:cstheme="minorHAnsi"/>
        </w:rPr>
      </w:pPr>
      <w:r w:rsidRPr="00802F0C">
        <w:rPr>
          <w:rFonts w:asciiTheme="minorHAnsi" w:hAnsiTheme="minorHAnsi" w:cstheme="minorHAnsi"/>
        </w:rPr>
        <w:t xml:space="preserve">BEML, KGF </w:t>
      </w:r>
      <w:proofErr w:type="gramStart"/>
      <w:r w:rsidRPr="00802F0C">
        <w:rPr>
          <w:rFonts w:asciiTheme="minorHAnsi" w:hAnsiTheme="minorHAnsi" w:cstheme="minorHAnsi"/>
        </w:rPr>
        <w:t>Complex ,</w:t>
      </w:r>
      <w:proofErr w:type="gramEnd"/>
      <w:r w:rsidRPr="00802F0C">
        <w:rPr>
          <w:rFonts w:asciiTheme="minorHAnsi" w:hAnsiTheme="minorHAnsi" w:cstheme="minorHAnsi"/>
        </w:rPr>
        <w:t xml:space="preserve"> KGF, Kolar </w:t>
      </w:r>
    </w:p>
    <w:p w:rsidR="00C5425E" w:rsidRPr="00802F0C" w:rsidRDefault="00C5425E" w:rsidP="00641CBB">
      <w:pPr>
        <w:pStyle w:val="ListParagraph"/>
        <w:numPr>
          <w:ilvl w:val="0"/>
          <w:numId w:val="75"/>
        </w:numPr>
        <w:rPr>
          <w:rFonts w:asciiTheme="minorHAnsi" w:hAnsiTheme="minorHAnsi" w:cstheme="minorHAnsi"/>
        </w:rPr>
      </w:pPr>
      <w:r w:rsidRPr="00802F0C">
        <w:rPr>
          <w:rFonts w:asciiTheme="minorHAnsi" w:hAnsiTheme="minorHAnsi" w:cstheme="minorHAnsi"/>
        </w:rPr>
        <w:t>BEML, BGML-KGF, Kolar</w:t>
      </w:r>
    </w:p>
    <w:p w:rsidR="00C5425E" w:rsidRPr="00802F0C" w:rsidRDefault="00C5425E" w:rsidP="00641CBB">
      <w:pPr>
        <w:pStyle w:val="ListParagraph"/>
        <w:numPr>
          <w:ilvl w:val="0"/>
          <w:numId w:val="75"/>
        </w:numPr>
        <w:rPr>
          <w:rFonts w:asciiTheme="minorHAnsi" w:hAnsiTheme="minorHAnsi" w:cstheme="minorHAnsi"/>
        </w:rPr>
      </w:pPr>
      <w:r w:rsidRPr="00802F0C">
        <w:rPr>
          <w:rFonts w:asciiTheme="minorHAnsi" w:hAnsiTheme="minorHAnsi" w:cstheme="minorHAnsi"/>
        </w:rPr>
        <w:t>BEML, Mysore</w:t>
      </w:r>
    </w:p>
    <w:p w:rsidR="00C5425E" w:rsidRPr="00802F0C" w:rsidRDefault="00C5425E" w:rsidP="00641CBB">
      <w:pPr>
        <w:pStyle w:val="ListParagraph"/>
        <w:numPr>
          <w:ilvl w:val="0"/>
          <w:numId w:val="75"/>
        </w:numPr>
        <w:rPr>
          <w:rFonts w:asciiTheme="minorHAnsi" w:hAnsiTheme="minorHAnsi" w:cstheme="minorHAnsi"/>
        </w:rPr>
      </w:pPr>
      <w:r w:rsidRPr="00802F0C">
        <w:rPr>
          <w:rFonts w:asciiTheme="minorHAnsi" w:hAnsiTheme="minorHAnsi" w:cstheme="minorHAnsi"/>
        </w:rPr>
        <w:t>BEML, Palakkad, Kerala</w:t>
      </w:r>
    </w:p>
    <w:p w:rsidR="00C5425E" w:rsidRPr="00802F0C" w:rsidRDefault="00C5425E" w:rsidP="00C5425E">
      <w:pPr>
        <w:rPr>
          <w:rFonts w:asciiTheme="minorHAnsi" w:hAnsiTheme="minorHAnsi" w:cstheme="minorHAnsi"/>
        </w:rPr>
      </w:pPr>
    </w:p>
    <w:p w:rsidR="005030BC" w:rsidRPr="00802F0C" w:rsidRDefault="005030BC" w:rsidP="00C5425E">
      <w:pPr>
        <w:rPr>
          <w:rFonts w:asciiTheme="minorHAnsi" w:hAnsiTheme="minorHAnsi" w:cstheme="minorHAnsi"/>
        </w:rPr>
      </w:pPr>
      <w:r w:rsidRPr="00802F0C">
        <w:rPr>
          <w:rFonts w:asciiTheme="minorHAnsi" w:hAnsiTheme="minorHAnsi" w:cstheme="minorHAnsi"/>
        </w:rPr>
        <w:t>The detailed Network architecture will be shared to the successful bidder</w:t>
      </w:r>
    </w:p>
    <w:p w:rsidR="0006277D" w:rsidRPr="00802F0C" w:rsidRDefault="0006277D" w:rsidP="00C5425E">
      <w:pPr>
        <w:rPr>
          <w:rFonts w:asciiTheme="minorHAnsi" w:hAnsiTheme="minorHAnsi" w:cstheme="minorHAnsi"/>
        </w:rPr>
      </w:pPr>
    </w:p>
    <w:p w:rsidR="004F643E" w:rsidRPr="00802F0C" w:rsidRDefault="004F643E">
      <w:pPr>
        <w:suppressAutoHyphens w:val="0"/>
        <w:rPr>
          <w:rFonts w:asciiTheme="minorHAnsi" w:hAnsiTheme="minorHAnsi" w:cstheme="minorHAnsi"/>
        </w:rPr>
      </w:pPr>
      <w:r w:rsidRPr="00802F0C">
        <w:rPr>
          <w:rFonts w:asciiTheme="minorHAnsi" w:hAnsiTheme="minorHAnsi" w:cstheme="minorHAnsi"/>
        </w:rPr>
        <w:br w:type="page"/>
      </w:r>
    </w:p>
    <w:p w:rsidR="006433BD" w:rsidRPr="00802F0C" w:rsidRDefault="00927E8B" w:rsidP="00EA4097">
      <w:pPr>
        <w:numPr>
          <w:ilvl w:val="0"/>
          <w:numId w:val="9"/>
        </w:numPr>
        <w:rPr>
          <w:rFonts w:asciiTheme="minorHAnsi" w:hAnsiTheme="minorHAnsi" w:cstheme="minorHAnsi"/>
        </w:rPr>
      </w:pPr>
      <w:bookmarkStart w:id="4" w:name="_toc102"/>
      <w:bookmarkStart w:id="5" w:name="_Toc178661009"/>
      <w:bookmarkEnd w:id="4"/>
      <w:r w:rsidRPr="00802F0C">
        <w:rPr>
          <w:rFonts w:asciiTheme="minorHAnsi" w:hAnsiTheme="minorHAnsi" w:cstheme="minorHAnsi"/>
          <w:b/>
        </w:rPr>
        <w:lastRenderedPageBreak/>
        <w:t xml:space="preserve">SCOPE OF </w:t>
      </w:r>
      <w:bookmarkEnd w:id="5"/>
      <w:r w:rsidRPr="00802F0C">
        <w:rPr>
          <w:rFonts w:asciiTheme="minorHAnsi" w:hAnsiTheme="minorHAnsi" w:cstheme="minorHAnsi"/>
          <w:b/>
        </w:rPr>
        <w:t>WORK</w:t>
      </w:r>
      <w:r w:rsidR="00A61BE9" w:rsidRPr="00802F0C">
        <w:rPr>
          <w:rFonts w:asciiTheme="minorHAnsi" w:hAnsiTheme="minorHAnsi" w:cstheme="minorHAnsi"/>
          <w:b/>
        </w:rPr>
        <w:t xml:space="preserve"> </w:t>
      </w:r>
      <w:r w:rsidRPr="00802F0C">
        <w:rPr>
          <w:rFonts w:asciiTheme="minorHAnsi" w:hAnsiTheme="minorHAnsi" w:cstheme="minorHAnsi"/>
          <w:b/>
        </w:rPr>
        <w:t>&amp; TECHNICAL SPECIFICATIONS</w:t>
      </w:r>
    </w:p>
    <w:p w:rsidR="005030BC" w:rsidRPr="00802F0C" w:rsidRDefault="005030BC" w:rsidP="005030BC">
      <w:pPr>
        <w:ind w:left="720"/>
        <w:rPr>
          <w:rFonts w:asciiTheme="minorHAnsi" w:hAnsiTheme="minorHAnsi" w:cstheme="minorHAnsi"/>
        </w:rPr>
      </w:pPr>
    </w:p>
    <w:p w:rsidR="005030BC" w:rsidRPr="00802F0C" w:rsidRDefault="005030BC" w:rsidP="005030BC">
      <w:pPr>
        <w:jc w:val="both"/>
        <w:rPr>
          <w:rFonts w:asciiTheme="minorHAnsi" w:hAnsiTheme="minorHAnsi" w:cstheme="minorHAnsi"/>
        </w:rPr>
      </w:pPr>
      <w:r w:rsidRPr="00802F0C">
        <w:rPr>
          <w:rFonts w:asciiTheme="minorHAnsi" w:hAnsiTheme="minorHAnsi" w:cstheme="minorHAnsi"/>
        </w:rPr>
        <w:t xml:space="preserve">BEML Ltd has proposed to establish Security Operation Centre at </w:t>
      </w:r>
      <w:r w:rsidRPr="00802F0C">
        <w:rPr>
          <w:rFonts w:asciiTheme="minorHAnsi" w:hAnsiTheme="minorHAnsi" w:cstheme="minorHAnsi"/>
          <w:b/>
        </w:rPr>
        <w:t xml:space="preserve">BEML </w:t>
      </w:r>
      <w:proofErr w:type="spellStart"/>
      <w:r w:rsidRPr="00802F0C">
        <w:rPr>
          <w:rFonts w:asciiTheme="minorHAnsi" w:hAnsiTheme="minorHAnsi" w:cstheme="minorHAnsi"/>
          <w:b/>
        </w:rPr>
        <w:t>Soudha</w:t>
      </w:r>
      <w:proofErr w:type="spellEnd"/>
      <w:r w:rsidR="004F643E" w:rsidRPr="00802F0C">
        <w:rPr>
          <w:rFonts w:asciiTheme="minorHAnsi" w:hAnsiTheme="minorHAnsi" w:cstheme="minorHAnsi"/>
          <w:b/>
        </w:rPr>
        <w:t xml:space="preserve"> </w:t>
      </w:r>
      <w:r w:rsidR="00C70099" w:rsidRPr="00802F0C">
        <w:rPr>
          <w:rFonts w:asciiTheme="minorHAnsi" w:hAnsiTheme="minorHAnsi" w:cstheme="minorHAnsi"/>
          <w:b/>
        </w:rPr>
        <w:t>(DC)</w:t>
      </w:r>
      <w:r w:rsidRPr="00802F0C">
        <w:rPr>
          <w:rFonts w:asciiTheme="minorHAnsi" w:hAnsiTheme="minorHAnsi" w:cstheme="minorHAnsi"/>
          <w:b/>
        </w:rPr>
        <w:t>, Bangalore</w:t>
      </w:r>
      <w:r w:rsidR="00E60743" w:rsidRPr="00802F0C">
        <w:rPr>
          <w:rFonts w:asciiTheme="minorHAnsi" w:hAnsiTheme="minorHAnsi" w:cstheme="minorHAnsi"/>
          <w:b/>
        </w:rPr>
        <w:t xml:space="preserve"> </w:t>
      </w:r>
      <w:r w:rsidR="00C70099" w:rsidRPr="00802F0C">
        <w:rPr>
          <w:rFonts w:asciiTheme="minorHAnsi" w:hAnsiTheme="minorHAnsi" w:cstheme="minorHAnsi"/>
          <w:b/>
        </w:rPr>
        <w:t>BEML Engine Division</w:t>
      </w:r>
      <w:r w:rsidR="006F0229" w:rsidRPr="00802F0C">
        <w:rPr>
          <w:rFonts w:asciiTheme="minorHAnsi" w:hAnsiTheme="minorHAnsi" w:cstheme="minorHAnsi"/>
          <w:b/>
        </w:rPr>
        <w:t xml:space="preserve"> </w:t>
      </w:r>
      <w:r w:rsidR="00C70099" w:rsidRPr="00802F0C">
        <w:rPr>
          <w:rFonts w:asciiTheme="minorHAnsi" w:hAnsiTheme="minorHAnsi" w:cstheme="minorHAnsi"/>
          <w:b/>
        </w:rPr>
        <w:t>(DR),</w:t>
      </w:r>
      <w:r w:rsidR="00E60743" w:rsidRPr="00802F0C">
        <w:rPr>
          <w:rFonts w:asciiTheme="minorHAnsi" w:hAnsiTheme="minorHAnsi" w:cstheme="minorHAnsi"/>
          <w:b/>
        </w:rPr>
        <w:t xml:space="preserve"> </w:t>
      </w:r>
      <w:r w:rsidR="00C70099" w:rsidRPr="00802F0C">
        <w:rPr>
          <w:rFonts w:asciiTheme="minorHAnsi" w:hAnsiTheme="minorHAnsi" w:cstheme="minorHAnsi"/>
          <w:b/>
        </w:rPr>
        <w:t>Mysore</w:t>
      </w:r>
      <w:r w:rsidR="00E60743" w:rsidRPr="00802F0C">
        <w:rPr>
          <w:rFonts w:asciiTheme="minorHAnsi" w:hAnsiTheme="minorHAnsi" w:cstheme="minorHAnsi"/>
          <w:b/>
        </w:rPr>
        <w:t xml:space="preserve"> </w:t>
      </w:r>
      <w:r w:rsidRPr="00802F0C">
        <w:rPr>
          <w:rFonts w:asciiTheme="minorHAnsi" w:hAnsiTheme="minorHAnsi" w:cstheme="minorHAnsi"/>
        </w:rPr>
        <w:t>for uniform implementation of cyber security polices and to establish single console for monitoring &amp; administration of business network &amp; internet network.</w:t>
      </w:r>
    </w:p>
    <w:p w:rsidR="00FD6183" w:rsidRPr="00802F0C" w:rsidRDefault="00FD6183" w:rsidP="00FD6183">
      <w:pPr>
        <w:jc w:val="both"/>
        <w:rPr>
          <w:rFonts w:asciiTheme="minorHAnsi" w:hAnsiTheme="minorHAnsi" w:cstheme="minorHAnsi"/>
        </w:rPr>
      </w:pPr>
    </w:p>
    <w:p w:rsidR="005030BC" w:rsidRPr="00802F0C" w:rsidRDefault="005030BC" w:rsidP="005030BC">
      <w:pPr>
        <w:jc w:val="both"/>
        <w:rPr>
          <w:rFonts w:asciiTheme="minorHAnsi" w:hAnsiTheme="minorHAnsi" w:cstheme="minorHAnsi"/>
        </w:rPr>
      </w:pPr>
      <w:r w:rsidRPr="00802F0C">
        <w:rPr>
          <w:rFonts w:asciiTheme="minorHAnsi" w:hAnsiTheme="minorHAnsi" w:cstheme="minorHAnsi"/>
        </w:rPr>
        <w:t>It involves the design and implementation of the Security Operation Centre, design of</w:t>
      </w:r>
      <w:r w:rsidR="004F643E" w:rsidRPr="00802F0C">
        <w:rPr>
          <w:rFonts w:asciiTheme="minorHAnsi" w:hAnsiTheme="minorHAnsi" w:cstheme="minorHAnsi"/>
        </w:rPr>
        <w:t xml:space="preserve"> </w:t>
      </w:r>
      <w:r w:rsidRPr="00802F0C">
        <w:rPr>
          <w:rFonts w:asciiTheme="minorHAnsi" w:hAnsiTheme="minorHAnsi" w:cstheme="minorHAnsi"/>
        </w:rPr>
        <w:t xml:space="preserve">the operation frameworks, reports, templates, dashboards, security monitoring platform architecture, etc. and deployment of the tools / technologies </w:t>
      </w:r>
      <w:r w:rsidR="00A61BE9" w:rsidRPr="00802F0C">
        <w:rPr>
          <w:rFonts w:asciiTheme="minorHAnsi" w:hAnsiTheme="minorHAnsi" w:cstheme="minorHAnsi"/>
        </w:rPr>
        <w:t xml:space="preserve">to ensure a comprehensive deployment of SOC in BEML </w:t>
      </w:r>
      <w:r w:rsidRPr="00802F0C">
        <w:rPr>
          <w:rFonts w:asciiTheme="minorHAnsi" w:hAnsiTheme="minorHAnsi" w:cstheme="minorHAnsi"/>
        </w:rPr>
        <w:t>as defined in this RFQ.</w:t>
      </w:r>
    </w:p>
    <w:p w:rsidR="005030BC" w:rsidRPr="00802F0C" w:rsidRDefault="005030BC" w:rsidP="005030BC">
      <w:pPr>
        <w:jc w:val="both"/>
        <w:rPr>
          <w:rFonts w:asciiTheme="minorHAnsi" w:hAnsiTheme="minorHAnsi" w:cstheme="minorHAnsi"/>
        </w:rPr>
      </w:pPr>
    </w:p>
    <w:p w:rsidR="00EC282B" w:rsidRPr="00802F0C" w:rsidRDefault="00FD6183" w:rsidP="00EC282B">
      <w:pPr>
        <w:jc w:val="both"/>
        <w:rPr>
          <w:rFonts w:asciiTheme="minorHAnsi" w:hAnsiTheme="minorHAnsi" w:cstheme="minorHAnsi"/>
        </w:rPr>
      </w:pPr>
      <w:r w:rsidRPr="00802F0C">
        <w:rPr>
          <w:rFonts w:asciiTheme="minorHAnsi" w:hAnsiTheme="minorHAnsi" w:cstheme="minorHAnsi"/>
        </w:rPr>
        <w:t xml:space="preserve">The scope of work includes understanding the requirement, customizing and providing the deployment architecture of proposed solution. Supply, install and commission the respective appliances at BEML data center &amp; DR Site. Configure the appliance for High availability (as specified in the technical specification), </w:t>
      </w:r>
      <w:r w:rsidR="00175563" w:rsidRPr="00802F0C">
        <w:rPr>
          <w:rFonts w:asciiTheme="minorHAnsi" w:hAnsiTheme="minorHAnsi" w:cstheme="minorHAnsi"/>
        </w:rPr>
        <w:t>integrate</w:t>
      </w:r>
      <w:r w:rsidRPr="00802F0C">
        <w:rPr>
          <w:rFonts w:asciiTheme="minorHAnsi" w:hAnsiTheme="minorHAnsi" w:cstheme="minorHAnsi"/>
        </w:rPr>
        <w:t xml:space="preserve"> the list of devices/appliances/applications etc. with the SIEM setup, tune up the appliances with BEML security requirement; document the solution, train the candidates nominated by BEML. This is not an all-inclusive list. The Bidder is expected to provide the end to end solution and vendor is expected to absorb any other cost of material / services if any </w:t>
      </w:r>
      <w:r w:rsidR="00861E2F" w:rsidRPr="00802F0C">
        <w:rPr>
          <w:rFonts w:asciiTheme="minorHAnsi" w:hAnsiTheme="minorHAnsi" w:cstheme="minorHAnsi"/>
        </w:rPr>
        <w:t>to meet the specifications mentioned in this RFP</w:t>
      </w:r>
      <w:r w:rsidRPr="00802F0C">
        <w:rPr>
          <w:rFonts w:asciiTheme="minorHAnsi" w:hAnsiTheme="minorHAnsi" w:cstheme="minorHAnsi"/>
        </w:rPr>
        <w:t>.</w:t>
      </w:r>
      <w:r w:rsidR="00EC282B" w:rsidRPr="00802F0C">
        <w:rPr>
          <w:rFonts w:asciiTheme="minorHAnsi" w:hAnsiTheme="minorHAnsi" w:cstheme="minorHAnsi"/>
        </w:rPr>
        <w:t xml:space="preserve"> This is not an all-inclusive list. The Bidder is expected to provide the end to end solution and vendor is expected to absorb any other cost of material / services if any not particularly listed below.</w:t>
      </w:r>
    </w:p>
    <w:p w:rsidR="00FD6183" w:rsidRPr="00802F0C" w:rsidRDefault="00FD6183" w:rsidP="005030BC">
      <w:pPr>
        <w:jc w:val="both"/>
        <w:rPr>
          <w:rFonts w:asciiTheme="minorHAnsi" w:hAnsiTheme="minorHAnsi" w:cstheme="minorHAnsi"/>
          <w:highlight w:val="green"/>
        </w:rPr>
      </w:pPr>
    </w:p>
    <w:p w:rsidR="00EC282B" w:rsidRPr="00802F0C" w:rsidRDefault="00EC282B" w:rsidP="00EC282B">
      <w:pPr>
        <w:jc w:val="both"/>
        <w:rPr>
          <w:rFonts w:asciiTheme="minorHAnsi" w:hAnsiTheme="minorHAnsi" w:cstheme="minorHAnsi"/>
        </w:rPr>
      </w:pPr>
      <w:r w:rsidRPr="00802F0C">
        <w:rPr>
          <w:rFonts w:asciiTheme="minorHAnsi" w:hAnsiTheme="minorHAnsi" w:cstheme="minorHAnsi"/>
        </w:rPr>
        <w:t xml:space="preserve">The bidder should also provide </w:t>
      </w:r>
      <w:r w:rsidRPr="00802F0C">
        <w:rPr>
          <w:rFonts w:asciiTheme="minorHAnsi" w:hAnsiTheme="minorHAnsi" w:cstheme="minorHAnsi"/>
          <w:b/>
        </w:rPr>
        <w:t>services</w:t>
      </w:r>
      <w:r w:rsidRPr="00802F0C">
        <w:rPr>
          <w:rFonts w:asciiTheme="minorHAnsi" w:hAnsiTheme="minorHAnsi" w:cstheme="minorHAnsi"/>
        </w:rPr>
        <w:t xml:space="preserve"> like Log analysis &amp; Monitoring, Vulnerability Management, Application Security, Penetration Testing, Incident Management etc. as elaborated in this tender document.</w:t>
      </w:r>
    </w:p>
    <w:p w:rsidR="00EC282B" w:rsidRPr="00802F0C" w:rsidRDefault="00EC282B" w:rsidP="00EC282B">
      <w:pPr>
        <w:jc w:val="both"/>
        <w:rPr>
          <w:rFonts w:asciiTheme="minorHAnsi" w:hAnsiTheme="minorHAnsi" w:cstheme="minorHAnsi"/>
          <w:highlight w:val="green"/>
        </w:rPr>
      </w:pPr>
    </w:p>
    <w:p w:rsidR="00EC282B" w:rsidRPr="00802F0C" w:rsidRDefault="00EC282B" w:rsidP="00EC282B">
      <w:pPr>
        <w:suppressAutoHyphens w:val="0"/>
        <w:autoSpaceDE w:val="0"/>
        <w:autoSpaceDN w:val="0"/>
        <w:adjustRightInd w:val="0"/>
        <w:jc w:val="both"/>
        <w:rPr>
          <w:rFonts w:asciiTheme="minorHAnsi" w:hAnsiTheme="minorHAnsi" w:cstheme="minorHAnsi"/>
        </w:rPr>
      </w:pPr>
      <w:r w:rsidRPr="00802F0C">
        <w:rPr>
          <w:rFonts w:asciiTheme="minorHAnsi" w:hAnsiTheme="minorHAnsi" w:cstheme="minorHAnsi"/>
        </w:rPr>
        <w:t xml:space="preserve">Bidder should be able to integrate all types of security devices like DDoS appliance, Load Balancers, WAF, and APTs </w:t>
      </w:r>
      <w:proofErr w:type="spellStart"/>
      <w:r w:rsidRPr="00802F0C">
        <w:rPr>
          <w:rFonts w:asciiTheme="minorHAnsi" w:hAnsiTheme="minorHAnsi" w:cstheme="minorHAnsi"/>
        </w:rPr>
        <w:t>etc</w:t>
      </w:r>
      <w:proofErr w:type="spellEnd"/>
      <w:r w:rsidRPr="00802F0C">
        <w:rPr>
          <w:rFonts w:asciiTheme="minorHAnsi" w:hAnsiTheme="minorHAnsi" w:cstheme="minorHAnsi"/>
        </w:rPr>
        <w:t xml:space="preserve"> in future whenever BEML intends to procure these security appliances.</w:t>
      </w:r>
    </w:p>
    <w:p w:rsidR="00EC282B" w:rsidRPr="00802F0C" w:rsidRDefault="00EC282B" w:rsidP="005030BC">
      <w:pPr>
        <w:jc w:val="both"/>
        <w:rPr>
          <w:rFonts w:asciiTheme="minorHAnsi" w:hAnsiTheme="minorHAnsi" w:cstheme="minorHAnsi"/>
          <w:highlight w:val="green"/>
        </w:rPr>
      </w:pPr>
    </w:p>
    <w:p w:rsidR="005030BC" w:rsidRPr="00802F0C" w:rsidRDefault="005030BC" w:rsidP="005030BC">
      <w:pPr>
        <w:jc w:val="both"/>
        <w:rPr>
          <w:rFonts w:asciiTheme="minorHAnsi" w:hAnsiTheme="minorHAnsi" w:cstheme="minorHAnsi"/>
          <w:b/>
        </w:rPr>
      </w:pPr>
      <w:r w:rsidRPr="00802F0C">
        <w:rPr>
          <w:rFonts w:asciiTheme="minorHAnsi" w:hAnsiTheme="minorHAnsi" w:cstheme="minorHAnsi"/>
          <w:b/>
        </w:rPr>
        <w:t>Bidder will document all the pre-requisites, dependencies and best practices for implementing</w:t>
      </w:r>
      <w:r w:rsidR="0087615F" w:rsidRPr="00802F0C">
        <w:rPr>
          <w:rFonts w:asciiTheme="minorHAnsi" w:hAnsiTheme="minorHAnsi" w:cstheme="minorHAnsi"/>
          <w:b/>
        </w:rPr>
        <w:t xml:space="preserve"> </w:t>
      </w:r>
      <w:r w:rsidRPr="00802F0C">
        <w:rPr>
          <w:rFonts w:asciiTheme="minorHAnsi" w:hAnsiTheme="minorHAnsi" w:cstheme="minorHAnsi"/>
          <w:b/>
        </w:rPr>
        <w:t xml:space="preserve">the Security Operation Centre and same should be managed by the bidder for a period of 3 years </w:t>
      </w:r>
      <w:r w:rsidR="001C55E1" w:rsidRPr="00802F0C">
        <w:rPr>
          <w:rFonts w:asciiTheme="minorHAnsi" w:hAnsiTheme="minorHAnsi" w:cstheme="minorHAnsi"/>
          <w:b/>
        </w:rPr>
        <w:t>after expiry of warranty support</w:t>
      </w:r>
      <w:r w:rsidR="0087615F" w:rsidRPr="00802F0C">
        <w:rPr>
          <w:rFonts w:asciiTheme="minorHAnsi" w:hAnsiTheme="minorHAnsi" w:cstheme="minorHAnsi"/>
          <w:b/>
        </w:rPr>
        <w:t xml:space="preserve"> </w:t>
      </w:r>
      <w:r w:rsidR="001C55E1" w:rsidRPr="00802F0C">
        <w:rPr>
          <w:rFonts w:asciiTheme="minorHAnsi" w:hAnsiTheme="minorHAnsi" w:cstheme="minorHAnsi"/>
          <w:b/>
        </w:rPr>
        <w:t>of 1 year.</w:t>
      </w:r>
    </w:p>
    <w:p w:rsidR="005030BC" w:rsidRPr="00802F0C" w:rsidRDefault="005030BC" w:rsidP="005030BC">
      <w:pPr>
        <w:jc w:val="both"/>
        <w:rPr>
          <w:rFonts w:asciiTheme="minorHAnsi" w:hAnsiTheme="minorHAnsi" w:cstheme="minorHAnsi"/>
        </w:rPr>
      </w:pPr>
    </w:p>
    <w:p w:rsidR="00AC2299" w:rsidRPr="00802F0C" w:rsidRDefault="005030BC" w:rsidP="00AC2299">
      <w:pPr>
        <w:spacing w:line="250" w:lineRule="auto"/>
        <w:jc w:val="both"/>
        <w:rPr>
          <w:rFonts w:asciiTheme="minorHAnsi" w:hAnsiTheme="minorHAnsi" w:cstheme="minorHAnsi"/>
        </w:rPr>
      </w:pPr>
      <w:r w:rsidRPr="00802F0C">
        <w:rPr>
          <w:rFonts w:asciiTheme="minorHAnsi" w:hAnsiTheme="minorHAnsi" w:cstheme="minorHAnsi"/>
        </w:rPr>
        <w:t>The proposed SOC should be able to conduct detailed analytics and extract intelligence from the</w:t>
      </w:r>
      <w:r w:rsidR="0087615F" w:rsidRPr="00802F0C">
        <w:rPr>
          <w:rFonts w:asciiTheme="minorHAnsi" w:hAnsiTheme="minorHAnsi" w:cstheme="minorHAnsi"/>
        </w:rPr>
        <w:t xml:space="preserve"> </w:t>
      </w:r>
      <w:r w:rsidRPr="00802F0C">
        <w:rPr>
          <w:rFonts w:asciiTheme="minorHAnsi" w:hAnsiTheme="minorHAnsi" w:cstheme="minorHAnsi"/>
        </w:rPr>
        <w:t>daily operations and activities occurring on BEML network. The bidder shall collect the exact</w:t>
      </w:r>
      <w:r w:rsidR="0087615F" w:rsidRPr="00802F0C">
        <w:rPr>
          <w:rFonts w:asciiTheme="minorHAnsi" w:hAnsiTheme="minorHAnsi" w:cstheme="minorHAnsi"/>
        </w:rPr>
        <w:t xml:space="preserve"> </w:t>
      </w:r>
      <w:r w:rsidRPr="00802F0C">
        <w:rPr>
          <w:rFonts w:asciiTheme="minorHAnsi" w:hAnsiTheme="minorHAnsi" w:cstheme="minorHAnsi"/>
        </w:rPr>
        <w:t>requirement of putting the rules in place. These requirements shall also bring out the “Intent” of</w:t>
      </w:r>
      <w:r w:rsidR="0087615F" w:rsidRPr="00802F0C">
        <w:rPr>
          <w:rFonts w:asciiTheme="minorHAnsi" w:hAnsiTheme="minorHAnsi" w:cstheme="minorHAnsi"/>
        </w:rPr>
        <w:t xml:space="preserve"> </w:t>
      </w:r>
      <w:r w:rsidRPr="00802F0C">
        <w:rPr>
          <w:rFonts w:asciiTheme="minorHAnsi" w:hAnsiTheme="minorHAnsi" w:cstheme="minorHAnsi"/>
        </w:rPr>
        <w:t>the rule is. It shall also capture the Reponses such a Rule would elicit. Once the requirements are</w:t>
      </w:r>
      <w:r w:rsidR="0087615F" w:rsidRPr="00802F0C">
        <w:rPr>
          <w:rFonts w:asciiTheme="minorHAnsi" w:hAnsiTheme="minorHAnsi" w:cstheme="minorHAnsi"/>
        </w:rPr>
        <w:t xml:space="preserve"> </w:t>
      </w:r>
      <w:r w:rsidRPr="00802F0C">
        <w:rPr>
          <w:rFonts w:asciiTheme="minorHAnsi" w:hAnsiTheme="minorHAnsi" w:cstheme="minorHAnsi"/>
        </w:rPr>
        <w:t>captured, the bidder shall identify the logs to be used for creating the specific rules, what log</w:t>
      </w:r>
      <w:r w:rsidR="0087615F" w:rsidRPr="00802F0C">
        <w:rPr>
          <w:rFonts w:asciiTheme="minorHAnsi" w:hAnsiTheme="minorHAnsi" w:cstheme="minorHAnsi"/>
        </w:rPr>
        <w:t xml:space="preserve"> </w:t>
      </w:r>
      <w:r w:rsidRPr="00802F0C">
        <w:rPr>
          <w:rFonts w:asciiTheme="minorHAnsi" w:hAnsiTheme="minorHAnsi" w:cstheme="minorHAnsi"/>
        </w:rPr>
        <w:t>attribute is more suitable for rule trigger, what are the various attributes to collect / represent,</w:t>
      </w:r>
      <w:r w:rsidR="0087615F" w:rsidRPr="00802F0C">
        <w:rPr>
          <w:rFonts w:asciiTheme="minorHAnsi" w:hAnsiTheme="minorHAnsi" w:cstheme="minorHAnsi"/>
        </w:rPr>
        <w:t xml:space="preserve"> </w:t>
      </w:r>
      <w:r w:rsidRPr="00802F0C">
        <w:rPr>
          <w:rFonts w:asciiTheme="minorHAnsi" w:hAnsiTheme="minorHAnsi" w:cstheme="minorHAnsi"/>
        </w:rPr>
        <w:t>what type of alerting to be configured etc.</w:t>
      </w:r>
      <w:r w:rsidR="00AC2299" w:rsidRPr="00802F0C">
        <w:rPr>
          <w:rFonts w:asciiTheme="minorHAnsi" w:hAnsiTheme="minorHAnsi" w:cstheme="minorHAnsi"/>
        </w:rPr>
        <w:t xml:space="preserve"> Broadly, the bidder can classify the rules into the following:</w:t>
      </w:r>
    </w:p>
    <w:p w:rsidR="00AC2299" w:rsidRPr="00802F0C" w:rsidRDefault="00AC2299" w:rsidP="00AC2299">
      <w:pPr>
        <w:spacing w:line="200" w:lineRule="exact"/>
        <w:rPr>
          <w:rFonts w:asciiTheme="minorHAnsi" w:hAnsiTheme="minorHAnsi" w:cstheme="minorHAnsi"/>
        </w:rPr>
      </w:pPr>
    </w:p>
    <w:p w:rsidR="00AC2299" w:rsidRPr="00802F0C" w:rsidRDefault="00AC2299" w:rsidP="00641CBB">
      <w:pPr>
        <w:pStyle w:val="ListParagraph"/>
        <w:numPr>
          <w:ilvl w:val="0"/>
          <w:numId w:val="49"/>
        </w:numPr>
        <w:rPr>
          <w:rFonts w:asciiTheme="minorHAnsi" w:hAnsiTheme="minorHAnsi" w:cstheme="minorHAnsi"/>
        </w:rPr>
      </w:pPr>
      <w:r w:rsidRPr="00802F0C">
        <w:rPr>
          <w:rFonts w:asciiTheme="minorHAnsi" w:hAnsiTheme="minorHAnsi" w:cstheme="minorHAnsi"/>
        </w:rPr>
        <w:lastRenderedPageBreak/>
        <w:t>Single event rule</w:t>
      </w:r>
    </w:p>
    <w:p w:rsidR="00AC2299" w:rsidRPr="00802F0C" w:rsidRDefault="00AC2299" w:rsidP="00641CBB">
      <w:pPr>
        <w:pStyle w:val="ListParagraph"/>
        <w:numPr>
          <w:ilvl w:val="0"/>
          <w:numId w:val="49"/>
        </w:numPr>
        <w:rPr>
          <w:rFonts w:asciiTheme="minorHAnsi" w:hAnsiTheme="minorHAnsi" w:cstheme="minorHAnsi"/>
        </w:rPr>
      </w:pPr>
      <w:r w:rsidRPr="00802F0C">
        <w:rPr>
          <w:rFonts w:asciiTheme="minorHAnsi" w:hAnsiTheme="minorHAnsi" w:cstheme="minorHAnsi"/>
        </w:rPr>
        <w:t>Many to One or Many to Many Rules</w:t>
      </w:r>
    </w:p>
    <w:p w:rsidR="00AC2299" w:rsidRPr="00802F0C" w:rsidRDefault="00AC2299" w:rsidP="00641CBB">
      <w:pPr>
        <w:pStyle w:val="ListParagraph"/>
        <w:numPr>
          <w:ilvl w:val="0"/>
          <w:numId w:val="49"/>
        </w:numPr>
        <w:rPr>
          <w:rFonts w:asciiTheme="minorHAnsi" w:hAnsiTheme="minorHAnsi" w:cstheme="minorHAnsi"/>
        </w:rPr>
      </w:pPr>
      <w:r w:rsidRPr="00802F0C">
        <w:rPr>
          <w:rFonts w:asciiTheme="minorHAnsi" w:hAnsiTheme="minorHAnsi" w:cstheme="minorHAnsi"/>
        </w:rPr>
        <w:t xml:space="preserve">Cause and Effect rules or “Followed by” rules. </w:t>
      </w:r>
    </w:p>
    <w:p w:rsidR="00AC2299" w:rsidRPr="00802F0C" w:rsidRDefault="00AC2299" w:rsidP="00641CBB">
      <w:pPr>
        <w:pStyle w:val="ListParagraph"/>
        <w:numPr>
          <w:ilvl w:val="0"/>
          <w:numId w:val="49"/>
        </w:numPr>
        <w:rPr>
          <w:rFonts w:asciiTheme="minorHAnsi" w:hAnsiTheme="minorHAnsi" w:cstheme="minorHAnsi"/>
        </w:rPr>
      </w:pPr>
      <w:r w:rsidRPr="00802F0C">
        <w:rPr>
          <w:rFonts w:asciiTheme="minorHAnsi" w:hAnsiTheme="minorHAnsi" w:cstheme="minorHAnsi"/>
        </w:rPr>
        <w:t>Transitive Rules or tracking rules</w:t>
      </w:r>
    </w:p>
    <w:p w:rsidR="00AC2299" w:rsidRPr="00802F0C" w:rsidRDefault="00AC2299" w:rsidP="00641CBB">
      <w:pPr>
        <w:pStyle w:val="ListParagraph"/>
        <w:numPr>
          <w:ilvl w:val="0"/>
          <w:numId w:val="49"/>
        </w:numPr>
        <w:rPr>
          <w:rFonts w:asciiTheme="minorHAnsi" w:hAnsiTheme="minorHAnsi" w:cstheme="minorHAnsi"/>
        </w:rPr>
      </w:pPr>
      <w:r w:rsidRPr="00802F0C">
        <w:rPr>
          <w:rFonts w:asciiTheme="minorHAnsi" w:hAnsiTheme="minorHAnsi" w:cstheme="minorHAnsi"/>
        </w:rPr>
        <w:t>Trending rules</w:t>
      </w:r>
    </w:p>
    <w:p w:rsidR="00AC2299" w:rsidRPr="00802F0C" w:rsidRDefault="00AC2299" w:rsidP="00641CBB">
      <w:pPr>
        <w:pStyle w:val="ListParagraph"/>
        <w:numPr>
          <w:ilvl w:val="0"/>
          <w:numId w:val="49"/>
        </w:numPr>
        <w:rPr>
          <w:rFonts w:asciiTheme="minorHAnsi" w:hAnsiTheme="minorHAnsi" w:cstheme="minorHAnsi"/>
        </w:rPr>
      </w:pPr>
      <w:r w:rsidRPr="00802F0C">
        <w:rPr>
          <w:rFonts w:asciiTheme="minorHAnsi" w:hAnsiTheme="minorHAnsi" w:cstheme="minorHAnsi"/>
        </w:rPr>
        <w:t>Any other category</w:t>
      </w:r>
    </w:p>
    <w:p w:rsidR="005030BC" w:rsidRPr="00802F0C" w:rsidRDefault="005030BC" w:rsidP="005030BC">
      <w:pPr>
        <w:jc w:val="both"/>
        <w:rPr>
          <w:rFonts w:asciiTheme="minorHAnsi" w:hAnsiTheme="minorHAnsi" w:cstheme="minorHAnsi"/>
        </w:rPr>
      </w:pPr>
    </w:p>
    <w:p w:rsidR="005E5FC6" w:rsidRPr="00802F0C" w:rsidRDefault="005E5FC6" w:rsidP="005E5FC6">
      <w:pPr>
        <w:jc w:val="both"/>
        <w:rPr>
          <w:rFonts w:asciiTheme="minorHAnsi" w:hAnsiTheme="minorHAnsi" w:cstheme="minorHAnsi"/>
        </w:rPr>
      </w:pPr>
      <w:r w:rsidRPr="00802F0C">
        <w:rPr>
          <w:rFonts w:asciiTheme="minorHAnsi" w:hAnsiTheme="minorHAnsi" w:cstheme="minorHAnsi"/>
        </w:rPr>
        <w:t>Based on interaction with BEML team, bidder shall time to time review the relevance of existing rules, identify and clean up old/obsolete rules and write new rules to keep up with the prevailing Threat Scenario.</w:t>
      </w:r>
    </w:p>
    <w:p w:rsidR="005E5FC6" w:rsidRPr="00802F0C" w:rsidRDefault="005E5FC6" w:rsidP="005030BC">
      <w:pPr>
        <w:jc w:val="both"/>
        <w:rPr>
          <w:rFonts w:asciiTheme="minorHAnsi" w:hAnsiTheme="minorHAnsi" w:cstheme="minorHAnsi"/>
        </w:rPr>
      </w:pPr>
    </w:p>
    <w:p w:rsidR="005030BC" w:rsidRPr="00802F0C" w:rsidRDefault="00EC282B" w:rsidP="005030BC">
      <w:pPr>
        <w:jc w:val="both"/>
        <w:rPr>
          <w:rFonts w:asciiTheme="minorHAnsi" w:hAnsiTheme="minorHAnsi" w:cstheme="minorHAnsi"/>
        </w:rPr>
      </w:pPr>
      <w:r w:rsidRPr="00802F0C">
        <w:rPr>
          <w:rFonts w:asciiTheme="minorHAnsi" w:hAnsiTheme="minorHAnsi" w:cstheme="minorHAnsi"/>
        </w:rPr>
        <w:t>B</w:t>
      </w:r>
      <w:r w:rsidR="005030BC" w:rsidRPr="00802F0C">
        <w:rPr>
          <w:rFonts w:asciiTheme="minorHAnsi" w:hAnsiTheme="minorHAnsi" w:cstheme="minorHAnsi"/>
        </w:rPr>
        <w:t>idder shall also provide support in training, acceptance, documentation, management of all services and equipment of solutions, monitoring of incidents &amp; logs, design and customize reports, warranty support and post warranty maintenance support for the Solutions.</w:t>
      </w:r>
    </w:p>
    <w:p w:rsidR="005030BC" w:rsidRPr="00802F0C" w:rsidRDefault="005030BC" w:rsidP="005030BC">
      <w:pPr>
        <w:jc w:val="both"/>
        <w:rPr>
          <w:rFonts w:asciiTheme="minorHAnsi" w:hAnsiTheme="minorHAnsi" w:cstheme="minorHAnsi"/>
        </w:rPr>
      </w:pPr>
    </w:p>
    <w:p w:rsidR="005030BC" w:rsidRPr="00802F0C" w:rsidRDefault="005030BC" w:rsidP="005030BC">
      <w:pPr>
        <w:jc w:val="both"/>
        <w:rPr>
          <w:rFonts w:asciiTheme="minorHAnsi" w:hAnsiTheme="minorHAnsi" w:cstheme="minorHAnsi"/>
        </w:rPr>
      </w:pPr>
      <w:r w:rsidRPr="00802F0C">
        <w:rPr>
          <w:rFonts w:asciiTheme="minorHAnsi" w:hAnsiTheme="minorHAnsi" w:cstheme="minorHAnsi"/>
        </w:rPr>
        <w:t xml:space="preserve">The Bidder shall also provide support &amp; services during transition of the SIEM and related services to BEML and/or its appointed new vendor for the same. The SOC solution must enable the BEML to collect, record, correlate, </w:t>
      </w:r>
      <w:r w:rsidR="00ED20CD" w:rsidRPr="00802F0C">
        <w:rPr>
          <w:rFonts w:asciiTheme="minorHAnsi" w:hAnsiTheme="minorHAnsi" w:cstheme="minorHAnsi"/>
        </w:rPr>
        <w:t>analyze</w:t>
      </w:r>
      <w:r w:rsidRPr="00802F0C">
        <w:rPr>
          <w:rFonts w:asciiTheme="minorHAnsi" w:hAnsiTheme="minorHAnsi" w:cstheme="minorHAnsi"/>
        </w:rPr>
        <w:t xml:space="preserve">, derive logical conclusion from logs, events, </w:t>
      </w:r>
      <w:r w:rsidR="00415AF7" w:rsidRPr="00802F0C">
        <w:rPr>
          <w:rFonts w:asciiTheme="minorHAnsi" w:hAnsiTheme="minorHAnsi" w:cstheme="minorHAnsi"/>
        </w:rPr>
        <w:t xml:space="preserve">packet replay, </w:t>
      </w:r>
      <w:r w:rsidRPr="00802F0C">
        <w:rPr>
          <w:rFonts w:asciiTheme="minorHAnsi" w:hAnsiTheme="minorHAnsi" w:cstheme="minorHAnsi"/>
        </w:rPr>
        <w:t>provide malware analysis on information received by it from heterogeneous systems including Networking &amp; Security systems, OS, RDBMS, Middleware, Web servers, Enterprise Management System, Active Directory Serv</w:t>
      </w:r>
      <w:r w:rsidR="00ED20CD" w:rsidRPr="00802F0C">
        <w:rPr>
          <w:rFonts w:asciiTheme="minorHAnsi" w:hAnsiTheme="minorHAnsi" w:cstheme="minorHAnsi"/>
        </w:rPr>
        <w:t>ices, Corporate Internet Gateway, Mail Server,</w:t>
      </w:r>
      <w:r w:rsidRPr="00802F0C">
        <w:rPr>
          <w:rFonts w:asciiTheme="minorHAnsi" w:hAnsiTheme="minorHAnsi" w:cstheme="minorHAnsi"/>
        </w:rPr>
        <w:t xml:space="preserve"> Antivirus and host of systems including applications spread across the BEML on 24x7 basis. The SOC infrastructure must support all features, functionalities etc. on real time and with 99.00% uptime on quarterly basis at each layer of solution for enterprise-wide infrastructure of the BEML including those operational at Data Centers.  The Bidder shall integrate the SOC Solution with BEML’s information systems and security infrastructure.</w:t>
      </w:r>
    </w:p>
    <w:p w:rsidR="004947B1" w:rsidRPr="00802F0C" w:rsidRDefault="004947B1" w:rsidP="004947B1">
      <w:pPr>
        <w:jc w:val="both"/>
        <w:rPr>
          <w:rFonts w:asciiTheme="minorHAnsi" w:hAnsiTheme="minorHAnsi" w:cstheme="minorHAnsi"/>
        </w:rPr>
      </w:pPr>
    </w:p>
    <w:p w:rsidR="0056360C" w:rsidRPr="00802F0C" w:rsidRDefault="0056360C" w:rsidP="0056360C">
      <w:pPr>
        <w:suppressAutoHyphens w:val="0"/>
        <w:autoSpaceDE w:val="0"/>
        <w:autoSpaceDN w:val="0"/>
        <w:adjustRightInd w:val="0"/>
        <w:jc w:val="both"/>
        <w:rPr>
          <w:rFonts w:asciiTheme="minorHAnsi" w:hAnsiTheme="minorHAnsi" w:cstheme="minorHAnsi"/>
        </w:rPr>
      </w:pPr>
      <w:r w:rsidRPr="00802F0C">
        <w:rPr>
          <w:rFonts w:asciiTheme="minorHAnsi" w:hAnsiTheme="minorHAnsi" w:cstheme="minorHAnsi"/>
        </w:rPr>
        <w:t xml:space="preserve">Vendor has to do end-to-end configuration of the solution and implementation and customization as per best practices and BEML’s requirements. The vendor will ensure seamless integration of its </w:t>
      </w:r>
      <w:proofErr w:type="spellStart"/>
      <w:r w:rsidRPr="00802F0C">
        <w:rPr>
          <w:rFonts w:asciiTheme="minorHAnsi" w:hAnsiTheme="minorHAnsi" w:cstheme="minorHAnsi"/>
        </w:rPr>
        <w:t>equipments</w:t>
      </w:r>
      <w:proofErr w:type="spellEnd"/>
      <w:r w:rsidRPr="00802F0C">
        <w:rPr>
          <w:rFonts w:asciiTheme="minorHAnsi" w:hAnsiTheme="minorHAnsi" w:cstheme="minorHAnsi"/>
        </w:rPr>
        <w:t xml:space="preserve"> for functioning of existing as well as future gateway security appliances with no/minimum possible downtime.</w:t>
      </w:r>
    </w:p>
    <w:p w:rsidR="0056360C" w:rsidRPr="00802F0C" w:rsidRDefault="0056360C" w:rsidP="0056360C">
      <w:pPr>
        <w:suppressAutoHyphens w:val="0"/>
        <w:autoSpaceDE w:val="0"/>
        <w:autoSpaceDN w:val="0"/>
        <w:adjustRightInd w:val="0"/>
        <w:jc w:val="both"/>
        <w:rPr>
          <w:rFonts w:asciiTheme="minorHAnsi" w:hAnsiTheme="minorHAnsi" w:cstheme="minorHAnsi"/>
        </w:rPr>
      </w:pPr>
    </w:p>
    <w:p w:rsidR="005030BC" w:rsidRPr="00802F0C" w:rsidRDefault="006F0229" w:rsidP="005030BC">
      <w:pPr>
        <w:jc w:val="both"/>
        <w:rPr>
          <w:rFonts w:asciiTheme="minorHAnsi" w:hAnsiTheme="minorHAnsi" w:cstheme="minorHAnsi"/>
        </w:rPr>
      </w:pPr>
      <w:r w:rsidRPr="00802F0C">
        <w:rPr>
          <w:rFonts w:asciiTheme="minorHAnsi" w:hAnsiTheme="minorHAnsi" w:cstheme="minorHAnsi"/>
        </w:rPr>
        <w:t>The Bidder</w:t>
      </w:r>
      <w:r w:rsidR="005030BC" w:rsidRPr="00802F0C">
        <w:rPr>
          <w:rFonts w:asciiTheme="minorHAnsi" w:hAnsiTheme="minorHAnsi" w:cstheme="minorHAnsi"/>
        </w:rPr>
        <w:t xml:space="preserve"> shall setup an onsite SOC at the BEML’s premises and provide the required security </w:t>
      </w:r>
      <w:r w:rsidR="0088148C" w:rsidRPr="00802F0C">
        <w:rPr>
          <w:rFonts w:asciiTheme="minorHAnsi" w:hAnsiTheme="minorHAnsi" w:cstheme="minorHAnsi"/>
        </w:rPr>
        <w:t>services for</w:t>
      </w:r>
      <w:r w:rsidR="005030BC" w:rsidRPr="00802F0C">
        <w:rPr>
          <w:rFonts w:asciiTheme="minorHAnsi" w:hAnsiTheme="minorHAnsi" w:cstheme="minorHAnsi"/>
        </w:rPr>
        <w:t xml:space="preserve"> period of 3 years onsite support </w:t>
      </w:r>
      <w:r w:rsidR="001C55E1" w:rsidRPr="00802F0C">
        <w:rPr>
          <w:rFonts w:asciiTheme="minorHAnsi" w:hAnsiTheme="minorHAnsi" w:cstheme="minorHAnsi"/>
        </w:rPr>
        <w:t>after expiry of warranty support of 1 year</w:t>
      </w:r>
      <w:r w:rsidR="005030BC" w:rsidRPr="00802F0C">
        <w:rPr>
          <w:rFonts w:asciiTheme="minorHAnsi" w:hAnsiTheme="minorHAnsi" w:cstheme="minorHAnsi"/>
        </w:rPr>
        <w:t xml:space="preserve">. The bidder shall train the </w:t>
      </w:r>
      <w:proofErr w:type="gramStart"/>
      <w:r w:rsidR="005030BC" w:rsidRPr="00802F0C">
        <w:rPr>
          <w:rFonts w:asciiTheme="minorHAnsi" w:hAnsiTheme="minorHAnsi" w:cstheme="minorHAnsi"/>
        </w:rPr>
        <w:t>in house</w:t>
      </w:r>
      <w:proofErr w:type="gramEnd"/>
      <w:r w:rsidR="005030BC" w:rsidRPr="00802F0C">
        <w:rPr>
          <w:rFonts w:asciiTheme="minorHAnsi" w:hAnsiTheme="minorHAnsi" w:cstheme="minorHAnsi"/>
        </w:rPr>
        <w:t xml:space="preserve"> personnel to run, manage, monitor, analyze and report incidents as they occur.</w:t>
      </w:r>
    </w:p>
    <w:p w:rsidR="005030BC" w:rsidRPr="00802F0C" w:rsidRDefault="005030BC" w:rsidP="005030BC">
      <w:pPr>
        <w:pStyle w:val="Heading2"/>
        <w:rPr>
          <w:rFonts w:asciiTheme="minorHAnsi" w:hAnsiTheme="minorHAnsi" w:cstheme="minorHAnsi"/>
          <w:color w:val="auto"/>
          <w:sz w:val="24"/>
          <w:szCs w:val="24"/>
        </w:rPr>
      </w:pPr>
      <w:bookmarkStart w:id="6" w:name="_Toc29650116"/>
      <w:r w:rsidRPr="00802F0C">
        <w:rPr>
          <w:rFonts w:asciiTheme="minorHAnsi" w:hAnsiTheme="minorHAnsi" w:cstheme="minorHAnsi"/>
          <w:color w:val="auto"/>
          <w:sz w:val="24"/>
          <w:szCs w:val="24"/>
        </w:rPr>
        <w:t>SOC Deliverables</w:t>
      </w:r>
      <w:bookmarkEnd w:id="6"/>
    </w:p>
    <w:p w:rsidR="005030BC" w:rsidRPr="00802F0C" w:rsidRDefault="005030BC" w:rsidP="00641CBB">
      <w:pPr>
        <w:numPr>
          <w:ilvl w:val="0"/>
          <w:numId w:val="10"/>
        </w:numPr>
        <w:jc w:val="both"/>
        <w:rPr>
          <w:rFonts w:asciiTheme="minorHAnsi" w:hAnsiTheme="minorHAnsi" w:cstheme="minorHAnsi"/>
          <w:b/>
          <w:color w:val="000000"/>
          <w:u w:val="single"/>
        </w:rPr>
      </w:pPr>
      <w:r w:rsidRPr="00802F0C">
        <w:rPr>
          <w:rFonts w:asciiTheme="minorHAnsi" w:hAnsiTheme="minorHAnsi" w:cstheme="minorHAnsi"/>
          <w:color w:val="000000"/>
        </w:rPr>
        <w:t>All the SOC</w:t>
      </w:r>
      <w:r w:rsidR="00E60743" w:rsidRPr="00802F0C">
        <w:rPr>
          <w:rFonts w:asciiTheme="minorHAnsi" w:hAnsiTheme="minorHAnsi" w:cstheme="minorHAnsi"/>
          <w:color w:val="000000"/>
        </w:rPr>
        <w:t xml:space="preserve"> </w:t>
      </w:r>
      <w:r w:rsidRPr="00802F0C">
        <w:rPr>
          <w:rFonts w:asciiTheme="minorHAnsi" w:hAnsiTheme="minorHAnsi" w:cstheme="minorHAnsi"/>
          <w:color w:val="000000"/>
        </w:rPr>
        <w:t xml:space="preserve">activities should be automated </w:t>
      </w:r>
      <w:r w:rsidR="004F643E" w:rsidRPr="00802F0C">
        <w:rPr>
          <w:rFonts w:asciiTheme="minorHAnsi" w:hAnsiTheme="minorHAnsi" w:cstheme="minorHAnsi"/>
          <w:color w:val="000000"/>
        </w:rPr>
        <w:t>(Basic log collection, storage, Archival, aggregation &amp; correlation, case management has to be automated. In case of any further automation required in the future which shall be taken up on request</w:t>
      </w:r>
      <w:r w:rsidR="00CB545B" w:rsidRPr="00802F0C">
        <w:rPr>
          <w:rFonts w:asciiTheme="minorHAnsi" w:hAnsiTheme="minorHAnsi" w:cstheme="minorHAnsi"/>
          <w:color w:val="000000"/>
        </w:rPr>
        <w:t>)</w:t>
      </w:r>
      <w:r w:rsidR="004F643E" w:rsidRPr="00802F0C">
        <w:rPr>
          <w:rFonts w:asciiTheme="minorHAnsi" w:hAnsiTheme="minorHAnsi" w:cstheme="minorHAnsi"/>
          <w:color w:val="000000"/>
        </w:rPr>
        <w:t>.</w:t>
      </w:r>
    </w:p>
    <w:p w:rsidR="000F0348" w:rsidRPr="00802F0C" w:rsidRDefault="000F0348" w:rsidP="00641CBB">
      <w:pPr>
        <w:numPr>
          <w:ilvl w:val="0"/>
          <w:numId w:val="10"/>
        </w:numPr>
        <w:jc w:val="both"/>
        <w:rPr>
          <w:rFonts w:asciiTheme="minorHAnsi" w:hAnsiTheme="minorHAnsi" w:cstheme="minorHAnsi"/>
          <w:color w:val="000000"/>
        </w:rPr>
      </w:pPr>
      <w:r w:rsidRPr="00802F0C">
        <w:rPr>
          <w:rFonts w:asciiTheme="minorHAnsi" w:hAnsiTheme="minorHAnsi" w:cstheme="minorHAnsi"/>
          <w:color w:val="000000"/>
        </w:rPr>
        <w:t xml:space="preserve">Supply of the SIEM appliance/devices/products/licenses with provision for version upgrades/patches </w:t>
      </w:r>
    </w:p>
    <w:p w:rsidR="000F0348" w:rsidRPr="00802F0C" w:rsidRDefault="000F0348" w:rsidP="00641CBB">
      <w:pPr>
        <w:numPr>
          <w:ilvl w:val="0"/>
          <w:numId w:val="10"/>
        </w:numPr>
        <w:jc w:val="both"/>
        <w:rPr>
          <w:rFonts w:asciiTheme="minorHAnsi" w:hAnsiTheme="minorHAnsi" w:cstheme="minorHAnsi"/>
          <w:color w:val="000000"/>
        </w:rPr>
      </w:pPr>
      <w:r w:rsidRPr="00802F0C">
        <w:rPr>
          <w:rFonts w:asciiTheme="minorHAnsi" w:hAnsiTheme="minorHAnsi" w:cstheme="minorHAnsi"/>
          <w:color w:val="000000"/>
        </w:rPr>
        <w:lastRenderedPageBreak/>
        <w:t>Installation, Implementation and Integration of the solution as per the security architecture design; this will include device rules / device policy definition and enforcement on the devices proposed in the technical specifications.</w:t>
      </w:r>
    </w:p>
    <w:p w:rsidR="000F0348" w:rsidRPr="00802F0C" w:rsidRDefault="000F0348" w:rsidP="00641CBB">
      <w:pPr>
        <w:numPr>
          <w:ilvl w:val="0"/>
          <w:numId w:val="10"/>
        </w:numPr>
        <w:jc w:val="both"/>
        <w:rPr>
          <w:rFonts w:asciiTheme="minorHAnsi" w:hAnsiTheme="minorHAnsi" w:cstheme="minorHAnsi"/>
          <w:color w:val="000000"/>
        </w:rPr>
      </w:pPr>
      <w:r w:rsidRPr="00802F0C">
        <w:rPr>
          <w:rFonts w:asciiTheme="minorHAnsi" w:hAnsiTheme="minorHAnsi" w:cstheme="minorHAnsi"/>
          <w:color w:val="000000"/>
        </w:rPr>
        <w:t>Bidder shall also undertake to carry out implementation / operation including move, add, and delete changes / customization of such software updates, releases, Version upgrades. Bidder should update and maintain all supplied equipment to correctly reflect actual state of the setup at any point in time during the contract period</w:t>
      </w:r>
    </w:p>
    <w:p w:rsidR="00866408" w:rsidRPr="00802F0C" w:rsidRDefault="00866408" w:rsidP="00641CBB">
      <w:pPr>
        <w:numPr>
          <w:ilvl w:val="0"/>
          <w:numId w:val="10"/>
        </w:numPr>
        <w:jc w:val="both"/>
        <w:rPr>
          <w:rFonts w:asciiTheme="minorHAnsi" w:hAnsiTheme="minorHAnsi" w:cstheme="minorHAnsi"/>
          <w:color w:val="000000"/>
        </w:rPr>
      </w:pPr>
      <w:r w:rsidRPr="00802F0C">
        <w:rPr>
          <w:rFonts w:asciiTheme="minorHAnsi" w:hAnsiTheme="minorHAnsi" w:cstheme="minorHAnsi"/>
          <w:color w:val="000000"/>
        </w:rPr>
        <w:t>Configure rules</w:t>
      </w:r>
      <w:r w:rsidR="00ED20CD" w:rsidRPr="00802F0C">
        <w:rPr>
          <w:rFonts w:asciiTheme="minorHAnsi" w:hAnsiTheme="minorHAnsi" w:cstheme="minorHAnsi"/>
          <w:color w:val="000000"/>
        </w:rPr>
        <w:t xml:space="preserve"> </w:t>
      </w:r>
      <w:r w:rsidRPr="00802F0C">
        <w:rPr>
          <w:rFonts w:asciiTheme="minorHAnsi" w:hAnsiTheme="minorHAnsi" w:cstheme="minorHAnsi"/>
          <w:color w:val="000000"/>
        </w:rPr>
        <w:t>/</w:t>
      </w:r>
      <w:r w:rsidR="00ED20CD" w:rsidRPr="00802F0C">
        <w:rPr>
          <w:rFonts w:asciiTheme="minorHAnsi" w:hAnsiTheme="minorHAnsi" w:cstheme="minorHAnsi"/>
          <w:color w:val="000000"/>
        </w:rPr>
        <w:t xml:space="preserve"> </w:t>
      </w:r>
      <w:r w:rsidRPr="00802F0C">
        <w:rPr>
          <w:rFonts w:asciiTheme="minorHAnsi" w:hAnsiTheme="minorHAnsi" w:cstheme="minorHAnsi"/>
          <w:color w:val="000000"/>
        </w:rPr>
        <w:t>policies for correlation as per best industry practices and benchmarks but customized to the requirements of BEML to help identify potential security risks. The criteria for required rules and policies will be mutually discussed with the successful bidder during design phase of implementation.</w:t>
      </w:r>
    </w:p>
    <w:p w:rsidR="00CB545B" w:rsidRPr="00802F0C" w:rsidRDefault="00CB545B" w:rsidP="00641CBB">
      <w:pPr>
        <w:numPr>
          <w:ilvl w:val="0"/>
          <w:numId w:val="10"/>
        </w:numPr>
        <w:jc w:val="both"/>
        <w:rPr>
          <w:rFonts w:asciiTheme="minorHAnsi" w:hAnsiTheme="minorHAnsi" w:cstheme="minorHAnsi"/>
          <w:color w:val="000000"/>
        </w:rPr>
      </w:pPr>
      <w:r w:rsidRPr="00802F0C">
        <w:rPr>
          <w:rFonts w:asciiTheme="minorHAnsi" w:hAnsiTheme="minorHAnsi" w:cstheme="minorHAnsi"/>
          <w:color w:val="000000"/>
        </w:rPr>
        <w:t>Continually ensure 100% log sources of BEML Systems should integrate with proposed SIEM.</w:t>
      </w:r>
    </w:p>
    <w:p w:rsidR="00CB545B" w:rsidRPr="00802F0C" w:rsidRDefault="00CB545B" w:rsidP="00641CBB">
      <w:pPr>
        <w:numPr>
          <w:ilvl w:val="0"/>
          <w:numId w:val="10"/>
        </w:numPr>
        <w:jc w:val="both"/>
        <w:rPr>
          <w:rFonts w:asciiTheme="minorHAnsi" w:hAnsiTheme="minorHAnsi" w:cstheme="minorHAnsi"/>
          <w:color w:val="000000"/>
        </w:rPr>
      </w:pPr>
      <w:r w:rsidRPr="00802F0C">
        <w:rPr>
          <w:rFonts w:asciiTheme="minorHAnsi" w:hAnsiTheme="minorHAnsi" w:cstheme="minorHAnsi"/>
          <w:color w:val="000000"/>
        </w:rPr>
        <w:t>Continually audit all logs of all devices on daily basis and perform analytics to report anomalies as per response time specified in SLAs.</w:t>
      </w:r>
    </w:p>
    <w:p w:rsidR="003E28B6" w:rsidRPr="00802F0C" w:rsidRDefault="003E28B6" w:rsidP="00641CBB">
      <w:pPr>
        <w:numPr>
          <w:ilvl w:val="0"/>
          <w:numId w:val="10"/>
        </w:numPr>
        <w:jc w:val="both"/>
        <w:rPr>
          <w:rFonts w:asciiTheme="minorHAnsi" w:hAnsiTheme="minorHAnsi" w:cstheme="minorHAnsi"/>
          <w:color w:val="000000"/>
        </w:rPr>
      </w:pPr>
      <w:r w:rsidRPr="00802F0C">
        <w:rPr>
          <w:rFonts w:asciiTheme="minorHAnsi" w:hAnsiTheme="minorHAnsi" w:cstheme="minorHAnsi"/>
          <w:color w:val="000000"/>
        </w:rPr>
        <w:t>Bidder must ensure that the logs are collated, analyzed and acted upon as per the configured rules on the SIEM and report the appropriate severity level</w:t>
      </w:r>
      <w:r w:rsidR="00ED20CD" w:rsidRPr="00802F0C">
        <w:rPr>
          <w:rFonts w:asciiTheme="minorHAnsi" w:hAnsiTheme="minorHAnsi" w:cstheme="minorHAnsi"/>
          <w:color w:val="000000"/>
        </w:rPr>
        <w:t xml:space="preserve"> customized as the need may be</w:t>
      </w:r>
      <w:r w:rsidRPr="00802F0C">
        <w:rPr>
          <w:rFonts w:asciiTheme="minorHAnsi" w:hAnsiTheme="minorHAnsi" w:cstheme="minorHAnsi"/>
          <w:color w:val="000000"/>
        </w:rPr>
        <w:t>.</w:t>
      </w:r>
    </w:p>
    <w:p w:rsidR="00F31648" w:rsidRPr="00802F0C" w:rsidRDefault="00F31648" w:rsidP="00641CBB">
      <w:pPr>
        <w:numPr>
          <w:ilvl w:val="0"/>
          <w:numId w:val="10"/>
        </w:numPr>
        <w:jc w:val="both"/>
        <w:rPr>
          <w:rFonts w:asciiTheme="minorHAnsi" w:hAnsiTheme="minorHAnsi" w:cstheme="minorHAnsi"/>
          <w:color w:val="000000"/>
        </w:rPr>
      </w:pPr>
      <w:r w:rsidRPr="00802F0C">
        <w:rPr>
          <w:rFonts w:asciiTheme="minorHAnsi" w:hAnsiTheme="minorHAnsi" w:cstheme="minorHAnsi"/>
          <w:color w:val="000000"/>
        </w:rPr>
        <w:t>Bidder should continually improve and fine-tune the SIEM deployment for the assurance of comprehensive integration of the required security and networking devices of BEML Network. Validation of the improvement must be accompanied by artifacts;</w:t>
      </w:r>
    </w:p>
    <w:p w:rsidR="00866408" w:rsidRPr="00802F0C" w:rsidRDefault="00866408" w:rsidP="00641CBB">
      <w:pPr>
        <w:numPr>
          <w:ilvl w:val="0"/>
          <w:numId w:val="10"/>
        </w:numPr>
        <w:jc w:val="both"/>
        <w:rPr>
          <w:rFonts w:asciiTheme="minorHAnsi" w:hAnsiTheme="minorHAnsi" w:cstheme="minorHAnsi"/>
          <w:color w:val="000000"/>
        </w:rPr>
      </w:pPr>
      <w:r w:rsidRPr="00802F0C">
        <w:rPr>
          <w:rFonts w:asciiTheme="minorHAnsi" w:hAnsiTheme="minorHAnsi" w:cstheme="minorHAnsi"/>
          <w:color w:val="000000"/>
        </w:rPr>
        <w:t>Bidder has to act as technical-advisor to BEML for SIEM systems by way of evaluation, demonstration, etc. as and when required by BEML. Vendor has to submit findings/reports to BEML and give suggestions/recommendations.</w:t>
      </w:r>
    </w:p>
    <w:p w:rsidR="00F31648" w:rsidRPr="00802F0C" w:rsidRDefault="00F31648" w:rsidP="00641CBB">
      <w:pPr>
        <w:numPr>
          <w:ilvl w:val="0"/>
          <w:numId w:val="10"/>
        </w:numPr>
        <w:jc w:val="both"/>
        <w:rPr>
          <w:rFonts w:asciiTheme="minorHAnsi" w:hAnsiTheme="minorHAnsi" w:cstheme="minorHAnsi"/>
          <w:color w:val="000000"/>
        </w:rPr>
      </w:pPr>
      <w:r w:rsidRPr="00802F0C">
        <w:rPr>
          <w:rFonts w:asciiTheme="minorHAnsi" w:hAnsiTheme="minorHAnsi" w:cstheme="minorHAnsi"/>
          <w:color w:val="000000"/>
        </w:rPr>
        <w:t>Continually create / update the Filters and Dashboards to enrich the monitoring &amp; detection posture of the network and publish them as per the required frequency</w:t>
      </w:r>
      <w:r w:rsidR="00466BDD" w:rsidRPr="00802F0C">
        <w:rPr>
          <w:rFonts w:asciiTheme="minorHAnsi" w:hAnsiTheme="minorHAnsi" w:cstheme="minorHAnsi"/>
          <w:color w:val="000000"/>
        </w:rPr>
        <w:t xml:space="preserve"> </w:t>
      </w:r>
      <w:r w:rsidRPr="00802F0C">
        <w:rPr>
          <w:rFonts w:asciiTheme="minorHAnsi" w:hAnsiTheme="minorHAnsi" w:cstheme="minorHAnsi"/>
          <w:color w:val="000000"/>
        </w:rPr>
        <w:t>(daily, weekly, monthly, quarterly);</w:t>
      </w:r>
    </w:p>
    <w:p w:rsidR="00CD263E" w:rsidRPr="00802F0C" w:rsidRDefault="00CD263E" w:rsidP="00641CBB">
      <w:pPr>
        <w:numPr>
          <w:ilvl w:val="0"/>
          <w:numId w:val="10"/>
        </w:numPr>
        <w:jc w:val="both"/>
        <w:rPr>
          <w:rFonts w:asciiTheme="minorHAnsi" w:hAnsiTheme="minorHAnsi" w:cstheme="minorHAnsi"/>
          <w:color w:val="000000"/>
        </w:rPr>
      </w:pPr>
      <w:r w:rsidRPr="00802F0C">
        <w:rPr>
          <w:rFonts w:asciiTheme="minorHAnsi" w:hAnsiTheme="minorHAnsi" w:cstheme="minorHAnsi"/>
          <w:color w:val="000000"/>
        </w:rPr>
        <w:t>Perform Incident management and response; alerting, tracking, respond and closure.</w:t>
      </w:r>
    </w:p>
    <w:p w:rsidR="00466BDD" w:rsidRPr="00802F0C" w:rsidRDefault="00466BDD" w:rsidP="00641CBB">
      <w:pPr>
        <w:numPr>
          <w:ilvl w:val="0"/>
          <w:numId w:val="10"/>
        </w:numPr>
        <w:jc w:val="both"/>
        <w:rPr>
          <w:rFonts w:asciiTheme="minorHAnsi" w:hAnsiTheme="minorHAnsi" w:cstheme="minorHAnsi"/>
          <w:color w:val="000000"/>
        </w:rPr>
      </w:pPr>
      <w:r w:rsidRPr="00802F0C">
        <w:rPr>
          <w:rFonts w:asciiTheme="minorHAnsi" w:hAnsiTheme="minorHAnsi" w:cstheme="minorHAnsi"/>
          <w:color w:val="000000"/>
        </w:rPr>
        <w:t>Threat &amp; vulnerability monitoring and reporting.</w:t>
      </w:r>
    </w:p>
    <w:p w:rsidR="00466BDD" w:rsidRPr="00802F0C" w:rsidRDefault="00466BDD" w:rsidP="00641CBB">
      <w:pPr>
        <w:numPr>
          <w:ilvl w:val="0"/>
          <w:numId w:val="10"/>
        </w:numPr>
        <w:suppressAutoHyphens w:val="0"/>
        <w:autoSpaceDE w:val="0"/>
        <w:autoSpaceDN w:val="0"/>
        <w:adjustRightInd w:val="0"/>
        <w:jc w:val="both"/>
        <w:rPr>
          <w:rFonts w:asciiTheme="minorHAnsi" w:hAnsiTheme="minorHAnsi" w:cstheme="minorHAnsi"/>
          <w:lang w:val="en-IN" w:eastAsia="en-IN"/>
        </w:rPr>
      </w:pPr>
      <w:r w:rsidRPr="00802F0C">
        <w:rPr>
          <w:rFonts w:asciiTheme="minorHAnsi" w:hAnsiTheme="minorHAnsi" w:cstheme="minorHAnsi"/>
          <w:color w:val="000000"/>
        </w:rPr>
        <w:t xml:space="preserve">Provide detailed analysis reports identifying the correlation and patterns of </w:t>
      </w:r>
      <w:r w:rsidRPr="00802F0C">
        <w:rPr>
          <w:rFonts w:asciiTheme="minorHAnsi" w:hAnsiTheme="minorHAnsi" w:cstheme="minorHAnsi"/>
          <w:lang w:val="en-IN" w:eastAsia="en-IN"/>
        </w:rPr>
        <w:t>incidents.</w:t>
      </w:r>
    </w:p>
    <w:p w:rsidR="00466BDD" w:rsidRPr="00802F0C" w:rsidRDefault="00466BDD" w:rsidP="00641CBB">
      <w:pPr>
        <w:numPr>
          <w:ilvl w:val="0"/>
          <w:numId w:val="10"/>
        </w:numPr>
        <w:suppressAutoHyphens w:val="0"/>
        <w:autoSpaceDE w:val="0"/>
        <w:autoSpaceDN w:val="0"/>
        <w:adjustRightInd w:val="0"/>
        <w:jc w:val="both"/>
        <w:rPr>
          <w:rFonts w:asciiTheme="minorHAnsi" w:hAnsiTheme="minorHAnsi" w:cstheme="minorHAnsi"/>
          <w:color w:val="000000"/>
        </w:rPr>
      </w:pPr>
      <w:r w:rsidRPr="00802F0C">
        <w:rPr>
          <w:rFonts w:asciiTheme="minorHAnsi" w:hAnsiTheme="minorHAnsi" w:cstheme="minorHAnsi"/>
          <w:color w:val="000000"/>
        </w:rPr>
        <w:t>Continuously identify anomalies in order to identify persistent threats.</w:t>
      </w:r>
    </w:p>
    <w:p w:rsidR="005030BC" w:rsidRPr="00802F0C" w:rsidRDefault="005030BC" w:rsidP="00641CBB">
      <w:pPr>
        <w:numPr>
          <w:ilvl w:val="0"/>
          <w:numId w:val="10"/>
        </w:numPr>
        <w:jc w:val="both"/>
        <w:rPr>
          <w:rFonts w:asciiTheme="minorHAnsi" w:hAnsiTheme="minorHAnsi" w:cstheme="minorHAnsi"/>
          <w:b/>
          <w:color w:val="000000"/>
          <w:u w:val="single"/>
        </w:rPr>
      </w:pPr>
      <w:r w:rsidRPr="00802F0C">
        <w:rPr>
          <w:rFonts w:asciiTheme="minorHAnsi" w:hAnsiTheme="minorHAnsi" w:cstheme="minorHAnsi"/>
          <w:color w:val="000000"/>
        </w:rPr>
        <w:t xml:space="preserve">Training </w:t>
      </w:r>
      <w:r w:rsidR="006C6E20" w:rsidRPr="00802F0C">
        <w:rPr>
          <w:rFonts w:asciiTheme="minorHAnsi" w:hAnsiTheme="minorHAnsi" w:cstheme="minorHAnsi"/>
          <w:color w:val="000000"/>
        </w:rPr>
        <w:t xml:space="preserve">for Maximum of 5 </w:t>
      </w:r>
      <w:r w:rsidRPr="00802F0C">
        <w:rPr>
          <w:rFonts w:asciiTheme="minorHAnsi" w:hAnsiTheme="minorHAnsi" w:cstheme="minorHAnsi"/>
          <w:color w:val="000000"/>
        </w:rPr>
        <w:t>and Complete Documentation to be given to BEML identified team</w:t>
      </w:r>
    </w:p>
    <w:p w:rsidR="005030BC" w:rsidRPr="00802F0C" w:rsidRDefault="005030BC" w:rsidP="00641CBB">
      <w:pPr>
        <w:numPr>
          <w:ilvl w:val="0"/>
          <w:numId w:val="10"/>
        </w:numPr>
        <w:jc w:val="both"/>
        <w:rPr>
          <w:rFonts w:asciiTheme="minorHAnsi" w:hAnsiTheme="minorHAnsi" w:cstheme="minorHAnsi"/>
          <w:b/>
          <w:color w:val="000000"/>
          <w:u w:val="single"/>
        </w:rPr>
      </w:pPr>
      <w:r w:rsidRPr="00802F0C">
        <w:rPr>
          <w:rFonts w:asciiTheme="minorHAnsi" w:hAnsiTheme="minorHAnsi" w:cstheme="minorHAnsi"/>
          <w:b/>
          <w:color w:val="000000"/>
        </w:rPr>
        <w:t>Providing automated Backup and recovery mechanism for the Entire SOC solution</w:t>
      </w:r>
      <w:r w:rsidR="00957DB9" w:rsidRPr="00802F0C">
        <w:rPr>
          <w:rFonts w:asciiTheme="minorHAnsi" w:hAnsiTheme="minorHAnsi" w:cstheme="minorHAnsi"/>
          <w:b/>
          <w:color w:val="000000"/>
        </w:rPr>
        <w:t xml:space="preserve"> including storage sizing for archival logs</w:t>
      </w:r>
      <w:r w:rsidRPr="00802F0C">
        <w:rPr>
          <w:rFonts w:asciiTheme="minorHAnsi" w:hAnsiTheme="minorHAnsi" w:cstheme="minorHAnsi"/>
          <w:b/>
          <w:color w:val="000000"/>
        </w:rPr>
        <w:t xml:space="preserve">.  </w:t>
      </w:r>
    </w:p>
    <w:p w:rsidR="005030BC" w:rsidRPr="00802F0C" w:rsidRDefault="005030BC" w:rsidP="00641CBB">
      <w:pPr>
        <w:numPr>
          <w:ilvl w:val="0"/>
          <w:numId w:val="10"/>
        </w:numPr>
        <w:jc w:val="both"/>
        <w:rPr>
          <w:rFonts w:asciiTheme="minorHAnsi" w:hAnsiTheme="minorHAnsi" w:cstheme="minorHAnsi"/>
          <w:b/>
          <w:color w:val="000000"/>
          <w:u w:val="single"/>
        </w:rPr>
      </w:pPr>
      <w:r w:rsidRPr="00802F0C">
        <w:rPr>
          <w:rFonts w:asciiTheme="minorHAnsi" w:hAnsiTheme="minorHAnsi" w:cstheme="minorHAnsi"/>
          <w:color w:val="000000"/>
        </w:rPr>
        <w:t xml:space="preserve">Free updates to be carried </w:t>
      </w:r>
      <w:proofErr w:type="gramStart"/>
      <w:r w:rsidRPr="00802F0C">
        <w:rPr>
          <w:rFonts w:asciiTheme="minorHAnsi" w:hAnsiTheme="minorHAnsi" w:cstheme="minorHAnsi"/>
          <w:color w:val="000000"/>
        </w:rPr>
        <w:t>out  during</w:t>
      </w:r>
      <w:proofErr w:type="gramEnd"/>
      <w:r w:rsidRPr="00802F0C">
        <w:rPr>
          <w:rFonts w:asciiTheme="minorHAnsi" w:hAnsiTheme="minorHAnsi" w:cstheme="minorHAnsi"/>
          <w:color w:val="000000"/>
        </w:rPr>
        <w:t xml:space="preserve"> the support period of  </w:t>
      </w:r>
      <w:r w:rsidR="00AE3D75" w:rsidRPr="00802F0C">
        <w:rPr>
          <w:rFonts w:asciiTheme="minorHAnsi" w:hAnsiTheme="minorHAnsi" w:cstheme="minorHAnsi"/>
          <w:b/>
        </w:rPr>
        <w:t>for a period of 3 years after expiry of warranty support of 1 year</w:t>
      </w:r>
      <w:r w:rsidRPr="00802F0C">
        <w:rPr>
          <w:rFonts w:asciiTheme="minorHAnsi" w:hAnsiTheme="minorHAnsi" w:cstheme="minorHAnsi"/>
          <w:color w:val="000000"/>
        </w:rPr>
        <w:t xml:space="preserve"> after installation and commissioning</w:t>
      </w:r>
    </w:p>
    <w:p w:rsidR="005030BC" w:rsidRPr="00802F0C" w:rsidRDefault="00AE3D75" w:rsidP="00641CBB">
      <w:pPr>
        <w:numPr>
          <w:ilvl w:val="0"/>
          <w:numId w:val="10"/>
        </w:numPr>
        <w:jc w:val="both"/>
        <w:rPr>
          <w:rFonts w:asciiTheme="minorHAnsi" w:hAnsiTheme="minorHAnsi" w:cstheme="minorHAnsi"/>
          <w:b/>
          <w:color w:val="000000"/>
          <w:u w:val="single"/>
        </w:rPr>
      </w:pPr>
      <w:r w:rsidRPr="00802F0C">
        <w:rPr>
          <w:rFonts w:asciiTheme="minorHAnsi" w:hAnsiTheme="minorHAnsi" w:cstheme="minorHAnsi"/>
          <w:b/>
        </w:rPr>
        <w:t xml:space="preserve">Provide 3 years </w:t>
      </w:r>
      <w:r w:rsidR="00D71EE8" w:rsidRPr="00802F0C">
        <w:rPr>
          <w:rFonts w:asciiTheme="minorHAnsi" w:hAnsiTheme="minorHAnsi" w:cstheme="minorHAnsi"/>
          <w:b/>
          <w:color w:val="000000"/>
        </w:rPr>
        <w:t xml:space="preserve">onsite support </w:t>
      </w:r>
      <w:r w:rsidRPr="00802F0C">
        <w:rPr>
          <w:rFonts w:asciiTheme="minorHAnsi" w:hAnsiTheme="minorHAnsi" w:cstheme="minorHAnsi"/>
          <w:b/>
        </w:rPr>
        <w:t>after expiry of warranty support of 1 year</w:t>
      </w:r>
      <w:r w:rsidRPr="00802F0C">
        <w:rPr>
          <w:rFonts w:asciiTheme="minorHAnsi" w:hAnsiTheme="minorHAnsi" w:cstheme="minorHAnsi"/>
          <w:color w:val="000000"/>
        </w:rPr>
        <w:t xml:space="preserve"> </w:t>
      </w:r>
      <w:r w:rsidR="00F76600" w:rsidRPr="00802F0C">
        <w:rPr>
          <w:rFonts w:asciiTheme="minorHAnsi" w:hAnsiTheme="minorHAnsi" w:cstheme="minorHAnsi"/>
          <w:color w:val="000000"/>
        </w:rPr>
        <w:t xml:space="preserve">from bidder </w:t>
      </w:r>
      <w:r w:rsidR="005030BC" w:rsidRPr="00802F0C">
        <w:rPr>
          <w:rFonts w:asciiTheme="minorHAnsi" w:hAnsiTheme="minorHAnsi" w:cstheme="minorHAnsi"/>
          <w:color w:val="000000"/>
        </w:rPr>
        <w:t>after commissioning and installation of the SOC solution</w:t>
      </w:r>
    </w:p>
    <w:p w:rsidR="005030BC" w:rsidRPr="00802F0C" w:rsidRDefault="005030BC" w:rsidP="005030BC">
      <w:pPr>
        <w:ind w:left="360"/>
        <w:rPr>
          <w:rFonts w:asciiTheme="minorHAnsi" w:hAnsiTheme="minorHAnsi" w:cstheme="minorHAnsi"/>
          <w:b/>
          <w:u w:val="single"/>
        </w:rPr>
      </w:pPr>
    </w:p>
    <w:p w:rsidR="001C55E1" w:rsidRPr="00802F0C" w:rsidRDefault="001C55E1" w:rsidP="001C55E1">
      <w:pPr>
        <w:pStyle w:val="Header"/>
        <w:autoSpaceDE w:val="0"/>
        <w:ind w:left="360"/>
        <w:jc w:val="both"/>
        <w:rPr>
          <w:rFonts w:asciiTheme="minorHAnsi" w:hAnsiTheme="minorHAnsi" w:cstheme="minorHAnsi"/>
          <w:b/>
        </w:rPr>
      </w:pPr>
      <w:r w:rsidRPr="00802F0C">
        <w:rPr>
          <w:rFonts w:asciiTheme="minorHAnsi" w:hAnsiTheme="minorHAnsi" w:cstheme="minorHAnsi"/>
          <w:b/>
        </w:rPr>
        <w:t xml:space="preserve">Providing ongoing software support, hardware maintenance, technical support and services for the entire SOC including hardware setup for a period of </w:t>
      </w:r>
      <w:r w:rsidRPr="00802F0C">
        <w:rPr>
          <w:rFonts w:asciiTheme="minorHAnsi" w:hAnsiTheme="minorHAnsi" w:cstheme="minorHAnsi"/>
          <w:b/>
          <w:color w:val="000000"/>
        </w:rPr>
        <w:t xml:space="preserve">One </w:t>
      </w:r>
      <w:r w:rsidR="00914E7D" w:rsidRPr="00802F0C">
        <w:rPr>
          <w:rFonts w:asciiTheme="minorHAnsi" w:hAnsiTheme="minorHAnsi" w:cstheme="minorHAnsi"/>
          <w:b/>
          <w:color w:val="000000"/>
        </w:rPr>
        <w:t xml:space="preserve">Year </w:t>
      </w:r>
      <w:r w:rsidRPr="00802F0C">
        <w:rPr>
          <w:rFonts w:asciiTheme="minorHAnsi" w:hAnsiTheme="minorHAnsi" w:cstheme="minorHAnsi"/>
          <w:b/>
          <w:color w:val="000000"/>
        </w:rPr>
        <w:t>(</w:t>
      </w:r>
      <w:r w:rsidR="006D05C6" w:rsidRPr="00802F0C">
        <w:rPr>
          <w:rFonts w:asciiTheme="minorHAnsi" w:hAnsiTheme="minorHAnsi" w:cstheme="minorHAnsi"/>
          <w:b/>
          <w:color w:val="000000"/>
        </w:rPr>
        <w:t xml:space="preserve">i.e. </w:t>
      </w:r>
      <w:r w:rsidRPr="00802F0C">
        <w:rPr>
          <w:rFonts w:asciiTheme="minorHAnsi" w:hAnsiTheme="minorHAnsi" w:cstheme="minorHAnsi"/>
          <w:b/>
          <w:color w:val="000000"/>
        </w:rPr>
        <w:t>Warranty</w:t>
      </w:r>
      <w:r w:rsidR="006D05C6" w:rsidRPr="00802F0C">
        <w:rPr>
          <w:rFonts w:asciiTheme="minorHAnsi" w:hAnsiTheme="minorHAnsi" w:cstheme="minorHAnsi"/>
          <w:b/>
          <w:color w:val="000000"/>
        </w:rPr>
        <w:t xml:space="preserve"> period</w:t>
      </w:r>
      <w:r w:rsidRPr="00802F0C">
        <w:rPr>
          <w:rFonts w:asciiTheme="minorHAnsi" w:hAnsiTheme="minorHAnsi" w:cstheme="minorHAnsi"/>
          <w:b/>
          <w:color w:val="000000"/>
        </w:rPr>
        <w:t xml:space="preserve">) + </w:t>
      </w:r>
      <w:r w:rsidR="006D05C6" w:rsidRPr="00802F0C">
        <w:rPr>
          <w:rFonts w:asciiTheme="minorHAnsi" w:hAnsiTheme="minorHAnsi" w:cstheme="minorHAnsi"/>
          <w:b/>
          <w:color w:val="000000"/>
        </w:rPr>
        <w:t xml:space="preserve">Support period of </w:t>
      </w:r>
      <w:r w:rsidRPr="00802F0C">
        <w:rPr>
          <w:rFonts w:asciiTheme="minorHAnsi" w:hAnsiTheme="minorHAnsi" w:cstheme="minorHAnsi"/>
          <w:b/>
          <w:color w:val="000000"/>
        </w:rPr>
        <w:t>Three</w:t>
      </w:r>
      <w:r w:rsidR="006D05C6" w:rsidRPr="00802F0C">
        <w:rPr>
          <w:rFonts w:asciiTheme="minorHAnsi" w:hAnsiTheme="minorHAnsi" w:cstheme="minorHAnsi"/>
          <w:b/>
          <w:color w:val="000000"/>
        </w:rPr>
        <w:t xml:space="preserve"> years </w:t>
      </w:r>
    </w:p>
    <w:p w:rsidR="005030BC" w:rsidRPr="00802F0C" w:rsidRDefault="005030BC" w:rsidP="005030BC">
      <w:pPr>
        <w:pStyle w:val="Header"/>
        <w:autoSpaceDE w:val="0"/>
        <w:ind w:left="1267"/>
        <w:jc w:val="both"/>
        <w:rPr>
          <w:rFonts w:asciiTheme="minorHAnsi" w:hAnsiTheme="minorHAnsi" w:cstheme="minorHAnsi"/>
        </w:rPr>
      </w:pPr>
    </w:p>
    <w:p w:rsidR="005030BC" w:rsidRPr="00802F0C" w:rsidRDefault="005030BC" w:rsidP="00641CBB">
      <w:pPr>
        <w:pStyle w:val="ListParagraph"/>
        <w:numPr>
          <w:ilvl w:val="0"/>
          <w:numId w:val="11"/>
        </w:numPr>
        <w:autoSpaceDE w:val="0"/>
        <w:autoSpaceDN w:val="0"/>
        <w:adjustRightInd w:val="0"/>
        <w:jc w:val="both"/>
        <w:rPr>
          <w:rFonts w:asciiTheme="minorHAnsi" w:hAnsiTheme="minorHAnsi" w:cstheme="minorHAnsi"/>
        </w:rPr>
      </w:pPr>
      <w:r w:rsidRPr="00802F0C">
        <w:rPr>
          <w:rFonts w:asciiTheme="minorHAnsi" w:hAnsiTheme="minorHAnsi" w:cstheme="minorHAnsi"/>
        </w:rPr>
        <w:t xml:space="preserve">All Hardware/Software will be installed in BEML premises and data on that hardware will be sole property of BEML. </w:t>
      </w:r>
      <w:r w:rsidR="00F571CB" w:rsidRPr="00802F0C">
        <w:rPr>
          <w:rFonts w:asciiTheme="minorHAnsi" w:hAnsiTheme="minorHAnsi" w:cstheme="minorHAnsi"/>
          <w:lang w:val="en-IN"/>
        </w:rPr>
        <w:t>Bidder</w:t>
      </w:r>
      <w:r w:rsidRPr="00802F0C">
        <w:rPr>
          <w:rFonts w:asciiTheme="minorHAnsi" w:hAnsiTheme="minorHAnsi" w:cstheme="minorHAnsi"/>
        </w:rPr>
        <w:t xml:space="preserve"> will not have any physical or logical access to this hardware except for some maintenance and repair work under BEML’s supervision. </w:t>
      </w:r>
      <w:r w:rsidR="00D929B8" w:rsidRPr="00802F0C">
        <w:rPr>
          <w:rFonts w:asciiTheme="minorHAnsi" w:hAnsiTheme="minorHAnsi" w:cstheme="minorHAnsi"/>
          <w:lang w:val="en-IN"/>
        </w:rPr>
        <w:t>Bidder</w:t>
      </w:r>
      <w:r w:rsidRPr="00802F0C">
        <w:rPr>
          <w:rFonts w:asciiTheme="minorHAnsi" w:hAnsiTheme="minorHAnsi" w:cstheme="minorHAnsi"/>
        </w:rPr>
        <w:t xml:space="preserve"> to ensure the strict adherence of DPSU information security guidelines.</w:t>
      </w:r>
    </w:p>
    <w:p w:rsidR="008F2BBC" w:rsidRPr="00802F0C" w:rsidRDefault="008F2BBC" w:rsidP="008F2BBC">
      <w:pPr>
        <w:pStyle w:val="ListParagraph"/>
        <w:autoSpaceDE w:val="0"/>
        <w:autoSpaceDN w:val="0"/>
        <w:adjustRightInd w:val="0"/>
        <w:ind w:left="927"/>
        <w:jc w:val="both"/>
        <w:rPr>
          <w:rFonts w:asciiTheme="minorHAnsi" w:hAnsiTheme="minorHAnsi" w:cstheme="minorHAnsi"/>
        </w:rPr>
      </w:pPr>
    </w:p>
    <w:p w:rsidR="008F2BBC" w:rsidRPr="00802F0C" w:rsidRDefault="008F2BBC" w:rsidP="00641CBB">
      <w:pPr>
        <w:pStyle w:val="ListParagraph"/>
        <w:numPr>
          <w:ilvl w:val="0"/>
          <w:numId w:val="11"/>
        </w:numPr>
        <w:autoSpaceDE w:val="0"/>
        <w:autoSpaceDN w:val="0"/>
        <w:adjustRightInd w:val="0"/>
        <w:jc w:val="both"/>
        <w:rPr>
          <w:rFonts w:asciiTheme="minorHAnsi" w:hAnsiTheme="minorHAnsi" w:cstheme="minorHAnsi"/>
        </w:rPr>
      </w:pPr>
      <w:r w:rsidRPr="00802F0C">
        <w:rPr>
          <w:rFonts w:asciiTheme="minorHAnsi" w:hAnsiTheme="minorHAnsi" w:cstheme="minorHAnsi"/>
        </w:rPr>
        <w:t>All the items should be delivered with Indian standard power cables.</w:t>
      </w:r>
    </w:p>
    <w:p w:rsidR="005030BC" w:rsidRPr="00802F0C" w:rsidRDefault="005030BC" w:rsidP="005030BC">
      <w:pPr>
        <w:pStyle w:val="ListParagraph"/>
        <w:autoSpaceDE w:val="0"/>
        <w:autoSpaceDN w:val="0"/>
        <w:adjustRightInd w:val="0"/>
        <w:ind w:left="927"/>
        <w:jc w:val="both"/>
        <w:rPr>
          <w:rFonts w:asciiTheme="minorHAnsi" w:hAnsiTheme="minorHAnsi" w:cstheme="minorHAnsi"/>
        </w:rPr>
      </w:pPr>
    </w:p>
    <w:p w:rsidR="008F2BBC" w:rsidRPr="00802F0C" w:rsidRDefault="008F2BBC" w:rsidP="00641CBB">
      <w:pPr>
        <w:pStyle w:val="ListParagraph"/>
        <w:numPr>
          <w:ilvl w:val="0"/>
          <w:numId w:val="11"/>
        </w:numPr>
        <w:autoSpaceDE w:val="0"/>
        <w:autoSpaceDN w:val="0"/>
        <w:adjustRightInd w:val="0"/>
        <w:jc w:val="both"/>
        <w:rPr>
          <w:rFonts w:asciiTheme="minorHAnsi" w:hAnsiTheme="minorHAnsi" w:cstheme="minorHAnsi"/>
        </w:rPr>
      </w:pPr>
      <w:r w:rsidRPr="00802F0C">
        <w:rPr>
          <w:rFonts w:asciiTheme="minorHAnsi" w:hAnsiTheme="minorHAnsi" w:cstheme="minorHAnsi"/>
        </w:rPr>
        <w:t>OEM helpdesk has to be available to bidder &amp; end user both, 24x7x365 for support and complaint logging.</w:t>
      </w:r>
    </w:p>
    <w:p w:rsidR="008F2BBC" w:rsidRPr="00802F0C" w:rsidRDefault="008F2BBC" w:rsidP="008F2BBC">
      <w:pPr>
        <w:pStyle w:val="ListParagraph"/>
        <w:rPr>
          <w:rFonts w:asciiTheme="minorHAnsi" w:hAnsiTheme="minorHAnsi" w:cstheme="minorHAnsi"/>
        </w:rPr>
      </w:pPr>
    </w:p>
    <w:p w:rsidR="005030BC" w:rsidRPr="00802F0C" w:rsidRDefault="005030BC" w:rsidP="00641CBB">
      <w:pPr>
        <w:pStyle w:val="ListParagraph"/>
        <w:numPr>
          <w:ilvl w:val="0"/>
          <w:numId w:val="11"/>
        </w:numPr>
        <w:autoSpaceDE w:val="0"/>
        <w:autoSpaceDN w:val="0"/>
        <w:adjustRightInd w:val="0"/>
        <w:jc w:val="both"/>
        <w:rPr>
          <w:rFonts w:asciiTheme="minorHAnsi" w:hAnsiTheme="minorHAnsi" w:cstheme="minorHAnsi"/>
        </w:rPr>
      </w:pPr>
      <w:r w:rsidRPr="00802F0C">
        <w:rPr>
          <w:rFonts w:asciiTheme="minorHAnsi" w:hAnsiTheme="minorHAnsi" w:cstheme="minorHAnsi"/>
        </w:rPr>
        <w:t>Relevant portions, in the documents scanned &amp; uploaded in pursuance of Eligibility criterion shall be highlighted. If the offer is not accompanied by all the documents, the same would be rejected.</w:t>
      </w:r>
    </w:p>
    <w:p w:rsidR="005030BC" w:rsidRPr="00802F0C" w:rsidRDefault="005030BC" w:rsidP="005030BC">
      <w:pPr>
        <w:pStyle w:val="ListParagraph"/>
        <w:autoSpaceDE w:val="0"/>
        <w:autoSpaceDN w:val="0"/>
        <w:adjustRightInd w:val="0"/>
        <w:ind w:left="927"/>
        <w:jc w:val="both"/>
        <w:rPr>
          <w:rFonts w:asciiTheme="minorHAnsi" w:hAnsiTheme="minorHAnsi" w:cstheme="minorHAnsi"/>
        </w:rPr>
      </w:pPr>
    </w:p>
    <w:p w:rsidR="005030BC" w:rsidRPr="00802F0C" w:rsidRDefault="005030BC" w:rsidP="00641CBB">
      <w:pPr>
        <w:pStyle w:val="ListParagraph"/>
        <w:numPr>
          <w:ilvl w:val="0"/>
          <w:numId w:val="11"/>
        </w:numPr>
        <w:autoSpaceDE w:val="0"/>
        <w:autoSpaceDN w:val="0"/>
        <w:adjustRightInd w:val="0"/>
        <w:jc w:val="both"/>
        <w:rPr>
          <w:rFonts w:asciiTheme="minorHAnsi" w:hAnsiTheme="minorHAnsi" w:cstheme="minorHAnsi"/>
        </w:rPr>
      </w:pPr>
      <w:r w:rsidRPr="00802F0C">
        <w:rPr>
          <w:rFonts w:asciiTheme="minorHAnsi" w:hAnsiTheme="minorHAnsi" w:cstheme="minorHAnsi"/>
        </w:rPr>
        <w:t xml:space="preserve">Any travel, boarding and lodging incurred by the </w:t>
      </w:r>
      <w:r w:rsidR="00D929B8" w:rsidRPr="00802F0C">
        <w:rPr>
          <w:rFonts w:asciiTheme="minorHAnsi" w:hAnsiTheme="minorHAnsi" w:cstheme="minorHAnsi"/>
          <w:lang w:val="en-IN"/>
        </w:rPr>
        <w:t>bidder</w:t>
      </w:r>
      <w:r w:rsidRPr="00802F0C">
        <w:rPr>
          <w:rFonts w:asciiTheme="minorHAnsi" w:hAnsiTheme="minorHAnsi" w:cstheme="minorHAnsi"/>
        </w:rPr>
        <w:t xml:space="preserve"> for supply, installation, integration, developing, testing and commissioning of the software shall be borne by the vendor himself.</w:t>
      </w:r>
    </w:p>
    <w:p w:rsidR="005030BC" w:rsidRPr="00802F0C" w:rsidRDefault="005030BC" w:rsidP="005030BC">
      <w:pPr>
        <w:pStyle w:val="ListParagraph"/>
        <w:autoSpaceDE w:val="0"/>
        <w:autoSpaceDN w:val="0"/>
        <w:adjustRightInd w:val="0"/>
        <w:ind w:left="927"/>
        <w:jc w:val="both"/>
        <w:rPr>
          <w:rFonts w:asciiTheme="minorHAnsi" w:hAnsiTheme="minorHAnsi" w:cstheme="minorHAnsi"/>
        </w:rPr>
      </w:pPr>
    </w:p>
    <w:p w:rsidR="005030BC" w:rsidRPr="00802F0C" w:rsidRDefault="005030BC" w:rsidP="00641CBB">
      <w:pPr>
        <w:pStyle w:val="ListParagraph"/>
        <w:numPr>
          <w:ilvl w:val="0"/>
          <w:numId w:val="11"/>
        </w:numPr>
        <w:autoSpaceDE w:val="0"/>
        <w:autoSpaceDN w:val="0"/>
        <w:adjustRightInd w:val="0"/>
        <w:jc w:val="both"/>
        <w:rPr>
          <w:rFonts w:asciiTheme="minorHAnsi" w:hAnsiTheme="minorHAnsi" w:cstheme="minorHAnsi"/>
        </w:rPr>
      </w:pPr>
      <w:r w:rsidRPr="00802F0C">
        <w:rPr>
          <w:rFonts w:asciiTheme="minorHAnsi" w:hAnsiTheme="minorHAnsi" w:cstheme="minorHAnsi"/>
        </w:rPr>
        <w:t xml:space="preserve">BEML requires the </w:t>
      </w:r>
      <w:r w:rsidR="00D929B8" w:rsidRPr="00802F0C">
        <w:rPr>
          <w:rFonts w:asciiTheme="minorHAnsi" w:hAnsiTheme="minorHAnsi" w:cstheme="minorHAnsi"/>
          <w:lang w:val="en-IN"/>
        </w:rPr>
        <w:t>bidders</w:t>
      </w:r>
      <w:r w:rsidRPr="00802F0C">
        <w:rPr>
          <w:rFonts w:asciiTheme="minorHAnsi" w:hAnsiTheme="minorHAnsi" w:cstheme="minorHAnsi"/>
        </w:rPr>
        <w:t xml:space="preserve"> to be capable of providing end-to-end solutions for their requirement, which includes delivering, developing/implementing, supply and installation of hardware, in liaison with BEML IT team and statutory bodies if any.</w:t>
      </w:r>
    </w:p>
    <w:p w:rsidR="007804A7" w:rsidRPr="00802F0C" w:rsidRDefault="007804A7" w:rsidP="007804A7">
      <w:pPr>
        <w:autoSpaceDE w:val="0"/>
        <w:autoSpaceDN w:val="0"/>
        <w:adjustRightInd w:val="0"/>
        <w:jc w:val="both"/>
        <w:rPr>
          <w:rFonts w:asciiTheme="minorHAnsi" w:hAnsiTheme="minorHAnsi" w:cstheme="minorHAnsi"/>
          <w:color w:val="000000"/>
        </w:rPr>
      </w:pPr>
    </w:p>
    <w:p w:rsidR="005030BC" w:rsidRPr="00802F0C" w:rsidRDefault="005030BC" w:rsidP="00641CBB">
      <w:pPr>
        <w:pStyle w:val="ListParagraph"/>
        <w:numPr>
          <w:ilvl w:val="0"/>
          <w:numId w:val="11"/>
        </w:numPr>
        <w:autoSpaceDE w:val="0"/>
        <w:autoSpaceDN w:val="0"/>
        <w:adjustRightInd w:val="0"/>
        <w:jc w:val="both"/>
        <w:rPr>
          <w:rFonts w:asciiTheme="minorHAnsi" w:hAnsiTheme="minorHAnsi" w:cstheme="minorHAnsi"/>
          <w:color w:val="000000"/>
        </w:rPr>
      </w:pPr>
      <w:r w:rsidRPr="00802F0C">
        <w:rPr>
          <w:rFonts w:asciiTheme="minorHAnsi" w:hAnsiTheme="minorHAnsi" w:cstheme="minorHAnsi"/>
        </w:rPr>
        <w:t>The bid having the least “</w:t>
      </w:r>
      <w:r w:rsidR="006C6E20" w:rsidRPr="00802F0C">
        <w:rPr>
          <w:rFonts w:asciiTheme="minorHAnsi" w:hAnsiTheme="minorHAnsi" w:cstheme="minorHAnsi"/>
        </w:rPr>
        <w:t xml:space="preserve">overall </w:t>
      </w:r>
      <w:r w:rsidRPr="00802F0C">
        <w:rPr>
          <w:rFonts w:asciiTheme="minorHAnsi" w:hAnsiTheme="minorHAnsi" w:cstheme="minorHAnsi"/>
        </w:rPr>
        <w:t>cost for BEML</w:t>
      </w:r>
      <w:r w:rsidR="006C6E20" w:rsidRPr="00802F0C">
        <w:rPr>
          <w:rFonts w:asciiTheme="minorHAnsi" w:hAnsiTheme="minorHAnsi" w:cstheme="minorHAnsi"/>
        </w:rPr>
        <w:t xml:space="preserve"> including 3 years support cost</w:t>
      </w:r>
      <w:r w:rsidRPr="00802F0C">
        <w:rPr>
          <w:rFonts w:asciiTheme="minorHAnsi" w:hAnsiTheme="minorHAnsi" w:cstheme="minorHAnsi"/>
        </w:rPr>
        <w:t xml:space="preserve">” will be considered for order placement. </w:t>
      </w:r>
      <w:proofErr w:type="gramStart"/>
      <w:r w:rsidRPr="00802F0C">
        <w:rPr>
          <w:rFonts w:asciiTheme="minorHAnsi" w:hAnsiTheme="minorHAnsi" w:cstheme="minorHAnsi"/>
        </w:rPr>
        <w:t>However</w:t>
      </w:r>
      <w:proofErr w:type="gramEnd"/>
      <w:r w:rsidRPr="00802F0C">
        <w:rPr>
          <w:rFonts w:asciiTheme="minorHAnsi" w:hAnsiTheme="minorHAnsi" w:cstheme="minorHAnsi"/>
        </w:rPr>
        <w:t xml:space="preserve"> BEML reserves the right to negotiate with L1 Vendor.</w:t>
      </w:r>
    </w:p>
    <w:p w:rsidR="005030BC" w:rsidRPr="00802F0C" w:rsidRDefault="005030BC" w:rsidP="005030BC">
      <w:pPr>
        <w:pStyle w:val="ListParagraph"/>
        <w:autoSpaceDE w:val="0"/>
        <w:autoSpaceDN w:val="0"/>
        <w:adjustRightInd w:val="0"/>
        <w:ind w:left="810"/>
        <w:jc w:val="both"/>
        <w:rPr>
          <w:rFonts w:asciiTheme="minorHAnsi" w:hAnsiTheme="minorHAnsi" w:cstheme="minorHAnsi"/>
          <w:color w:val="000000"/>
        </w:rPr>
      </w:pPr>
    </w:p>
    <w:p w:rsidR="005030BC" w:rsidRPr="00802F0C" w:rsidRDefault="005030BC" w:rsidP="00641CBB">
      <w:pPr>
        <w:numPr>
          <w:ilvl w:val="0"/>
          <w:numId w:val="11"/>
        </w:numPr>
        <w:suppressAutoHyphens w:val="0"/>
        <w:autoSpaceDE w:val="0"/>
        <w:autoSpaceDN w:val="0"/>
        <w:adjustRightInd w:val="0"/>
        <w:jc w:val="both"/>
        <w:rPr>
          <w:rFonts w:asciiTheme="minorHAnsi" w:hAnsiTheme="minorHAnsi" w:cstheme="minorHAnsi"/>
        </w:rPr>
      </w:pPr>
      <w:r w:rsidRPr="00802F0C">
        <w:rPr>
          <w:rFonts w:asciiTheme="minorHAnsi" w:hAnsiTheme="minorHAnsi" w:cstheme="minorHAnsi"/>
          <w:lang w:eastAsia="en-IN"/>
        </w:rPr>
        <w:t xml:space="preserve">BEML reserves the right to verify/ confirm all original documentary Evidence scanned &amp; uploaded by </w:t>
      </w:r>
      <w:r w:rsidR="00D929B8" w:rsidRPr="00802F0C">
        <w:rPr>
          <w:rFonts w:asciiTheme="minorHAnsi" w:hAnsiTheme="minorHAnsi" w:cstheme="minorHAnsi"/>
          <w:lang w:eastAsia="en-IN"/>
        </w:rPr>
        <w:t>Bidders</w:t>
      </w:r>
      <w:r w:rsidRPr="00802F0C">
        <w:rPr>
          <w:rFonts w:asciiTheme="minorHAnsi" w:hAnsiTheme="minorHAnsi" w:cstheme="minorHAnsi"/>
          <w:lang w:eastAsia="en-IN"/>
        </w:rPr>
        <w:t xml:space="preserve"> in support of the eligibility criteria. Upon verification, evaluation/ assessment, if any information furnished by the </w:t>
      </w:r>
      <w:r w:rsidR="00D929B8" w:rsidRPr="00802F0C">
        <w:rPr>
          <w:rFonts w:asciiTheme="minorHAnsi" w:hAnsiTheme="minorHAnsi" w:cstheme="minorHAnsi"/>
          <w:lang w:eastAsia="en-IN"/>
        </w:rPr>
        <w:t>Bidder</w:t>
      </w:r>
      <w:r w:rsidRPr="00802F0C">
        <w:rPr>
          <w:rFonts w:asciiTheme="minorHAnsi" w:hAnsiTheme="minorHAnsi" w:cstheme="minorHAnsi"/>
          <w:lang w:eastAsia="en-IN"/>
        </w:rPr>
        <w:t xml:space="preserve"> is found to be false/ incorrect, their total bid will be rejected and no correspondence on the same shall be entertained.</w:t>
      </w:r>
    </w:p>
    <w:p w:rsidR="005030BC" w:rsidRPr="00802F0C" w:rsidRDefault="005030BC" w:rsidP="005030BC">
      <w:pPr>
        <w:autoSpaceDE w:val="0"/>
        <w:autoSpaceDN w:val="0"/>
        <w:adjustRightInd w:val="0"/>
        <w:ind w:left="927"/>
        <w:jc w:val="both"/>
        <w:rPr>
          <w:rFonts w:asciiTheme="minorHAnsi" w:hAnsiTheme="minorHAnsi" w:cstheme="minorHAnsi"/>
        </w:rPr>
      </w:pPr>
    </w:p>
    <w:p w:rsidR="005030BC" w:rsidRPr="00802F0C" w:rsidRDefault="005030BC" w:rsidP="00641CBB">
      <w:pPr>
        <w:pStyle w:val="ListParagraph"/>
        <w:numPr>
          <w:ilvl w:val="0"/>
          <w:numId w:val="11"/>
        </w:numPr>
        <w:autoSpaceDE w:val="0"/>
        <w:autoSpaceDN w:val="0"/>
        <w:adjustRightInd w:val="0"/>
        <w:jc w:val="both"/>
        <w:rPr>
          <w:rFonts w:asciiTheme="minorHAnsi" w:hAnsiTheme="minorHAnsi" w:cstheme="minorHAnsi"/>
          <w:color w:val="000000"/>
        </w:rPr>
      </w:pPr>
      <w:r w:rsidRPr="00802F0C">
        <w:rPr>
          <w:rFonts w:asciiTheme="minorHAnsi" w:hAnsiTheme="minorHAnsi" w:cstheme="minorHAnsi"/>
        </w:rPr>
        <w:t xml:space="preserve">The Successful </w:t>
      </w:r>
      <w:r w:rsidR="00D929B8" w:rsidRPr="00802F0C">
        <w:rPr>
          <w:rFonts w:asciiTheme="minorHAnsi" w:hAnsiTheme="minorHAnsi" w:cstheme="minorHAnsi"/>
          <w:lang w:eastAsia="en-IN"/>
        </w:rPr>
        <w:t>Bidder</w:t>
      </w:r>
      <w:r w:rsidR="00916EAF" w:rsidRPr="00802F0C">
        <w:rPr>
          <w:rFonts w:asciiTheme="minorHAnsi" w:hAnsiTheme="minorHAnsi" w:cstheme="minorHAnsi"/>
          <w:lang w:eastAsia="en-IN"/>
        </w:rPr>
        <w:t xml:space="preserve"> </w:t>
      </w:r>
      <w:r w:rsidRPr="00802F0C">
        <w:rPr>
          <w:rFonts w:asciiTheme="minorHAnsi" w:hAnsiTheme="minorHAnsi" w:cstheme="minorHAnsi"/>
        </w:rPr>
        <w:t xml:space="preserve">shall make own arrangements for transportation to &amp; </w:t>
      </w:r>
      <w:proofErr w:type="spellStart"/>
      <w:r w:rsidRPr="00802F0C">
        <w:rPr>
          <w:rFonts w:asciiTheme="minorHAnsi" w:hAnsiTheme="minorHAnsi" w:cstheme="minorHAnsi"/>
        </w:rPr>
        <w:t>fro</w:t>
      </w:r>
      <w:proofErr w:type="spellEnd"/>
      <w:r w:rsidRPr="00802F0C">
        <w:rPr>
          <w:rFonts w:asciiTheme="minorHAnsi" w:hAnsiTheme="minorHAnsi" w:cstheme="minorHAnsi"/>
        </w:rPr>
        <w:t xml:space="preserve"> from their place during Installation and commissioning</w:t>
      </w:r>
      <w:r w:rsidR="0081434D" w:rsidRPr="00802F0C">
        <w:rPr>
          <w:rFonts w:asciiTheme="minorHAnsi" w:hAnsiTheme="minorHAnsi" w:cstheme="minorHAnsi"/>
          <w:lang w:val="en-IN"/>
        </w:rPr>
        <w:t xml:space="preserve"> and during their period of contract</w:t>
      </w:r>
      <w:r w:rsidRPr="00802F0C">
        <w:rPr>
          <w:rFonts w:asciiTheme="minorHAnsi" w:hAnsiTheme="minorHAnsi" w:cstheme="minorHAnsi"/>
        </w:rPr>
        <w:t>.</w:t>
      </w:r>
    </w:p>
    <w:p w:rsidR="005030BC" w:rsidRPr="00802F0C" w:rsidRDefault="005030BC" w:rsidP="005030BC">
      <w:pPr>
        <w:pStyle w:val="ListParagraph"/>
        <w:autoSpaceDE w:val="0"/>
        <w:autoSpaceDN w:val="0"/>
        <w:adjustRightInd w:val="0"/>
        <w:ind w:left="810"/>
        <w:jc w:val="both"/>
        <w:rPr>
          <w:rFonts w:asciiTheme="minorHAnsi" w:hAnsiTheme="minorHAnsi" w:cstheme="minorHAnsi"/>
          <w:color w:val="000000"/>
        </w:rPr>
      </w:pPr>
    </w:p>
    <w:p w:rsidR="005030BC" w:rsidRPr="00802F0C" w:rsidRDefault="005030BC" w:rsidP="00641CBB">
      <w:pPr>
        <w:pStyle w:val="ListParagraph"/>
        <w:numPr>
          <w:ilvl w:val="0"/>
          <w:numId w:val="11"/>
        </w:numPr>
        <w:autoSpaceDE w:val="0"/>
        <w:autoSpaceDN w:val="0"/>
        <w:adjustRightInd w:val="0"/>
        <w:jc w:val="both"/>
        <w:rPr>
          <w:rFonts w:asciiTheme="minorHAnsi" w:hAnsiTheme="minorHAnsi" w:cstheme="minorHAnsi"/>
          <w:color w:val="000000"/>
        </w:rPr>
      </w:pPr>
      <w:r w:rsidRPr="00802F0C">
        <w:rPr>
          <w:rFonts w:asciiTheme="minorHAnsi" w:hAnsiTheme="minorHAnsi" w:cstheme="minorHAnsi"/>
        </w:rPr>
        <w:t xml:space="preserve">The </w:t>
      </w:r>
      <w:r w:rsidR="00D929B8" w:rsidRPr="00802F0C">
        <w:rPr>
          <w:rFonts w:asciiTheme="minorHAnsi" w:hAnsiTheme="minorHAnsi" w:cstheme="minorHAnsi"/>
          <w:lang w:eastAsia="en-IN"/>
        </w:rPr>
        <w:t>Bidder</w:t>
      </w:r>
      <w:r w:rsidR="006F0229" w:rsidRPr="00802F0C">
        <w:rPr>
          <w:rFonts w:asciiTheme="minorHAnsi" w:hAnsiTheme="minorHAnsi" w:cstheme="minorHAnsi"/>
          <w:lang w:eastAsia="en-IN"/>
        </w:rPr>
        <w:t xml:space="preserve"> </w:t>
      </w:r>
      <w:r w:rsidRPr="00802F0C">
        <w:rPr>
          <w:rFonts w:asciiTheme="minorHAnsi" w:hAnsiTheme="minorHAnsi" w:cstheme="minorHAnsi"/>
        </w:rPr>
        <w:t>should visit the site with prior appointment and carry out necessary inspection and test/measurement as are necessary before</w:t>
      </w:r>
      <w:r w:rsidR="00103FC7" w:rsidRPr="00802F0C">
        <w:rPr>
          <w:rFonts w:asciiTheme="minorHAnsi" w:hAnsiTheme="minorHAnsi" w:cstheme="minorHAnsi"/>
          <w:lang w:val="en-IN"/>
        </w:rPr>
        <w:t>/after</w:t>
      </w:r>
      <w:r w:rsidRPr="00802F0C">
        <w:rPr>
          <w:rFonts w:asciiTheme="minorHAnsi" w:hAnsiTheme="minorHAnsi" w:cstheme="minorHAnsi"/>
        </w:rPr>
        <w:t xml:space="preserve"> attending the pre-bid meeting and before submitting </w:t>
      </w:r>
      <w:r w:rsidR="00103FC7" w:rsidRPr="00802F0C">
        <w:rPr>
          <w:rFonts w:asciiTheme="minorHAnsi" w:hAnsiTheme="minorHAnsi" w:cstheme="minorHAnsi"/>
          <w:lang w:val="en-IN"/>
        </w:rPr>
        <w:t>the</w:t>
      </w:r>
      <w:r w:rsidRPr="00802F0C">
        <w:rPr>
          <w:rFonts w:asciiTheme="minorHAnsi" w:hAnsiTheme="minorHAnsi" w:cstheme="minorHAnsi"/>
        </w:rPr>
        <w:t xml:space="preserve"> bids. All costs associated with such site visit and in preparation and submission of the Bid will have to be bear by the </w:t>
      </w:r>
      <w:r w:rsidR="00D929B8" w:rsidRPr="00802F0C">
        <w:rPr>
          <w:rFonts w:asciiTheme="minorHAnsi" w:hAnsiTheme="minorHAnsi" w:cstheme="minorHAnsi"/>
          <w:lang w:eastAsia="en-IN"/>
        </w:rPr>
        <w:t>Bidder</w:t>
      </w:r>
      <w:r w:rsidRPr="00802F0C">
        <w:rPr>
          <w:rFonts w:asciiTheme="minorHAnsi" w:hAnsiTheme="minorHAnsi" w:cstheme="minorHAnsi"/>
        </w:rPr>
        <w:t>. BEML Limited will in no case be responsible for such costs, regardless of the conduct or outcome of the bidding process.</w:t>
      </w:r>
    </w:p>
    <w:p w:rsidR="007804A7" w:rsidRPr="00802F0C" w:rsidRDefault="007804A7" w:rsidP="007804A7">
      <w:pPr>
        <w:pStyle w:val="ListParagraph"/>
        <w:rPr>
          <w:rFonts w:asciiTheme="minorHAnsi" w:hAnsiTheme="minorHAnsi" w:cstheme="minorHAnsi"/>
          <w:color w:val="000000"/>
        </w:rPr>
      </w:pPr>
    </w:p>
    <w:p w:rsidR="007804A7" w:rsidRPr="00802F0C" w:rsidRDefault="007804A7" w:rsidP="00641CBB">
      <w:pPr>
        <w:pStyle w:val="ListParagraph"/>
        <w:numPr>
          <w:ilvl w:val="0"/>
          <w:numId w:val="11"/>
        </w:numPr>
        <w:autoSpaceDE w:val="0"/>
        <w:autoSpaceDN w:val="0"/>
        <w:adjustRightInd w:val="0"/>
        <w:jc w:val="both"/>
        <w:rPr>
          <w:rFonts w:asciiTheme="minorHAnsi" w:hAnsiTheme="minorHAnsi" w:cstheme="minorHAnsi"/>
        </w:rPr>
      </w:pPr>
      <w:r w:rsidRPr="00802F0C">
        <w:rPr>
          <w:rFonts w:asciiTheme="minorHAnsi" w:hAnsiTheme="minorHAnsi" w:cstheme="minorHAnsi"/>
        </w:rPr>
        <w:t>Bidders should indicate country of origin of all quoted items and submit the same as part of technical bid</w:t>
      </w:r>
      <w:r w:rsidR="006C6E20" w:rsidRPr="00802F0C">
        <w:rPr>
          <w:rFonts w:asciiTheme="minorHAnsi" w:hAnsiTheme="minorHAnsi" w:cstheme="minorHAnsi"/>
        </w:rPr>
        <w:t xml:space="preserve"> and if BEML feels items from any country is not preferable for security reasons the bidder should </w:t>
      </w:r>
      <w:r w:rsidR="00EC282B" w:rsidRPr="00802F0C">
        <w:rPr>
          <w:rFonts w:asciiTheme="minorHAnsi" w:hAnsiTheme="minorHAnsi" w:cstheme="minorHAnsi"/>
        </w:rPr>
        <w:t xml:space="preserve">be able to </w:t>
      </w:r>
      <w:r w:rsidR="006C6E20" w:rsidRPr="00802F0C">
        <w:rPr>
          <w:rFonts w:asciiTheme="minorHAnsi" w:hAnsiTheme="minorHAnsi" w:cstheme="minorHAnsi"/>
        </w:rPr>
        <w:t>procure the sam</w:t>
      </w:r>
      <w:r w:rsidR="00EC282B" w:rsidRPr="00802F0C">
        <w:rPr>
          <w:rFonts w:asciiTheme="minorHAnsi" w:hAnsiTheme="minorHAnsi" w:cstheme="minorHAnsi"/>
        </w:rPr>
        <w:t>e</w:t>
      </w:r>
      <w:r w:rsidR="006C6E20" w:rsidRPr="00802F0C">
        <w:rPr>
          <w:rFonts w:asciiTheme="minorHAnsi" w:hAnsiTheme="minorHAnsi" w:cstheme="minorHAnsi"/>
        </w:rPr>
        <w:t xml:space="preserve"> from any other </w:t>
      </w:r>
      <w:r w:rsidR="00EC282B" w:rsidRPr="00802F0C">
        <w:rPr>
          <w:rFonts w:asciiTheme="minorHAnsi" w:hAnsiTheme="minorHAnsi" w:cstheme="minorHAnsi"/>
        </w:rPr>
        <w:t xml:space="preserve">country of </w:t>
      </w:r>
      <w:r w:rsidR="006C6E20" w:rsidRPr="00802F0C">
        <w:rPr>
          <w:rFonts w:asciiTheme="minorHAnsi" w:hAnsiTheme="minorHAnsi" w:cstheme="minorHAnsi"/>
        </w:rPr>
        <w:t>origin</w:t>
      </w:r>
      <w:r w:rsidRPr="00802F0C">
        <w:rPr>
          <w:rFonts w:asciiTheme="minorHAnsi" w:hAnsiTheme="minorHAnsi" w:cstheme="minorHAnsi"/>
        </w:rPr>
        <w:t>.</w:t>
      </w:r>
    </w:p>
    <w:p w:rsidR="005030BC" w:rsidRPr="00802F0C" w:rsidRDefault="005030BC" w:rsidP="005030BC">
      <w:pPr>
        <w:pStyle w:val="ListParagraph"/>
        <w:autoSpaceDE w:val="0"/>
        <w:autoSpaceDN w:val="0"/>
        <w:adjustRightInd w:val="0"/>
        <w:ind w:left="810"/>
        <w:jc w:val="both"/>
        <w:rPr>
          <w:rFonts w:asciiTheme="minorHAnsi" w:hAnsiTheme="minorHAnsi" w:cstheme="minorHAnsi"/>
          <w:color w:val="000000"/>
        </w:rPr>
      </w:pPr>
    </w:p>
    <w:p w:rsidR="005030BC" w:rsidRPr="00802F0C" w:rsidRDefault="005030BC" w:rsidP="00641CBB">
      <w:pPr>
        <w:pStyle w:val="ListParagraph"/>
        <w:numPr>
          <w:ilvl w:val="0"/>
          <w:numId w:val="11"/>
        </w:numPr>
        <w:autoSpaceDE w:val="0"/>
        <w:autoSpaceDN w:val="0"/>
        <w:adjustRightInd w:val="0"/>
        <w:jc w:val="both"/>
        <w:rPr>
          <w:rFonts w:asciiTheme="minorHAnsi" w:hAnsiTheme="minorHAnsi" w:cstheme="minorHAnsi"/>
          <w:lang w:eastAsia="en-IN"/>
        </w:rPr>
      </w:pPr>
      <w:r w:rsidRPr="00802F0C">
        <w:rPr>
          <w:rFonts w:asciiTheme="minorHAnsi" w:hAnsiTheme="minorHAnsi" w:cstheme="minorHAnsi"/>
        </w:rPr>
        <w:t xml:space="preserve">The Bid prepared by the Bidder, as well as all correspondence and documents relating </w:t>
      </w:r>
      <w:r w:rsidRPr="00802F0C">
        <w:rPr>
          <w:rFonts w:asciiTheme="minorHAnsi" w:hAnsiTheme="minorHAnsi" w:cstheme="minorHAnsi"/>
          <w:lang w:eastAsia="en-IN"/>
        </w:rPr>
        <w:t>to the Bid exchanged by the Bidder and BEML Limited, shall be in English only.</w:t>
      </w:r>
    </w:p>
    <w:p w:rsidR="005030BC" w:rsidRPr="00802F0C" w:rsidRDefault="005030BC" w:rsidP="005030BC">
      <w:pPr>
        <w:pStyle w:val="ListParagraph"/>
        <w:autoSpaceDE w:val="0"/>
        <w:autoSpaceDN w:val="0"/>
        <w:adjustRightInd w:val="0"/>
        <w:ind w:left="810"/>
        <w:jc w:val="both"/>
        <w:rPr>
          <w:rFonts w:asciiTheme="minorHAnsi" w:hAnsiTheme="minorHAnsi" w:cstheme="minorHAnsi"/>
          <w:lang w:eastAsia="en-IN"/>
        </w:rPr>
      </w:pPr>
    </w:p>
    <w:p w:rsidR="005030BC" w:rsidRPr="00802F0C" w:rsidRDefault="00BD3F77" w:rsidP="00641CBB">
      <w:pPr>
        <w:pStyle w:val="Default"/>
        <w:numPr>
          <w:ilvl w:val="0"/>
          <w:numId w:val="11"/>
        </w:numPr>
        <w:contextualSpacing/>
        <w:jc w:val="both"/>
        <w:rPr>
          <w:rFonts w:asciiTheme="minorHAnsi" w:hAnsiTheme="minorHAnsi" w:cstheme="minorHAnsi"/>
          <w:b/>
        </w:rPr>
      </w:pPr>
      <w:r w:rsidRPr="00802F0C">
        <w:rPr>
          <w:rFonts w:asciiTheme="minorHAnsi" w:eastAsia="Times New Roman" w:hAnsiTheme="minorHAnsi" w:cstheme="minorHAnsi"/>
          <w:color w:val="auto"/>
        </w:rPr>
        <w:t>Hardware &amp; software i</w:t>
      </w:r>
      <w:r w:rsidR="005030BC" w:rsidRPr="00802F0C">
        <w:rPr>
          <w:rFonts w:asciiTheme="minorHAnsi" w:eastAsia="Times New Roman" w:hAnsiTheme="minorHAnsi" w:cstheme="minorHAnsi"/>
          <w:color w:val="auto"/>
        </w:rPr>
        <w:t xml:space="preserve">tems are to be supplied and installed at </w:t>
      </w:r>
      <w:r w:rsidR="005030BC" w:rsidRPr="00802F0C">
        <w:rPr>
          <w:rFonts w:asciiTheme="minorHAnsi" w:hAnsiTheme="minorHAnsi" w:cstheme="minorHAnsi"/>
          <w:b/>
        </w:rPr>
        <w:t>BEML Head Quarters</w:t>
      </w:r>
      <w:r w:rsidR="00EF777A" w:rsidRPr="00802F0C">
        <w:rPr>
          <w:rFonts w:asciiTheme="minorHAnsi" w:hAnsiTheme="minorHAnsi" w:cstheme="minorHAnsi"/>
          <w:b/>
        </w:rPr>
        <w:t xml:space="preserve"> </w:t>
      </w:r>
      <w:r w:rsidR="00F43A6F" w:rsidRPr="00802F0C">
        <w:rPr>
          <w:rFonts w:asciiTheme="minorHAnsi" w:hAnsiTheme="minorHAnsi" w:cstheme="minorHAnsi"/>
          <w:b/>
        </w:rPr>
        <w:t>B</w:t>
      </w:r>
      <w:r w:rsidR="00EF777A" w:rsidRPr="00802F0C">
        <w:rPr>
          <w:rFonts w:asciiTheme="minorHAnsi" w:hAnsiTheme="minorHAnsi" w:cstheme="minorHAnsi"/>
          <w:b/>
        </w:rPr>
        <w:t>e</w:t>
      </w:r>
      <w:r w:rsidR="00F43A6F" w:rsidRPr="00802F0C">
        <w:rPr>
          <w:rFonts w:asciiTheme="minorHAnsi" w:hAnsiTheme="minorHAnsi" w:cstheme="minorHAnsi"/>
          <w:b/>
        </w:rPr>
        <w:t>ngaluru</w:t>
      </w:r>
      <w:r w:rsidRPr="00802F0C">
        <w:rPr>
          <w:rFonts w:asciiTheme="minorHAnsi" w:hAnsiTheme="minorHAnsi" w:cstheme="minorHAnsi"/>
          <w:b/>
        </w:rPr>
        <w:t xml:space="preserve"> (Data </w:t>
      </w:r>
      <w:proofErr w:type="spellStart"/>
      <w:r w:rsidRPr="00802F0C">
        <w:rPr>
          <w:rFonts w:asciiTheme="minorHAnsi" w:hAnsiTheme="minorHAnsi" w:cstheme="minorHAnsi"/>
          <w:b/>
        </w:rPr>
        <w:t>Center</w:t>
      </w:r>
      <w:proofErr w:type="spellEnd"/>
      <w:r w:rsidRPr="00802F0C">
        <w:rPr>
          <w:rFonts w:asciiTheme="minorHAnsi" w:hAnsiTheme="minorHAnsi" w:cstheme="minorHAnsi"/>
          <w:b/>
        </w:rPr>
        <w:t>)</w:t>
      </w:r>
      <w:r w:rsidR="00EF777A" w:rsidRPr="00802F0C">
        <w:rPr>
          <w:rFonts w:asciiTheme="minorHAnsi" w:hAnsiTheme="minorHAnsi" w:cstheme="minorHAnsi"/>
          <w:b/>
        </w:rPr>
        <w:t xml:space="preserve"> </w:t>
      </w:r>
      <w:r w:rsidR="00C70099" w:rsidRPr="00802F0C">
        <w:rPr>
          <w:rFonts w:asciiTheme="minorHAnsi" w:hAnsiTheme="minorHAnsi" w:cstheme="minorHAnsi"/>
          <w:b/>
        </w:rPr>
        <w:t>&amp; BEML Engine Division</w:t>
      </w:r>
      <w:r w:rsidR="00F43A6F" w:rsidRPr="00802F0C">
        <w:rPr>
          <w:rFonts w:asciiTheme="minorHAnsi" w:hAnsiTheme="minorHAnsi" w:cstheme="minorHAnsi"/>
          <w:b/>
        </w:rPr>
        <w:t xml:space="preserve"> Mysore</w:t>
      </w:r>
      <w:r w:rsidRPr="00802F0C">
        <w:rPr>
          <w:rFonts w:asciiTheme="minorHAnsi" w:hAnsiTheme="minorHAnsi" w:cstheme="minorHAnsi"/>
          <w:b/>
        </w:rPr>
        <w:t xml:space="preserve"> (DR Site)</w:t>
      </w:r>
      <w:r w:rsidR="005030BC" w:rsidRPr="00802F0C">
        <w:rPr>
          <w:rFonts w:asciiTheme="minorHAnsi" w:hAnsiTheme="minorHAnsi" w:cstheme="minorHAnsi"/>
          <w:b/>
        </w:rPr>
        <w:t>.</w:t>
      </w:r>
    </w:p>
    <w:p w:rsidR="005030BC" w:rsidRPr="00802F0C" w:rsidRDefault="005030BC" w:rsidP="005030BC">
      <w:pPr>
        <w:pStyle w:val="Default"/>
        <w:ind w:left="810"/>
        <w:contextualSpacing/>
        <w:jc w:val="both"/>
        <w:rPr>
          <w:rFonts w:asciiTheme="minorHAnsi" w:eastAsia="Times New Roman" w:hAnsiTheme="minorHAnsi" w:cstheme="minorHAnsi"/>
          <w:color w:val="auto"/>
        </w:rPr>
      </w:pPr>
    </w:p>
    <w:p w:rsidR="000C1135" w:rsidRPr="00802F0C" w:rsidRDefault="00653DCB" w:rsidP="00641CBB">
      <w:pPr>
        <w:pStyle w:val="ListParagraph"/>
        <w:numPr>
          <w:ilvl w:val="0"/>
          <w:numId w:val="11"/>
        </w:numPr>
        <w:autoSpaceDE w:val="0"/>
        <w:autoSpaceDN w:val="0"/>
        <w:adjustRightInd w:val="0"/>
        <w:jc w:val="both"/>
        <w:rPr>
          <w:rFonts w:asciiTheme="minorHAnsi" w:hAnsiTheme="minorHAnsi" w:cstheme="minorHAnsi"/>
        </w:rPr>
      </w:pPr>
      <w:r w:rsidRPr="00802F0C">
        <w:rPr>
          <w:rFonts w:asciiTheme="minorHAnsi" w:hAnsiTheme="minorHAnsi" w:cstheme="minorHAnsi"/>
        </w:rPr>
        <w:t>All the quoted items should be on hardened Linux platform or equivalent including monitoring &amp; reporting system.</w:t>
      </w:r>
    </w:p>
    <w:p w:rsidR="000C1135" w:rsidRPr="00802F0C" w:rsidRDefault="000C1135" w:rsidP="000C1135">
      <w:pPr>
        <w:pStyle w:val="ListParagraph"/>
        <w:autoSpaceDE w:val="0"/>
        <w:autoSpaceDN w:val="0"/>
        <w:adjustRightInd w:val="0"/>
        <w:ind w:left="927"/>
        <w:jc w:val="both"/>
        <w:rPr>
          <w:rFonts w:asciiTheme="minorHAnsi" w:hAnsiTheme="minorHAnsi" w:cstheme="minorHAnsi"/>
        </w:rPr>
      </w:pPr>
    </w:p>
    <w:p w:rsidR="008E769D" w:rsidRPr="00802F0C" w:rsidRDefault="005030BC" w:rsidP="00641CBB">
      <w:pPr>
        <w:pStyle w:val="ListParagraph"/>
        <w:numPr>
          <w:ilvl w:val="0"/>
          <w:numId w:val="11"/>
        </w:numPr>
        <w:autoSpaceDE w:val="0"/>
        <w:autoSpaceDN w:val="0"/>
        <w:adjustRightInd w:val="0"/>
        <w:jc w:val="both"/>
        <w:rPr>
          <w:rFonts w:asciiTheme="minorHAnsi" w:hAnsiTheme="minorHAnsi" w:cstheme="minorHAnsi"/>
        </w:rPr>
      </w:pPr>
      <w:r w:rsidRPr="00802F0C">
        <w:rPr>
          <w:rFonts w:asciiTheme="minorHAnsi" w:hAnsiTheme="minorHAnsi" w:cstheme="minorHAnsi"/>
        </w:rPr>
        <w:t>Delivery of material at site and installation including loading and unloading shall be the responsibility of supplier.</w:t>
      </w:r>
    </w:p>
    <w:p w:rsidR="008E769D" w:rsidRPr="00802F0C" w:rsidRDefault="005030BC" w:rsidP="008E769D">
      <w:pPr>
        <w:pStyle w:val="ListParagraph"/>
        <w:autoSpaceDE w:val="0"/>
        <w:autoSpaceDN w:val="0"/>
        <w:adjustRightInd w:val="0"/>
        <w:ind w:left="927"/>
        <w:jc w:val="both"/>
        <w:rPr>
          <w:rFonts w:asciiTheme="minorHAnsi" w:hAnsiTheme="minorHAnsi" w:cstheme="minorHAnsi"/>
        </w:rPr>
      </w:pPr>
      <w:r w:rsidRPr="00802F0C">
        <w:rPr>
          <w:rFonts w:asciiTheme="minorHAnsi" w:hAnsiTheme="minorHAnsi" w:cstheme="minorHAnsi"/>
        </w:rPr>
        <w:t xml:space="preserve"> </w:t>
      </w:r>
    </w:p>
    <w:p w:rsidR="008E769D" w:rsidRPr="00802F0C" w:rsidRDefault="005030BC" w:rsidP="00641CBB">
      <w:pPr>
        <w:pStyle w:val="ListParagraph"/>
        <w:numPr>
          <w:ilvl w:val="0"/>
          <w:numId w:val="11"/>
        </w:numPr>
        <w:autoSpaceDE w:val="0"/>
        <w:autoSpaceDN w:val="0"/>
        <w:adjustRightInd w:val="0"/>
        <w:jc w:val="both"/>
        <w:rPr>
          <w:rFonts w:asciiTheme="minorHAnsi" w:hAnsiTheme="minorHAnsi" w:cstheme="minorHAnsi"/>
        </w:rPr>
      </w:pPr>
      <w:r w:rsidRPr="00802F0C">
        <w:rPr>
          <w:rFonts w:asciiTheme="minorHAnsi" w:hAnsiTheme="minorHAnsi" w:cstheme="minorHAnsi"/>
        </w:rPr>
        <w:t xml:space="preserve">The </w:t>
      </w:r>
      <w:r w:rsidR="00D929B8" w:rsidRPr="00802F0C">
        <w:rPr>
          <w:rFonts w:asciiTheme="minorHAnsi" w:hAnsiTheme="minorHAnsi" w:cstheme="minorHAnsi"/>
        </w:rPr>
        <w:t>Bidder</w:t>
      </w:r>
      <w:r w:rsidR="00916EAF" w:rsidRPr="00802F0C">
        <w:rPr>
          <w:rFonts w:asciiTheme="minorHAnsi" w:hAnsiTheme="minorHAnsi" w:cstheme="minorHAnsi"/>
        </w:rPr>
        <w:t xml:space="preserve"> </w:t>
      </w:r>
      <w:r w:rsidRPr="00802F0C">
        <w:rPr>
          <w:rFonts w:asciiTheme="minorHAnsi" w:hAnsiTheme="minorHAnsi" w:cstheme="minorHAnsi"/>
        </w:rPr>
        <w:t>should inform acceptance of Purchase Order within seven days of receiving the order.</w:t>
      </w:r>
    </w:p>
    <w:p w:rsidR="008E769D" w:rsidRPr="00802F0C" w:rsidRDefault="008E769D" w:rsidP="008E769D">
      <w:pPr>
        <w:autoSpaceDE w:val="0"/>
        <w:autoSpaceDN w:val="0"/>
        <w:adjustRightInd w:val="0"/>
        <w:jc w:val="both"/>
        <w:rPr>
          <w:rFonts w:asciiTheme="minorHAnsi" w:hAnsiTheme="minorHAnsi" w:cstheme="minorHAnsi"/>
        </w:rPr>
      </w:pPr>
    </w:p>
    <w:p w:rsidR="008E769D" w:rsidRPr="00802F0C" w:rsidRDefault="007804A7" w:rsidP="00641CBB">
      <w:pPr>
        <w:pStyle w:val="ListParagraph"/>
        <w:numPr>
          <w:ilvl w:val="0"/>
          <w:numId w:val="11"/>
        </w:numPr>
        <w:autoSpaceDE w:val="0"/>
        <w:autoSpaceDN w:val="0"/>
        <w:adjustRightInd w:val="0"/>
        <w:jc w:val="both"/>
        <w:rPr>
          <w:rFonts w:asciiTheme="minorHAnsi" w:hAnsiTheme="minorHAnsi" w:cstheme="minorHAnsi"/>
        </w:rPr>
      </w:pPr>
      <w:r w:rsidRPr="00802F0C">
        <w:rPr>
          <w:rFonts w:asciiTheme="minorHAnsi" w:hAnsiTheme="minorHAnsi" w:cstheme="minorHAnsi"/>
        </w:rPr>
        <w:t>Bidder has to deliver required nos. of fiber patch cords as per number of SFP+ &amp; FC ports available in each of the items.</w:t>
      </w:r>
    </w:p>
    <w:p w:rsidR="008E769D" w:rsidRPr="00802F0C" w:rsidRDefault="008E769D" w:rsidP="008E769D">
      <w:pPr>
        <w:autoSpaceDE w:val="0"/>
        <w:autoSpaceDN w:val="0"/>
        <w:adjustRightInd w:val="0"/>
        <w:jc w:val="both"/>
        <w:rPr>
          <w:rFonts w:asciiTheme="minorHAnsi" w:hAnsiTheme="minorHAnsi" w:cstheme="minorHAnsi"/>
        </w:rPr>
      </w:pPr>
    </w:p>
    <w:p w:rsidR="00732538" w:rsidRPr="00802F0C" w:rsidRDefault="007804A7" w:rsidP="00641CBB">
      <w:pPr>
        <w:pStyle w:val="ListParagraph"/>
        <w:numPr>
          <w:ilvl w:val="0"/>
          <w:numId w:val="11"/>
        </w:numPr>
        <w:autoSpaceDE w:val="0"/>
        <w:autoSpaceDN w:val="0"/>
        <w:adjustRightInd w:val="0"/>
        <w:jc w:val="both"/>
        <w:rPr>
          <w:rFonts w:asciiTheme="minorHAnsi" w:hAnsiTheme="minorHAnsi" w:cstheme="minorHAnsi"/>
        </w:rPr>
      </w:pPr>
      <w:r w:rsidRPr="00802F0C">
        <w:rPr>
          <w:rFonts w:asciiTheme="minorHAnsi" w:hAnsiTheme="minorHAnsi" w:cstheme="minorHAnsi"/>
        </w:rPr>
        <w:t>Bidder has to quote premium level support (highest level support provided by OEM) from all applicable OEMs</w:t>
      </w:r>
      <w:r w:rsidR="008F2BBC" w:rsidRPr="00802F0C">
        <w:rPr>
          <w:rFonts w:asciiTheme="minorHAnsi" w:hAnsiTheme="minorHAnsi" w:cstheme="minorHAnsi"/>
        </w:rPr>
        <w:t>.</w:t>
      </w:r>
    </w:p>
    <w:p w:rsidR="00732538" w:rsidRPr="00802F0C" w:rsidRDefault="00732538" w:rsidP="00732538">
      <w:pPr>
        <w:pStyle w:val="ListParagraph"/>
        <w:autoSpaceDE w:val="0"/>
        <w:autoSpaceDN w:val="0"/>
        <w:adjustRightInd w:val="0"/>
        <w:ind w:left="922"/>
        <w:contextualSpacing/>
        <w:jc w:val="both"/>
        <w:rPr>
          <w:rFonts w:asciiTheme="minorHAnsi" w:hAnsiTheme="minorHAnsi" w:cstheme="minorHAnsi"/>
        </w:rPr>
      </w:pPr>
    </w:p>
    <w:p w:rsidR="007804A7" w:rsidRPr="00802F0C" w:rsidRDefault="007804A7" w:rsidP="00641CBB">
      <w:pPr>
        <w:pStyle w:val="Default"/>
        <w:numPr>
          <w:ilvl w:val="0"/>
          <w:numId w:val="11"/>
        </w:numPr>
        <w:ind w:left="922"/>
        <w:contextualSpacing/>
        <w:jc w:val="both"/>
        <w:rPr>
          <w:rFonts w:asciiTheme="minorHAnsi" w:eastAsia="Times New Roman" w:hAnsiTheme="minorHAnsi" w:cstheme="minorHAnsi"/>
          <w:color w:val="auto"/>
        </w:rPr>
      </w:pPr>
      <w:r w:rsidRPr="00802F0C">
        <w:rPr>
          <w:rFonts w:asciiTheme="minorHAnsi" w:eastAsia="Times New Roman" w:hAnsiTheme="minorHAnsi" w:cstheme="minorHAnsi"/>
          <w:color w:val="auto"/>
        </w:rPr>
        <w:t>Bidder / OEM need to submit escalation matrix for complaint logging and rectification.</w:t>
      </w:r>
    </w:p>
    <w:p w:rsidR="007804A7" w:rsidRPr="00802F0C" w:rsidRDefault="007804A7" w:rsidP="007804A7">
      <w:pPr>
        <w:pStyle w:val="Default"/>
        <w:spacing w:before="100" w:beforeAutospacing="1" w:after="100" w:afterAutospacing="1"/>
        <w:ind w:left="927"/>
        <w:contextualSpacing/>
        <w:jc w:val="both"/>
        <w:rPr>
          <w:rFonts w:asciiTheme="minorHAnsi" w:eastAsia="Times New Roman" w:hAnsiTheme="minorHAnsi" w:cstheme="minorHAnsi"/>
          <w:color w:val="auto"/>
        </w:rPr>
      </w:pPr>
    </w:p>
    <w:p w:rsidR="007804A7" w:rsidRPr="00802F0C" w:rsidRDefault="007804A7" w:rsidP="00641CBB">
      <w:pPr>
        <w:pStyle w:val="Default"/>
        <w:numPr>
          <w:ilvl w:val="0"/>
          <w:numId w:val="11"/>
        </w:numPr>
        <w:spacing w:before="100" w:beforeAutospacing="1" w:after="100" w:afterAutospacing="1"/>
        <w:contextualSpacing/>
        <w:jc w:val="both"/>
        <w:rPr>
          <w:rFonts w:asciiTheme="minorHAnsi" w:eastAsia="Times New Roman" w:hAnsiTheme="minorHAnsi" w:cstheme="minorHAnsi"/>
          <w:color w:val="auto"/>
        </w:rPr>
      </w:pPr>
      <w:r w:rsidRPr="00802F0C">
        <w:rPr>
          <w:rFonts w:asciiTheme="minorHAnsi" w:eastAsia="Times New Roman" w:hAnsiTheme="minorHAnsi" w:cstheme="minorHAnsi"/>
          <w:color w:val="auto"/>
        </w:rPr>
        <w:t>OEM L3 resource has to verify &amp; review respective items after completion of installation &amp; commissioning by bidder team.</w:t>
      </w:r>
    </w:p>
    <w:p w:rsidR="007804A7" w:rsidRPr="00802F0C" w:rsidRDefault="007804A7" w:rsidP="007804A7">
      <w:pPr>
        <w:pStyle w:val="Default"/>
        <w:spacing w:before="100" w:beforeAutospacing="1" w:after="100" w:afterAutospacing="1"/>
        <w:ind w:left="927"/>
        <w:contextualSpacing/>
        <w:jc w:val="both"/>
        <w:rPr>
          <w:rFonts w:asciiTheme="minorHAnsi" w:eastAsia="Times New Roman" w:hAnsiTheme="minorHAnsi" w:cstheme="minorHAnsi"/>
          <w:color w:val="auto"/>
        </w:rPr>
      </w:pPr>
    </w:p>
    <w:p w:rsidR="003D0C6B" w:rsidRPr="00802F0C" w:rsidRDefault="003D0C6B" w:rsidP="00641CBB">
      <w:pPr>
        <w:pStyle w:val="Default"/>
        <w:numPr>
          <w:ilvl w:val="0"/>
          <w:numId w:val="11"/>
        </w:numPr>
        <w:spacing w:before="100" w:beforeAutospacing="1" w:after="100" w:afterAutospacing="1"/>
        <w:contextualSpacing/>
        <w:jc w:val="both"/>
        <w:rPr>
          <w:rFonts w:asciiTheme="minorHAnsi" w:eastAsia="Times New Roman" w:hAnsiTheme="minorHAnsi" w:cstheme="minorHAnsi"/>
          <w:color w:val="auto"/>
        </w:rPr>
      </w:pPr>
      <w:r w:rsidRPr="00802F0C">
        <w:rPr>
          <w:rFonts w:asciiTheme="minorHAnsi" w:eastAsia="Times New Roman" w:hAnsiTheme="minorHAnsi" w:cstheme="minorHAnsi"/>
          <w:color w:val="auto"/>
        </w:rPr>
        <w:t>If multiple bidders are participating against same OEM, technical BOM should remain same for all bidders.</w:t>
      </w:r>
    </w:p>
    <w:p w:rsidR="008E0FA5" w:rsidRPr="00802F0C" w:rsidRDefault="008E0FA5" w:rsidP="008E0FA5">
      <w:pPr>
        <w:pStyle w:val="Default"/>
        <w:spacing w:before="100" w:beforeAutospacing="1" w:after="100" w:afterAutospacing="1"/>
        <w:ind w:left="927"/>
        <w:contextualSpacing/>
        <w:jc w:val="both"/>
        <w:rPr>
          <w:rFonts w:asciiTheme="minorHAnsi" w:eastAsia="Times New Roman" w:hAnsiTheme="minorHAnsi" w:cstheme="minorHAnsi"/>
          <w:color w:val="auto"/>
        </w:rPr>
      </w:pPr>
    </w:p>
    <w:p w:rsidR="008E0FA5" w:rsidRPr="00802F0C" w:rsidRDefault="008E0FA5" w:rsidP="00641CBB">
      <w:pPr>
        <w:pStyle w:val="Default"/>
        <w:numPr>
          <w:ilvl w:val="0"/>
          <w:numId w:val="11"/>
        </w:numPr>
        <w:spacing w:before="100" w:beforeAutospacing="1" w:after="100" w:afterAutospacing="1"/>
        <w:contextualSpacing/>
        <w:jc w:val="both"/>
        <w:rPr>
          <w:rFonts w:asciiTheme="minorHAnsi" w:eastAsia="Times New Roman" w:hAnsiTheme="minorHAnsi" w:cstheme="minorHAnsi"/>
          <w:color w:val="auto"/>
        </w:rPr>
      </w:pPr>
      <w:r w:rsidRPr="00802F0C">
        <w:rPr>
          <w:rFonts w:asciiTheme="minorHAnsi" w:eastAsia="Times New Roman" w:hAnsiTheme="minorHAnsi" w:cstheme="minorHAnsi"/>
          <w:color w:val="auto"/>
        </w:rPr>
        <w:t>The vendor should arrange for a comprehensive deployment audit done by OEM after completion of initial deployment and at the end of the deployment. The audit would be base lined against SOW, deliverables, BEML Policies and industry best practices. This would be linked to the payment against installation.</w:t>
      </w:r>
    </w:p>
    <w:p w:rsidR="00BA4A6B" w:rsidRPr="00802F0C" w:rsidRDefault="00BA4A6B" w:rsidP="00BA4A6B">
      <w:pPr>
        <w:pStyle w:val="Default"/>
        <w:spacing w:before="100" w:beforeAutospacing="1" w:after="100" w:afterAutospacing="1"/>
        <w:ind w:left="927"/>
        <w:contextualSpacing/>
        <w:jc w:val="both"/>
        <w:rPr>
          <w:rFonts w:asciiTheme="minorHAnsi" w:eastAsia="Times New Roman" w:hAnsiTheme="minorHAnsi" w:cstheme="minorHAnsi"/>
          <w:color w:val="auto"/>
        </w:rPr>
      </w:pPr>
      <w:bookmarkStart w:id="7" w:name="_Toc410402233"/>
      <w:bookmarkStart w:id="8" w:name="_Toc29650117"/>
    </w:p>
    <w:p w:rsidR="004C352A" w:rsidRPr="00802F0C" w:rsidRDefault="00BA4A6B" w:rsidP="00641CBB">
      <w:pPr>
        <w:pStyle w:val="Default"/>
        <w:numPr>
          <w:ilvl w:val="0"/>
          <w:numId w:val="11"/>
        </w:numPr>
        <w:spacing w:before="100" w:beforeAutospacing="1" w:after="100" w:afterAutospacing="1"/>
        <w:contextualSpacing/>
        <w:jc w:val="both"/>
        <w:rPr>
          <w:rFonts w:asciiTheme="minorHAnsi" w:eastAsia="Times New Roman" w:hAnsiTheme="minorHAnsi" w:cstheme="minorHAnsi"/>
          <w:color w:val="auto"/>
        </w:rPr>
      </w:pPr>
      <w:r w:rsidRPr="00802F0C">
        <w:rPr>
          <w:rFonts w:asciiTheme="minorHAnsi" w:eastAsia="Times New Roman" w:hAnsiTheme="minorHAnsi" w:cstheme="minorHAnsi"/>
          <w:color w:val="auto"/>
        </w:rPr>
        <w:t xml:space="preserve">No extra claim shall be entertained on account of all/part of any job redone on account of bidder’s negligence which results into damages/losses during execution of the job. Also, any component(s) required to deliver the solution after release of </w:t>
      </w:r>
      <w:r w:rsidRPr="00802F0C">
        <w:rPr>
          <w:rFonts w:asciiTheme="minorHAnsi" w:eastAsia="Times New Roman" w:hAnsiTheme="minorHAnsi" w:cstheme="minorHAnsi"/>
          <w:color w:val="auto"/>
        </w:rPr>
        <w:lastRenderedPageBreak/>
        <w:t>Purchase Order shall have to be provided by the successful bidder. All such cost shall be borne by the bidder.</w:t>
      </w:r>
    </w:p>
    <w:p w:rsidR="000F7540" w:rsidRPr="00802F0C" w:rsidRDefault="000F7540" w:rsidP="000F7540">
      <w:pPr>
        <w:pStyle w:val="Default"/>
        <w:spacing w:before="100" w:beforeAutospacing="1" w:after="100" w:afterAutospacing="1"/>
        <w:ind w:left="927"/>
        <w:contextualSpacing/>
        <w:jc w:val="both"/>
        <w:rPr>
          <w:rFonts w:asciiTheme="minorHAnsi" w:eastAsia="Times New Roman" w:hAnsiTheme="minorHAnsi" w:cstheme="minorHAnsi"/>
          <w:color w:val="auto"/>
        </w:rPr>
      </w:pPr>
    </w:p>
    <w:p w:rsidR="000F7540" w:rsidRPr="00802F0C" w:rsidRDefault="000F7540" w:rsidP="00641CBB">
      <w:pPr>
        <w:pStyle w:val="Default"/>
        <w:numPr>
          <w:ilvl w:val="0"/>
          <w:numId w:val="11"/>
        </w:numPr>
        <w:spacing w:before="100" w:beforeAutospacing="1" w:after="100" w:afterAutospacing="1"/>
        <w:contextualSpacing/>
        <w:jc w:val="both"/>
        <w:rPr>
          <w:rFonts w:asciiTheme="minorHAnsi" w:eastAsia="Times New Roman" w:hAnsiTheme="minorHAnsi" w:cstheme="minorHAnsi"/>
          <w:color w:val="auto"/>
        </w:rPr>
      </w:pPr>
      <w:r w:rsidRPr="00802F0C">
        <w:rPr>
          <w:rFonts w:asciiTheme="minorHAnsi" w:eastAsia="Times New Roman" w:hAnsiTheme="minorHAnsi" w:cstheme="minorHAnsi"/>
          <w:color w:val="auto"/>
        </w:rPr>
        <w:t>In case there is a cost incurred to BEML due the wrong BoM/Specification/feature-set of security equipment/device/appliance at any location, the same will have to be replaced by vendor at no extra cost to BEML.</w:t>
      </w:r>
    </w:p>
    <w:p w:rsidR="005030BC" w:rsidRPr="00802F0C" w:rsidRDefault="005030BC" w:rsidP="005030BC">
      <w:pPr>
        <w:pStyle w:val="Heading2"/>
        <w:rPr>
          <w:rFonts w:asciiTheme="minorHAnsi" w:hAnsiTheme="minorHAnsi" w:cstheme="minorHAnsi"/>
          <w:color w:val="auto"/>
          <w:sz w:val="24"/>
          <w:szCs w:val="24"/>
        </w:rPr>
      </w:pPr>
      <w:r w:rsidRPr="00802F0C">
        <w:rPr>
          <w:rFonts w:asciiTheme="minorHAnsi" w:hAnsiTheme="minorHAnsi" w:cstheme="minorHAnsi"/>
          <w:color w:val="auto"/>
          <w:sz w:val="24"/>
          <w:szCs w:val="24"/>
        </w:rPr>
        <w:t>On-Premise Operation Team Specification</w:t>
      </w:r>
      <w:bookmarkEnd w:id="7"/>
      <w:bookmarkEnd w:id="8"/>
    </w:p>
    <w:p w:rsidR="005030BC" w:rsidRPr="00802F0C" w:rsidRDefault="005030BC" w:rsidP="005030BC">
      <w:pPr>
        <w:rPr>
          <w:rFonts w:asciiTheme="minorHAnsi" w:hAnsiTheme="minorHAnsi" w:cstheme="minorHAnsi"/>
        </w:rPr>
      </w:pPr>
    </w:p>
    <w:p w:rsidR="005030BC" w:rsidRPr="00802F0C" w:rsidRDefault="005030BC" w:rsidP="005030BC">
      <w:pPr>
        <w:jc w:val="both"/>
        <w:rPr>
          <w:rFonts w:asciiTheme="minorHAnsi" w:hAnsiTheme="minorHAnsi" w:cstheme="minorHAnsi"/>
        </w:rPr>
      </w:pPr>
      <w:r w:rsidRPr="00802F0C">
        <w:rPr>
          <w:rFonts w:asciiTheme="minorHAnsi" w:hAnsiTheme="minorHAnsi" w:cstheme="minorHAnsi"/>
        </w:rPr>
        <w:t>The asset list and service deliverables are provided in this RF</w:t>
      </w:r>
      <w:r w:rsidR="00D929B8" w:rsidRPr="00802F0C">
        <w:rPr>
          <w:rFonts w:asciiTheme="minorHAnsi" w:hAnsiTheme="minorHAnsi" w:cstheme="minorHAnsi"/>
        </w:rPr>
        <w:t>Q</w:t>
      </w:r>
      <w:r w:rsidRPr="00802F0C">
        <w:rPr>
          <w:rFonts w:asciiTheme="minorHAnsi" w:hAnsiTheme="minorHAnsi" w:cstheme="minorHAnsi"/>
        </w:rPr>
        <w:t xml:space="preserve"> for the bidder to assess the volume of work and accordingly finalize personnel with appropriate skills. The minimum team structure can be reviewed and revised periodically. The table lists the roles, skill sets of personnel required for the above deliverables. The Bidder may respond with additional resources apart from the minimum required based on its assessment of the scope of work, deliverables and SLA.</w:t>
      </w:r>
    </w:p>
    <w:p w:rsidR="00C70099" w:rsidRPr="00802F0C" w:rsidRDefault="00C70099" w:rsidP="005030BC">
      <w:pPr>
        <w:jc w:val="both"/>
        <w:rPr>
          <w:rFonts w:asciiTheme="minorHAnsi" w:hAnsiTheme="minorHAnsi" w:cstheme="minorHAnsi"/>
        </w:rPr>
      </w:pPr>
    </w:p>
    <w:tbl>
      <w:tblPr>
        <w:tblW w:w="15379" w:type="dxa"/>
        <w:tblInd w:w="108" w:type="dxa"/>
        <w:tblLook w:val="04A0" w:firstRow="1" w:lastRow="0" w:firstColumn="1" w:lastColumn="0" w:noHBand="0" w:noVBand="1"/>
      </w:tblPr>
      <w:tblGrid>
        <w:gridCol w:w="3240"/>
        <w:gridCol w:w="5040"/>
        <w:gridCol w:w="1506"/>
        <w:gridCol w:w="5593"/>
      </w:tblGrid>
      <w:tr w:rsidR="005030BC" w:rsidRPr="00802F0C" w:rsidTr="005579AB">
        <w:trPr>
          <w:gridAfter w:val="1"/>
          <w:wAfter w:w="5593" w:type="dxa"/>
          <w:trHeight w:val="265"/>
          <w:tblHeader/>
        </w:trPr>
        <w:tc>
          <w:tcPr>
            <w:tcW w:w="3240" w:type="dxa"/>
            <w:tcBorders>
              <w:top w:val="single" w:sz="4" w:space="0" w:color="auto"/>
              <w:left w:val="single" w:sz="4" w:space="0" w:color="auto"/>
              <w:bottom w:val="single" w:sz="4" w:space="0" w:color="auto"/>
              <w:right w:val="single" w:sz="4" w:space="0" w:color="auto"/>
            </w:tcBorders>
            <w:shd w:val="clear" w:color="auto" w:fill="FFFFFF"/>
            <w:noWrap/>
            <w:hideMark/>
          </w:tcPr>
          <w:p w:rsidR="005030BC" w:rsidRPr="00802F0C" w:rsidRDefault="005030BC" w:rsidP="005030BC">
            <w:pPr>
              <w:autoSpaceDE w:val="0"/>
              <w:autoSpaceDN w:val="0"/>
              <w:adjustRightInd w:val="0"/>
              <w:spacing w:line="276" w:lineRule="auto"/>
              <w:rPr>
                <w:rFonts w:asciiTheme="minorHAnsi" w:hAnsiTheme="minorHAnsi" w:cstheme="minorHAnsi"/>
                <w:b/>
              </w:rPr>
            </w:pPr>
            <w:r w:rsidRPr="00802F0C">
              <w:rPr>
                <w:rFonts w:asciiTheme="minorHAnsi" w:hAnsiTheme="minorHAnsi" w:cstheme="minorHAnsi"/>
                <w:b/>
              </w:rPr>
              <w:t>Role</w:t>
            </w:r>
          </w:p>
        </w:tc>
        <w:tc>
          <w:tcPr>
            <w:tcW w:w="5040" w:type="dxa"/>
            <w:tcBorders>
              <w:top w:val="single" w:sz="4" w:space="0" w:color="auto"/>
              <w:left w:val="nil"/>
              <w:bottom w:val="single" w:sz="4" w:space="0" w:color="auto"/>
              <w:right w:val="single" w:sz="4" w:space="0" w:color="auto"/>
            </w:tcBorders>
            <w:shd w:val="clear" w:color="auto" w:fill="FFFFFF"/>
            <w:noWrap/>
            <w:hideMark/>
          </w:tcPr>
          <w:p w:rsidR="005030BC" w:rsidRPr="00802F0C" w:rsidRDefault="005030BC" w:rsidP="005030BC">
            <w:pPr>
              <w:autoSpaceDE w:val="0"/>
              <w:autoSpaceDN w:val="0"/>
              <w:adjustRightInd w:val="0"/>
              <w:spacing w:line="276" w:lineRule="auto"/>
              <w:rPr>
                <w:rFonts w:asciiTheme="minorHAnsi" w:hAnsiTheme="minorHAnsi" w:cstheme="minorHAnsi"/>
                <w:b/>
              </w:rPr>
            </w:pPr>
            <w:r w:rsidRPr="00802F0C">
              <w:rPr>
                <w:rFonts w:asciiTheme="minorHAnsi" w:hAnsiTheme="minorHAnsi" w:cstheme="minorHAnsi"/>
                <w:b/>
              </w:rPr>
              <w:t>BEML Requirement</w:t>
            </w:r>
          </w:p>
        </w:tc>
        <w:tc>
          <w:tcPr>
            <w:tcW w:w="1506" w:type="dxa"/>
            <w:tcBorders>
              <w:top w:val="single" w:sz="4" w:space="0" w:color="auto"/>
              <w:left w:val="nil"/>
              <w:bottom w:val="single" w:sz="4" w:space="0" w:color="auto"/>
              <w:right w:val="single" w:sz="4" w:space="0" w:color="auto"/>
            </w:tcBorders>
            <w:shd w:val="clear" w:color="auto" w:fill="FFFFFF"/>
          </w:tcPr>
          <w:p w:rsidR="005030BC" w:rsidRPr="00802F0C" w:rsidRDefault="005030BC" w:rsidP="005030BC">
            <w:pPr>
              <w:autoSpaceDE w:val="0"/>
              <w:autoSpaceDN w:val="0"/>
              <w:adjustRightInd w:val="0"/>
              <w:spacing w:line="276" w:lineRule="auto"/>
              <w:rPr>
                <w:rFonts w:asciiTheme="minorHAnsi" w:hAnsiTheme="minorHAnsi" w:cstheme="minorHAnsi"/>
                <w:b/>
              </w:rPr>
            </w:pPr>
            <w:r w:rsidRPr="00802F0C">
              <w:rPr>
                <w:rFonts w:asciiTheme="minorHAnsi" w:hAnsiTheme="minorHAnsi" w:cstheme="minorHAnsi"/>
                <w:b/>
              </w:rPr>
              <w:t>No of resources required- On premise</w:t>
            </w:r>
          </w:p>
        </w:tc>
      </w:tr>
      <w:tr w:rsidR="005030BC" w:rsidRPr="00802F0C" w:rsidTr="005579AB">
        <w:trPr>
          <w:gridAfter w:val="1"/>
          <w:wAfter w:w="5593" w:type="dxa"/>
          <w:trHeight w:val="1060"/>
        </w:trPr>
        <w:tc>
          <w:tcPr>
            <w:tcW w:w="3240" w:type="dxa"/>
            <w:tcBorders>
              <w:top w:val="nil"/>
              <w:left w:val="single" w:sz="4" w:space="0" w:color="auto"/>
              <w:bottom w:val="single" w:sz="4" w:space="0" w:color="auto"/>
              <w:right w:val="single" w:sz="4" w:space="0" w:color="auto"/>
            </w:tcBorders>
            <w:shd w:val="clear" w:color="auto" w:fill="auto"/>
            <w:hideMark/>
          </w:tcPr>
          <w:p w:rsidR="005030BC" w:rsidRPr="00802F0C" w:rsidRDefault="00635134" w:rsidP="008A6615">
            <w:pPr>
              <w:autoSpaceDE w:val="0"/>
              <w:autoSpaceDN w:val="0"/>
              <w:adjustRightInd w:val="0"/>
              <w:spacing w:line="276" w:lineRule="auto"/>
              <w:rPr>
                <w:rFonts w:asciiTheme="minorHAnsi" w:hAnsiTheme="minorHAnsi" w:cstheme="minorHAnsi"/>
              </w:rPr>
            </w:pPr>
            <w:r w:rsidRPr="00802F0C">
              <w:rPr>
                <w:rFonts w:asciiTheme="minorHAnsi" w:hAnsiTheme="minorHAnsi" w:cstheme="minorHAnsi"/>
              </w:rPr>
              <w:t>Monitoring &amp; Tracking Incidents/Alerts</w:t>
            </w:r>
            <w:r w:rsidR="008A6615" w:rsidRPr="00802F0C">
              <w:rPr>
                <w:rFonts w:asciiTheme="minorHAnsi" w:hAnsiTheme="minorHAnsi" w:cstheme="minorHAnsi"/>
              </w:rPr>
              <w:t xml:space="preserve"> 10</w:t>
            </w:r>
            <w:r w:rsidRPr="00802F0C">
              <w:rPr>
                <w:rFonts w:asciiTheme="minorHAnsi" w:hAnsiTheme="minorHAnsi" w:cstheme="minorHAnsi"/>
              </w:rPr>
              <w:t>X</w:t>
            </w:r>
            <w:r w:rsidR="008A6615" w:rsidRPr="00802F0C">
              <w:rPr>
                <w:rFonts w:asciiTheme="minorHAnsi" w:hAnsiTheme="minorHAnsi" w:cstheme="minorHAnsi"/>
              </w:rPr>
              <w:t>6</w:t>
            </w:r>
            <w:r w:rsidRPr="00802F0C">
              <w:rPr>
                <w:rFonts w:asciiTheme="minorHAnsi" w:hAnsiTheme="minorHAnsi" w:cstheme="minorHAnsi"/>
              </w:rPr>
              <w:t>, Reporting &amp; Escalation, Regular SIEM Administration</w:t>
            </w:r>
            <w:r w:rsidR="005030BC" w:rsidRPr="00802F0C">
              <w:rPr>
                <w:rFonts w:asciiTheme="minorHAnsi" w:hAnsiTheme="minorHAnsi" w:cstheme="minorHAnsi"/>
              </w:rPr>
              <w:t xml:space="preserve"> (L1)</w:t>
            </w:r>
          </w:p>
        </w:tc>
        <w:tc>
          <w:tcPr>
            <w:tcW w:w="5040" w:type="dxa"/>
            <w:tcBorders>
              <w:top w:val="nil"/>
              <w:left w:val="nil"/>
              <w:bottom w:val="single" w:sz="4" w:space="0" w:color="auto"/>
              <w:right w:val="single" w:sz="4" w:space="0" w:color="auto"/>
            </w:tcBorders>
            <w:shd w:val="clear" w:color="auto" w:fill="auto"/>
            <w:hideMark/>
          </w:tcPr>
          <w:p w:rsidR="005030BC" w:rsidRPr="00802F0C" w:rsidRDefault="005030BC" w:rsidP="00861E2F">
            <w:pPr>
              <w:autoSpaceDE w:val="0"/>
              <w:autoSpaceDN w:val="0"/>
              <w:adjustRightInd w:val="0"/>
              <w:spacing w:line="276" w:lineRule="auto"/>
              <w:rPr>
                <w:rFonts w:asciiTheme="minorHAnsi" w:hAnsiTheme="minorHAnsi" w:cstheme="minorHAnsi"/>
              </w:rPr>
            </w:pPr>
            <w:r w:rsidRPr="00802F0C">
              <w:rPr>
                <w:rFonts w:asciiTheme="minorHAnsi" w:hAnsiTheme="minorHAnsi" w:cstheme="minorHAnsi"/>
              </w:rPr>
              <w:t>Qualification: Graduate</w:t>
            </w:r>
            <w:r w:rsidRPr="00802F0C">
              <w:rPr>
                <w:rFonts w:asciiTheme="minorHAnsi" w:hAnsiTheme="minorHAnsi" w:cstheme="minorHAnsi"/>
              </w:rPr>
              <w:br/>
              <w:t xml:space="preserve">Preferable Certification </w:t>
            </w:r>
            <w:r w:rsidR="00156891" w:rsidRPr="00802F0C">
              <w:rPr>
                <w:rFonts w:asciiTheme="minorHAnsi" w:hAnsiTheme="minorHAnsi" w:cstheme="minorHAnsi"/>
              </w:rPr>
              <w:t>like CCNA</w:t>
            </w:r>
            <w:r w:rsidR="00861E2F" w:rsidRPr="00802F0C">
              <w:rPr>
                <w:rFonts w:asciiTheme="minorHAnsi" w:hAnsiTheme="minorHAnsi" w:cstheme="minorHAnsi"/>
              </w:rPr>
              <w:t>/</w:t>
            </w:r>
            <w:r w:rsidRPr="00802F0C">
              <w:rPr>
                <w:rFonts w:asciiTheme="minorHAnsi" w:hAnsiTheme="minorHAnsi" w:cstheme="minorHAnsi"/>
              </w:rPr>
              <w:t>CCSP</w:t>
            </w:r>
            <w:r w:rsidR="00861E2F" w:rsidRPr="00802F0C">
              <w:rPr>
                <w:rFonts w:asciiTheme="minorHAnsi" w:hAnsiTheme="minorHAnsi" w:cstheme="minorHAnsi"/>
              </w:rPr>
              <w:t>/</w:t>
            </w:r>
            <w:r w:rsidRPr="00802F0C">
              <w:rPr>
                <w:rFonts w:asciiTheme="minorHAnsi" w:hAnsiTheme="minorHAnsi" w:cstheme="minorHAnsi"/>
              </w:rPr>
              <w:t xml:space="preserve"> CEH</w:t>
            </w:r>
            <w:r w:rsidR="00861E2F" w:rsidRPr="00802F0C">
              <w:rPr>
                <w:rFonts w:asciiTheme="minorHAnsi" w:hAnsiTheme="minorHAnsi" w:cstheme="minorHAnsi"/>
              </w:rPr>
              <w:t>/</w:t>
            </w:r>
            <w:r w:rsidRPr="00802F0C">
              <w:rPr>
                <w:rFonts w:asciiTheme="minorHAnsi" w:hAnsiTheme="minorHAnsi" w:cstheme="minorHAnsi"/>
              </w:rPr>
              <w:t xml:space="preserve"> Security OEM Certifi</w:t>
            </w:r>
            <w:r w:rsidR="00635134" w:rsidRPr="00802F0C">
              <w:rPr>
                <w:rFonts w:asciiTheme="minorHAnsi" w:hAnsiTheme="minorHAnsi" w:cstheme="minorHAnsi"/>
              </w:rPr>
              <w:t>cation on quoted SIEM solution</w:t>
            </w:r>
            <w:r w:rsidRPr="00802F0C">
              <w:rPr>
                <w:rFonts w:asciiTheme="minorHAnsi" w:hAnsiTheme="minorHAnsi" w:cstheme="minorHAnsi"/>
              </w:rPr>
              <w:br/>
              <w:t xml:space="preserve">Minimum 3-year of experience in </w:t>
            </w:r>
            <w:r w:rsidR="0052626A" w:rsidRPr="00802F0C">
              <w:rPr>
                <w:rFonts w:asciiTheme="minorHAnsi" w:hAnsiTheme="minorHAnsi" w:cstheme="minorHAnsi"/>
              </w:rPr>
              <w:t xml:space="preserve">IT </w:t>
            </w:r>
            <w:r w:rsidRPr="00802F0C">
              <w:rPr>
                <w:rFonts w:asciiTheme="minorHAnsi" w:hAnsiTheme="minorHAnsi" w:cstheme="minorHAnsi"/>
              </w:rPr>
              <w:t>Security.</w:t>
            </w:r>
          </w:p>
        </w:tc>
        <w:tc>
          <w:tcPr>
            <w:tcW w:w="1506" w:type="dxa"/>
            <w:tcBorders>
              <w:top w:val="nil"/>
              <w:left w:val="nil"/>
              <w:bottom w:val="single" w:sz="4" w:space="0" w:color="auto"/>
              <w:right w:val="single" w:sz="4" w:space="0" w:color="auto"/>
            </w:tcBorders>
          </w:tcPr>
          <w:p w:rsidR="005030BC" w:rsidRPr="00802F0C" w:rsidRDefault="00C70099" w:rsidP="005030BC">
            <w:pPr>
              <w:autoSpaceDE w:val="0"/>
              <w:autoSpaceDN w:val="0"/>
              <w:adjustRightInd w:val="0"/>
              <w:spacing w:line="276" w:lineRule="auto"/>
              <w:rPr>
                <w:rFonts w:asciiTheme="minorHAnsi" w:hAnsiTheme="minorHAnsi" w:cstheme="minorHAnsi"/>
              </w:rPr>
            </w:pPr>
            <w:r w:rsidRPr="00802F0C">
              <w:rPr>
                <w:rFonts w:asciiTheme="minorHAnsi" w:hAnsiTheme="minorHAnsi" w:cstheme="minorHAnsi"/>
              </w:rPr>
              <w:t>2</w:t>
            </w:r>
          </w:p>
        </w:tc>
      </w:tr>
      <w:tr w:rsidR="005030BC" w:rsidRPr="00802F0C" w:rsidTr="005579AB">
        <w:trPr>
          <w:gridAfter w:val="1"/>
          <w:wAfter w:w="5593" w:type="dxa"/>
          <w:trHeight w:val="1325"/>
        </w:trPr>
        <w:tc>
          <w:tcPr>
            <w:tcW w:w="3240" w:type="dxa"/>
            <w:tcBorders>
              <w:top w:val="single" w:sz="4" w:space="0" w:color="auto"/>
              <w:left w:val="single" w:sz="4" w:space="0" w:color="auto"/>
              <w:bottom w:val="single" w:sz="4" w:space="0" w:color="auto"/>
              <w:right w:val="single" w:sz="4" w:space="0" w:color="auto"/>
            </w:tcBorders>
            <w:shd w:val="clear" w:color="auto" w:fill="auto"/>
            <w:hideMark/>
          </w:tcPr>
          <w:p w:rsidR="005579AB" w:rsidRPr="00802F0C" w:rsidRDefault="005030BC" w:rsidP="005579AB">
            <w:pPr>
              <w:autoSpaceDE w:val="0"/>
              <w:autoSpaceDN w:val="0"/>
              <w:adjustRightInd w:val="0"/>
              <w:spacing w:line="276" w:lineRule="auto"/>
              <w:rPr>
                <w:rFonts w:asciiTheme="minorHAnsi" w:hAnsiTheme="minorHAnsi" w:cstheme="minorHAnsi"/>
                <w:lang w:val="en-IN"/>
              </w:rPr>
            </w:pPr>
            <w:r w:rsidRPr="00802F0C">
              <w:rPr>
                <w:rFonts w:asciiTheme="minorHAnsi" w:hAnsiTheme="minorHAnsi" w:cstheme="minorHAnsi"/>
              </w:rPr>
              <w:t xml:space="preserve">Senior Security Analyst </w:t>
            </w:r>
            <w:r w:rsidR="005579AB" w:rsidRPr="00802F0C">
              <w:rPr>
                <w:rFonts w:asciiTheme="minorHAnsi" w:hAnsiTheme="minorHAnsi" w:cstheme="minorHAnsi"/>
                <w:lang w:val="en-IN"/>
              </w:rPr>
              <w:t>Incident Validation,</w:t>
            </w:r>
          </w:p>
          <w:p w:rsidR="005579AB" w:rsidRPr="00802F0C" w:rsidRDefault="005579AB" w:rsidP="005579AB">
            <w:pPr>
              <w:autoSpaceDE w:val="0"/>
              <w:autoSpaceDN w:val="0"/>
              <w:adjustRightInd w:val="0"/>
              <w:spacing w:line="276" w:lineRule="auto"/>
              <w:rPr>
                <w:rFonts w:asciiTheme="minorHAnsi" w:hAnsiTheme="minorHAnsi" w:cstheme="minorHAnsi"/>
                <w:lang w:val="en-IN"/>
              </w:rPr>
            </w:pPr>
            <w:r w:rsidRPr="00802F0C">
              <w:rPr>
                <w:rFonts w:asciiTheme="minorHAnsi" w:hAnsiTheme="minorHAnsi" w:cstheme="minorHAnsi"/>
                <w:lang w:val="en-IN"/>
              </w:rPr>
              <w:t>Incident Analysis,</w:t>
            </w:r>
          </w:p>
          <w:p w:rsidR="005579AB" w:rsidRPr="00802F0C" w:rsidRDefault="005579AB" w:rsidP="005579AB">
            <w:pPr>
              <w:autoSpaceDE w:val="0"/>
              <w:autoSpaceDN w:val="0"/>
              <w:adjustRightInd w:val="0"/>
              <w:spacing w:line="276" w:lineRule="auto"/>
              <w:rPr>
                <w:rFonts w:asciiTheme="minorHAnsi" w:hAnsiTheme="minorHAnsi" w:cstheme="minorHAnsi"/>
                <w:lang w:val="en-IN"/>
              </w:rPr>
            </w:pPr>
            <w:r w:rsidRPr="00802F0C">
              <w:rPr>
                <w:rFonts w:asciiTheme="minorHAnsi" w:hAnsiTheme="minorHAnsi" w:cstheme="minorHAnsi"/>
                <w:lang w:val="en-IN"/>
              </w:rPr>
              <w:t>Solution Recommendation,</w:t>
            </w:r>
          </w:p>
          <w:p w:rsidR="005579AB" w:rsidRPr="00802F0C" w:rsidRDefault="005579AB" w:rsidP="005579AB">
            <w:pPr>
              <w:autoSpaceDE w:val="0"/>
              <w:autoSpaceDN w:val="0"/>
              <w:adjustRightInd w:val="0"/>
              <w:spacing w:line="276" w:lineRule="auto"/>
              <w:rPr>
                <w:rFonts w:asciiTheme="minorHAnsi" w:hAnsiTheme="minorHAnsi" w:cstheme="minorHAnsi"/>
                <w:lang w:val="en-IN"/>
              </w:rPr>
            </w:pPr>
            <w:r w:rsidRPr="00802F0C">
              <w:rPr>
                <w:rFonts w:asciiTheme="minorHAnsi" w:hAnsiTheme="minorHAnsi" w:cstheme="minorHAnsi"/>
                <w:lang w:val="en-IN"/>
              </w:rPr>
              <w:t>Resolve Escalations,</w:t>
            </w:r>
          </w:p>
          <w:p w:rsidR="005579AB" w:rsidRPr="00802F0C" w:rsidRDefault="005579AB" w:rsidP="005579AB">
            <w:pPr>
              <w:autoSpaceDE w:val="0"/>
              <w:autoSpaceDN w:val="0"/>
              <w:adjustRightInd w:val="0"/>
              <w:spacing w:line="276" w:lineRule="auto"/>
              <w:rPr>
                <w:rFonts w:asciiTheme="minorHAnsi" w:hAnsiTheme="minorHAnsi" w:cstheme="minorHAnsi"/>
                <w:lang w:val="en-IN"/>
              </w:rPr>
            </w:pPr>
            <w:r w:rsidRPr="00802F0C">
              <w:rPr>
                <w:rFonts w:asciiTheme="minorHAnsi" w:hAnsiTheme="minorHAnsi" w:cstheme="minorHAnsi"/>
                <w:lang w:val="en-IN"/>
              </w:rPr>
              <w:t>Maintain Knowledge base,</w:t>
            </w:r>
          </w:p>
          <w:p w:rsidR="005579AB" w:rsidRPr="00802F0C" w:rsidRDefault="005579AB" w:rsidP="005579AB">
            <w:pPr>
              <w:autoSpaceDE w:val="0"/>
              <w:autoSpaceDN w:val="0"/>
              <w:adjustRightInd w:val="0"/>
              <w:spacing w:line="276" w:lineRule="auto"/>
              <w:rPr>
                <w:rFonts w:asciiTheme="minorHAnsi" w:hAnsiTheme="minorHAnsi" w:cstheme="minorHAnsi"/>
                <w:lang w:val="en-IN"/>
              </w:rPr>
            </w:pPr>
            <w:r w:rsidRPr="00802F0C">
              <w:rPr>
                <w:rFonts w:asciiTheme="minorHAnsi" w:hAnsiTheme="minorHAnsi" w:cstheme="minorHAnsi"/>
                <w:lang w:val="en-IN"/>
              </w:rPr>
              <w:t>Escalation point for device issue resolution, Patch</w:t>
            </w:r>
          </w:p>
          <w:p w:rsidR="005579AB" w:rsidRPr="00802F0C" w:rsidRDefault="005579AB" w:rsidP="005579AB">
            <w:pPr>
              <w:autoSpaceDE w:val="0"/>
              <w:autoSpaceDN w:val="0"/>
              <w:adjustRightInd w:val="0"/>
              <w:spacing w:line="276" w:lineRule="auto"/>
              <w:rPr>
                <w:rFonts w:asciiTheme="minorHAnsi" w:hAnsiTheme="minorHAnsi" w:cstheme="minorHAnsi"/>
                <w:lang w:val="en-IN"/>
              </w:rPr>
            </w:pPr>
            <w:r w:rsidRPr="00802F0C">
              <w:rPr>
                <w:rFonts w:asciiTheme="minorHAnsi" w:hAnsiTheme="minorHAnsi" w:cstheme="minorHAnsi"/>
                <w:lang w:val="en-IN"/>
              </w:rPr>
              <w:t>implementation, Rule base</w:t>
            </w:r>
          </w:p>
          <w:p w:rsidR="005579AB" w:rsidRPr="00802F0C" w:rsidRDefault="005579AB" w:rsidP="005579AB">
            <w:pPr>
              <w:autoSpaceDE w:val="0"/>
              <w:autoSpaceDN w:val="0"/>
              <w:adjustRightInd w:val="0"/>
              <w:spacing w:line="276" w:lineRule="auto"/>
              <w:rPr>
                <w:rFonts w:asciiTheme="minorHAnsi" w:hAnsiTheme="minorHAnsi" w:cstheme="minorHAnsi"/>
                <w:lang w:val="en-IN"/>
              </w:rPr>
            </w:pPr>
            <w:r w:rsidRPr="00802F0C">
              <w:rPr>
                <w:rFonts w:asciiTheme="minorHAnsi" w:hAnsiTheme="minorHAnsi" w:cstheme="minorHAnsi"/>
                <w:lang w:val="en-IN"/>
              </w:rPr>
              <w:t>Management, General SOC</w:t>
            </w:r>
          </w:p>
          <w:p w:rsidR="005579AB" w:rsidRPr="00802F0C" w:rsidRDefault="005579AB" w:rsidP="005579AB">
            <w:pPr>
              <w:autoSpaceDE w:val="0"/>
              <w:autoSpaceDN w:val="0"/>
              <w:adjustRightInd w:val="0"/>
              <w:spacing w:line="276" w:lineRule="auto"/>
              <w:rPr>
                <w:rFonts w:asciiTheme="minorHAnsi" w:hAnsiTheme="minorHAnsi" w:cstheme="minorHAnsi"/>
                <w:lang w:val="en-IN"/>
              </w:rPr>
            </w:pPr>
            <w:r w:rsidRPr="00802F0C">
              <w:rPr>
                <w:rFonts w:asciiTheme="minorHAnsi" w:hAnsiTheme="minorHAnsi" w:cstheme="minorHAnsi"/>
                <w:lang w:val="en-IN"/>
              </w:rPr>
              <w:t>Administration, Scheduling / Performing Scans, Submission Scan reports, Resolve</w:t>
            </w:r>
          </w:p>
          <w:p w:rsidR="005030BC" w:rsidRPr="00802F0C" w:rsidRDefault="005579AB" w:rsidP="005579AB">
            <w:pPr>
              <w:autoSpaceDE w:val="0"/>
              <w:autoSpaceDN w:val="0"/>
              <w:adjustRightInd w:val="0"/>
              <w:spacing w:line="276" w:lineRule="auto"/>
              <w:rPr>
                <w:rFonts w:asciiTheme="minorHAnsi" w:hAnsiTheme="minorHAnsi" w:cstheme="minorHAnsi"/>
              </w:rPr>
            </w:pPr>
            <w:r w:rsidRPr="00802F0C">
              <w:rPr>
                <w:rFonts w:asciiTheme="minorHAnsi" w:hAnsiTheme="minorHAnsi" w:cstheme="minorHAnsi"/>
                <w:lang w:val="en-IN"/>
              </w:rPr>
              <w:t>user queries.</w:t>
            </w:r>
            <w:r w:rsidRPr="00802F0C">
              <w:rPr>
                <w:rFonts w:asciiTheme="minorHAnsi" w:hAnsiTheme="minorHAnsi" w:cstheme="minorHAnsi"/>
              </w:rPr>
              <w:t xml:space="preserve"> </w:t>
            </w:r>
            <w:r w:rsidR="005030BC" w:rsidRPr="00802F0C">
              <w:rPr>
                <w:rFonts w:asciiTheme="minorHAnsi" w:hAnsiTheme="minorHAnsi" w:cstheme="minorHAnsi"/>
              </w:rPr>
              <w:t>(L2)</w:t>
            </w:r>
          </w:p>
        </w:tc>
        <w:tc>
          <w:tcPr>
            <w:tcW w:w="5040" w:type="dxa"/>
            <w:tcBorders>
              <w:top w:val="single" w:sz="4" w:space="0" w:color="auto"/>
              <w:left w:val="nil"/>
              <w:bottom w:val="single" w:sz="4" w:space="0" w:color="auto"/>
              <w:right w:val="single" w:sz="4" w:space="0" w:color="auto"/>
            </w:tcBorders>
            <w:shd w:val="clear" w:color="auto" w:fill="auto"/>
            <w:hideMark/>
          </w:tcPr>
          <w:p w:rsidR="00861E2F" w:rsidRPr="00802F0C" w:rsidRDefault="005030BC" w:rsidP="00861E2F">
            <w:pPr>
              <w:autoSpaceDE w:val="0"/>
              <w:autoSpaceDN w:val="0"/>
              <w:adjustRightInd w:val="0"/>
              <w:spacing w:line="276" w:lineRule="auto"/>
              <w:rPr>
                <w:rFonts w:asciiTheme="minorHAnsi" w:hAnsiTheme="minorHAnsi" w:cstheme="minorHAnsi"/>
              </w:rPr>
            </w:pPr>
            <w:r w:rsidRPr="00802F0C">
              <w:rPr>
                <w:rFonts w:asciiTheme="minorHAnsi" w:hAnsiTheme="minorHAnsi" w:cstheme="minorHAnsi"/>
              </w:rPr>
              <w:t>Qualification: BE /BTech</w:t>
            </w:r>
            <w:r w:rsidRPr="00802F0C">
              <w:rPr>
                <w:rFonts w:asciiTheme="minorHAnsi" w:hAnsiTheme="minorHAnsi" w:cstheme="minorHAnsi"/>
              </w:rPr>
              <w:br/>
            </w:r>
            <w:r w:rsidR="00861E2F" w:rsidRPr="00802F0C">
              <w:rPr>
                <w:rFonts w:asciiTheme="minorHAnsi" w:hAnsiTheme="minorHAnsi" w:cstheme="minorHAnsi"/>
              </w:rPr>
              <w:t xml:space="preserve">Preferable Certification like </w:t>
            </w:r>
            <w:r w:rsidR="00A0476A" w:rsidRPr="00802F0C">
              <w:rPr>
                <w:rFonts w:asciiTheme="minorHAnsi" w:hAnsiTheme="minorHAnsi" w:cstheme="minorHAnsi"/>
              </w:rPr>
              <w:t>CCNA</w:t>
            </w:r>
            <w:r w:rsidR="00861E2F" w:rsidRPr="00802F0C">
              <w:rPr>
                <w:rFonts w:asciiTheme="minorHAnsi" w:hAnsiTheme="minorHAnsi" w:cstheme="minorHAnsi"/>
              </w:rPr>
              <w:t>/</w:t>
            </w:r>
            <w:r w:rsidRPr="00802F0C">
              <w:rPr>
                <w:rFonts w:asciiTheme="minorHAnsi" w:hAnsiTheme="minorHAnsi" w:cstheme="minorHAnsi"/>
              </w:rPr>
              <w:t>CISSP</w:t>
            </w:r>
            <w:r w:rsidR="00861E2F" w:rsidRPr="00802F0C">
              <w:rPr>
                <w:rFonts w:asciiTheme="minorHAnsi" w:hAnsiTheme="minorHAnsi" w:cstheme="minorHAnsi"/>
              </w:rPr>
              <w:t>/</w:t>
            </w:r>
            <w:r w:rsidRPr="00802F0C">
              <w:rPr>
                <w:rFonts w:asciiTheme="minorHAnsi" w:hAnsiTheme="minorHAnsi" w:cstheme="minorHAnsi"/>
              </w:rPr>
              <w:t>CCSP</w:t>
            </w:r>
            <w:r w:rsidR="00861E2F" w:rsidRPr="00802F0C">
              <w:rPr>
                <w:rFonts w:asciiTheme="minorHAnsi" w:hAnsiTheme="minorHAnsi" w:cstheme="minorHAnsi"/>
              </w:rPr>
              <w:t>/</w:t>
            </w:r>
            <w:r w:rsidRPr="00802F0C">
              <w:rPr>
                <w:rFonts w:asciiTheme="minorHAnsi" w:hAnsiTheme="minorHAnsi" w:cstheme="minorHAnsi"/>
              </w:rPr>
              <w:t xml:space="preserve"> CEH</w:t>
            </w:r>
            <w:r w:rsidR="00861E2F" w:rsidRPr="00802F0C">
              <w:rPr>
                <w:rFonts w:asciiTheme="minorHAnsi" w:hAnsiTheme="minorHAnsi" w:cstheme="minorHAnsi"/>
              </w:rPr>
              <w:t xml:space="preserve">/ Security OEM Certification on quoted SIEM solution </w:t>
            </w:r>
          </w:p>
          <w:p w:rsidR="005030BC" w:rsidRPr="00802F0C" w:rsidRDefault="005030BC" w:rsidP="00861E2F">
            <w:pPr>
              <w:autoSpaceDE w:val="0"/>
              <w:autoSpaceDN w:val="0"/>
              <w:adjustRightInd w:val="0"/>
              <w:spacing w:line="276" w:lineRule="auto"/>
              <w:rPr>
                <w:rFonts w:asciiTheme="minorHAnsi" w:hAnsiTheme="minorHAnsi" w:cstheme="minorHAnsi"/>
              </w:rPr>
            </w:pPr>
            <w:r w:rsidRPr="00802F0C">
              <w:rPr>
                <w:rFonts w:asciiTheme="minorHAnsi" w:hAnsiTheme="minorHAnsi" w:cstheme="minorHAnsi"/>
              </w:rPr>
              <w:t xml:space="preserve">Minimum 5 - 8 year of experience in </w:t>
            </w:r>
            <w:r w:rsidR="0052626A" w:rsidRPr="00802F0C">
              <w:rPr>
                <w:rFonts w:asciiTheme="minorHAnsi" w:hAnsiTheme="minorHAnsi" w:cstheme="minorHAnsi"/>
              </w:rPr>
              <w:t xml:space="preserve">IT </w:t>
            </w:r>
            <w:r w:rsidRPr="00802F0C">
              <w:rPr>
                <w:rFonts w:asciiTheme="minorHAnsi" w:hAnsiTheme="minorHAnsi" w:cstheme="minorHAnsi"/>
              </w:rPr>
              <w:t>Security.</w:t>
            </w:r>
          </w:p>
          <w:p w:rsidR="006C6E20" w:rsidRPr="00802F0C" w:rsidRDefault="006C6E20" w:rsidP="00861E2F">
            <w:pPr>
              <w:autoSpaceDE w:val="0"/>
              <w:autoSpaceDN w:val="0"/>
              <w:adjustRightInd w:val="0"/>
              <w:spacing w:line="276" w:lineRule="auto"/>
              <w:rPr>
                <w:rFonts w:asciiTheme="minorHAnsi" w:hAnsiTheme="minorHAnsi" w:cstheme="minorHAnsi"/>
              </w:rPr>
            </w:pPr>
          </w:p>
        </w:tc>
        <w:tc>
          <w:tcPr>
            <w:tcW w:w="1506" w:type="dxa"/>
            <w:tcBorders>
              <w:top w:val="single" w:sz="4" w:space="0" w:color="auto"/>
              <w:left w:val="nil"/>
              <w:bottom w:val="single" w:sz="4" w:space="0" w:color="auto"/>
              <w:right w:val="single" w:sz="4" w:space="0" w:color="auto"/>
            </w:tcBorders>
          </w:tcPr>
          <w:p w:rsidR="005030BC" w:rsidRPr="00802F0C" w:rsidRDefault="005030BC" w:rsidP="005030BC">
            <w:pPr>
              <w:autoSpaceDE w:val="0"/>
              <w:autoSpaceDN w:val="0"/>
              <w:adjustRightInd w:val="0"/>
              <w:spacing w:line="276" w:lineRule="auto"/>
              <w:rPr>
                <w:rFonts w:asciiTheme="minorHAnsi" w:hAnsiTheme="minorHAnsi" w:cstheme="minorHAnsi"/>
              </w:rPr>
            </w:pPr>
            <w:r w:rsidRPr="00802F0C">
              <w:rPr>
                <w:rFonts w:asciiTheme="minorHAnsi" w:hAnsiTheme="minorHAnsi" w:cstheme="minorHAnsi"/>
              </w:rPr>
              <w:t>1</w:t>
            </w:r>
          </w:p>
        </w:tc>
      </w:tr>
      <w:tr w:rsidR="005030BC" w:rsidRPr="00802F0C" w:rsidTr="00F934EC">
        <w:trPr>
          <w:trHeight w:val="848"/>
        </w:trPr>
        <w:tc>
          <w:tcPr>
            <w:tcW w:w="3240" w:type="dxa"/>
            <w:tcBorders>
              <w:top w:val="single" w:sz="4" w:space="0" w:color="auto"/>
              <w:left w:val="single" w:sz="4" w:space="0" w:color="auto"/>
              <w:bottom w:val="single" w:sz="4" w:space="0" w:color="auto"/>
              <w:right w:val="single" w:sz="4" w:space="0" w:color="auto"/>
            </w:tcBorders>
            <w:shd w:val="clear" w:color="auto" w:fill="auto"/>
          </w:tcPr>
          <w:p w:rsidR="005030BC" w:rsidRPr="00802F0C" w:rsidRDefault="005030BC" w:rsidP="005030BC">
            <w:pPr>
              <w:autoSpaceDE w:val="0"/>
              <w:autoSpaceDN w:val="0"/>
              <w:adjustRightInd w:val="0"/>
              <w:spacing w:line="276" w:lineRule="auto"/>
              <w:rPr>
                <w:rFonts w:asciiTheme="minorHAnsi" w:hAnsiTheme="minorHAnsi" w:cstheme="minorHAnsi"/>
              </w:rPr>
            </w:pPr>
            <w:r w:rsidRPr="00802F0C">
              <w:rPr>
                <w:rFonts w:asciiTheme="minorHAnsi" w:hAnsiTheme="minorHAnsi" w:cstheme="minorHAnsi"/>
              </w:rPr>
              <w:lastRenderedPageBreak/>
              <w:t>Offsite 24x7 Monitoring Resources – L3 as and when required</w:t>
            </w:r>
            <w:r w:rsidR="00F934EC" w:rsidRPr="00802F0C">
              <w:rPr>
                <w:rFonts w:asciiTheme="minorHAnsi" w:hAnsiTheme="minorHAnsi" w:cstheme="minorHAnsi"/>
              </w:rPr>
              <w:t>.</w:t>
            </w:r>
          </w:p>
        </w:tc>
        <w:tc>
          <w:tcPr>
            <w:tcW w:w="5040" w:type="dxa"/>
            <w:tcBorders>
              <w:top w:val="single" w:sz="4" w:space="0" w:color="auto"/>
              <w:left w:val="nil"/>
              <w:bottom w:val="single" w:sz="4" w:space="0" w:color="auto"/>
              <w:right w:val="single" w:sz="4" w:space="0" w:color="auto"/>
            </w:tcBorders>
            <w:shd w:val="clear" w:color="auto" w:fill="auto"/>
          </w:tcPr>
          <w:p w:rsidR="005030BC" w:rsidRPr="00802F0C" w:rsidRDefault="005030BC" w:rsidP="005030BC">
            <w:pPr>
              <w:autoSpaceDE w:val="0"/>
              <w:autoSpaceDN w:val="0"/>
              <w:adjustRightInd w:val="0"/>
              <w:spacing w:line="276" w:lineRule="auto"/>
              <w:rPr>
                <w:rFonts w:asciiTheme="minorHAnsi" w:hAnsiTheme="minorHAnsi" w:cstheme="minorHAnsi"/>
              </w:rPr>
            </w:pPr>
            <w:r w:rsidRPr="00802F0C">
              <w:rPr>
                <w:rFonts w:asciiTheme="minorHAnsi" w:hAnsiTheme="minorHAnsi" w:cstheme="minorHAnsi"/>
              </w:rPr>
              <w:t>L3 should be senior level SOC expert.</w:t>
            </w:r>
          </w:p>
          <w:p w:rsidR="00F934EC" w:rsidRPr="00802F0C" w:rsidRDefault="002D7FB1" w:rsidP="005030BC">
            <w:pPr>
              <w:autoSpaceDE w:val="0"/>
              <w:autoSpaceDN w:val="0"/>
              <w:adjustRightInd w:val="0"/>
              <w:spacing w:line="276" w:lineRule="auto"/>
              <w:rPr>
                <w:rFonts w:asciiTheme="minorHAnsi" w:hAnsiTheme="minorHAnsi" w:cstheme="minorHAnsi"/>
              </w:rPr>
            </w:pPr>
            <w:r w:rsidRPr="00802F0C">
              <w:rPr>
                <w:rFonts w:asciiTheme="minorHAnsi" w:hAnsiTheme="minorHAnsi" w:cstheme="minorHAnsi"/>
              </w:rPr>
              <w:t>Should be able to handle end to end solution</w:t>
            </w:r>
            <w:r w:rsidR="00165C82" w:rsidRPr="00802F0C">
              <w:rPr>
                <w:rFonts w:asciiTheme="minorHAnsi" w:hAnsiTheme="minorHAnsi" w:cstheme="minorHAnsi"/>
              </w:rPr>
              <w:t>s</w:t>
            </w:r>
            <w:r w:rsidRPr="00802F0C">
              <w:rPr>
                <w:rFonts w:asciiTheme="minorHAnsi" w:hAnsiTheme="minorHAnsi" w:cstheme="minorHAnsi"/>
              </w:rPr>
              <w:t xml:space="preserve"> for any </w:t>
            </w:r>
            <w:proofErr w:type="spellStart"/>
            <w:r w:rsidRPr="00802F0C">
              <w:rPr>
                <w:rFonts w:asciiTheme="minorHAnsi" w:hAnsiTheme="minorHAnsi" w:cstheme="minorHAnsi"/>
              </w:rPr>
              <w:t>Cyber attack</w:t>
            </w:r>
            <w:proofErr w:type="spellEnd"/>
            <w:r w:rsidRPr="00802F0C">
              <w:rPr>
                <w:rFonts w:asciiTheme="minorHAnsi" w:hAnsiTheme="minorHAnsi" w:cstheme="minorHAnsi"/>
              </w:rPr>
              <w:t xml:space="preserve"> incidents</w:t>
            </w:r>
            <w:r w:rsidR="00F934EC" w:rsidRPr="00802F0C">
              <w:rPr>
                <w:rFonts w:asciiTheme="minorHAnsi" w:hAnsiTheme="minorHAnsi" w:cstheme="minorHAnsi"/>
              </w:rPr>
              <w:t>.</w:t>
            </w:r>
          </w:p>
        </w:tc>
        <w:tc>
          <w:tcPr>
            <w:tcW w:w="1506" w:type="dxa"/>
            <w:tcBorders>
              <w:top w:val="single" w:sz="4" w:space="0" w:color="auto"/>
              <w:left w:val="nil"/>
              <w:bottom w:val="single" w:sz="4" w:space="0" w:color="auto"/>
              <w:right w:val="single" w:sz="4" w:space="0" w:color="auto"/>
            </w:tcBorders>
          </w:tcPr>
          <w:p w:rsidR="005030BC" w:rsidRPr="00802F0C" w:rsidRDefault="005030BC" w:rsidP="005030BC">
            <w:pPr>
              <w:autoSpaceDE w:val="0"/>
              <w:autoSpaceDN w:val="0"/>
              <w:adjustRightInd w:val="0"/>
              <w:spacing w:line="276" w:lineRule="auto"/>
              <w:rPr>
                <w:rFonts w:asciiTheme="minorHAnsi" w:hAnsiTheme="minorHAnsi" w:cstheme="minorHAnsi"/>
              </w:rPr>
            </w:pPr>
            <w:r w:rsidRPr="00802F0C">
              <w:rPr>
                <w:rFonts w:asciiTheme="minorHAnsi" w:hAnsiTheme="minorHAnsi" w:cstheme="minorHAnsi"/>
                <w:b/>
              </w:rPr>
              <w:t>-</w:t>
            </w:r>
          </w:p>
        </w:tc>
        <w:tc>
          <w:tcPr>
            <w:tcW w:w="5593" w:type="dxa"/>
          </w:tcPr>
          <w:p w:rsidR="006D4C84" w:rsidRPr="00802F0C" w:rsidRDefault="006D4C84" w:rsidP="007C0818">
            <w:pPr>
              <w:spacing w:line="360" w:lineRule="auto"/>
              <w:jc w:val="both"/>
              <w:rPr>
                <w:rFonts w:asciiTheme="minorHAnsi" w:hAnsiTheme="minorHAnsi" w:cstheme="minorHAnsi"/>
              </w:rPr>
            </w:pPr>
          </w:p>
          <w:p w:rsidR="006D4C84" w:rsidRPr="00802F0C" w:rsidRDefault="006D4C84" w:rsidP="007C0818">
            <w:pPr>
              <w:spacing w:line="360" w:lineRule="auto"/>
              <w:jc w:val="both"/>
              <w:rPr>
                <w:rFonts w:asciiTheme="minorHAnsi" w:hAnsiTheme="minorHAnsi" w:cstheme="minorHAnsi"/>
              </w:rPr>
            </w:pPr>
          </w:p>
          <w:p w:rsidR="006D4C84" w:rsidRPr="00802F0C" w:rsidRDefault="006D4C84" w:rsidP="007C0818">
            <w:pPr>
              <w:spacing w:line="360" w:lineRule="auto"/>
              <w:jc w:val="both"/>
              <w:rPr>
                <w:rFonts w:asciiTheme="minorHAnsi" w:hAnsiTheme="minorHAnsi" w:cstheme="minorHAnsi"/>
              </w:rPr>
            </w:pPr>
          </w:p>
        </w:tc>
      </w:tr>
    </w:tbl>
    <w:p w:rsidR="006D4C84" w:rsidRPr="00802F0C" w:rsidRDefault="006D4C84" w:rsidP="006D4C84">
      <w:pPr>
        <w:pStyle w:val="ListParagraph"/>
        <w:suppressAutoHyphens w:val="0"/>
        <w:spacing w:after="160" w:line="259" w:lineRule="auto"/>
        <w:contextualSpacing/>
        <w:jc w:val="both"/>
        <w:rPr>
          <w:rFonts w:asciiTheme="minorHAnsi" w:hAnsiTheme="minorHAnsi" w:cstheme="minorHAnsi"/>
        </w:rPr>
      </w:pPr>
    </w:p>
    <w:p w:rsidR="005030BC" w:rsidRPr="00802F0C" w:rsidRDefault="005030BC" w:rsidP="00641CBB">
      <w:pPr>
        <w:pStyle w:val="ListParagraph"/>
        <w:numPr>
          <w:ilvl w:val="0"/>
          <w:numId w:val="12"/>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May be extended to 24 x 7 in future if and when required. Additional resources required for such support would be provided by the </w:t>
      </w:r>
      <w:r w:rsidR="00D929B8" w:rsidRPr="00802F0C">
        <w:rPr>
          <w:rFonts w:asciiTheme="minorHAnsi" w:hAnsiTheme="minorHAnsi" w:cstheme="minorHAnsi"/>
          <w:lang w:eastAsia="en-IN"/>
        </w:rPr>
        <w:t xml:space="preserve">Bidder </w:t>
      </w:r>
      <w:r w:rsidRPr="00802F0C">
        <w:rPr>
          <w:rFonts w:asciiTheme="minorHAnsi" w:hAnsiTheme="minorHAnsi" w:cstheme="minorHAnsi"/>
        </w:rPr>
        <w:t xml:space="preserve">on chargeable basis. Cost for such additional Resources, if requested, for L1 and L2 would be based on the cost as quoted in the commercial bid for such resources. </w:t>
      </w:r>
    </w:p>
    <w:p w:rsidR="00635134" w:rsidRPr="00802F0C" w:rsidRDefault="00635134" w:rsidP="00641CBB">
      <w:pPr>
        <w:pStyle w:val="ListParagraph"/>
        <w:numPr>
          <w:ilvl w:val="0"/>
          <w:numId w:val="12"/>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is required to submit the qualification, experience detail along with relevant technical certificates at the time of deployment to BEML.</w:t>
      </w:r>
    </w:p>
    <w:p w:rsidR="005030BC" w:rsidRPr="00802F0C" w:rsidRDefault="005030BC" w:rsidP="00641CBB">
      <w:pPr>
        <w:pStyle w:val="ListParagraph"/>
        <w:numPr>
          <w:ilvl w:val="0"/>
          <w:numId w:val="12"/>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BEML reserves the right to conduct interviews of the proposed team members for CSOC operations.</w:t>
      </w:r>
    </w:p>
    <w:p w:rsidR="005030BC" w:rsidRPr="00802F0C" w:rsidRDefault="005030BC" w:rsidP="00641CBB">
      <w:pPr>
        <w:pStyle w:val="ListParagraph"/>
        <w:numPr>
          <w:ilvl w:val="0"/>
          <w:numId w:val="12"/>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If any resource is absent, standby resources should be available. BEML may reject such manpower if BEML is not satisfied with his/her performance and payment will be made to bidder as per actual manpower support provided subject to adherence to SLA conditions.</w:t>
      </w:r>
    </w:p>
    <w:p w:rsidR="005030BC" w:rsidRPr="00802F0C" w:rsidRDefault="005030BC" w:rsidP="00641CBB">
      <w:pPr>
        <w:pStyle w:val="ListParagraph"/>
        <w:numPr>
          <w:ilvl w:val="0"/>
          <w:numId w:val="12"/>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In case of resource replacement, bidder shall ensure proper Knowledge Transfer (KT) / handover is provided to new resource.</w:t>
      </w:r>
    </w:p>
    <w:p w:rsidR="005030BC" w:rsidRPr="00802F0C" w:rsidRDefault="005030BC" w:rsidP="00641CBB">
      <w:pPr>
        <w:pStyle w:val="ListParagraph"/>
        <w:numPr>
          <w:ilvl w:val="0"/>
          <w:numId w:val="12"/>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shall ensure the Police Background verification of deployed resources at his cost and must provide to BEML Limited a copy of the same before deployment.</w:t>
      </w:r>
    </w:p>
    <w:p w:rsidR="00BA4A6B" w:rsidRPr="00802F0C" w:rsidRDefault="00EA012C" w:rsidP="00641CBB">
      <w:pPr>
        <w:pStyle w:val="ListParagraph"/>
        <w:numPr>
          <w:ilvl w:val="0"/>
          <w:numId w:val="12"/>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The on-site L1 and L2 support may also be required to work on Sundays / BEML holidays or beyond office hours on working days</w:t>
      </w:r>
      <w:r w:rsidR="00795A9A" w:rsidRPr="00802F0C">
        <w:rPr>
          <w:rFonts w:asciiTheme="minorHAnsi" w:hAnsiTheme="minorHAnsi" w:cstheme="minorHAnsi"/>
        </w:rPr>
        <w:t xml:space="preserve"> in </w:t>
      </w:r>
      <w:r w:rsidR="00C86B81" w:rsidRPr="00802F0C">
        <w:rPr>
          <w:rFonts w:asciiTheme="minorHAnsi" w:hAnsiTheme="minorHAnsi" w:cstheme="minorHAnsi"/>
        </w:rPr>
        <w:t>exigency</w:t>
      </w:r>
      <w:r w:rsidRPr="00802F0C">
        <w:rPr>
          <w:rFonts w:asciiTheme="minorHAnsi" w:hAnsiTheme="minorHAnsi" w:cstheme="minorHAnsi"/>
        </w:rPr>
        <w:t>, for which an advance notice will be given.</w:t>
      </w:r>
    </w:p>
    <w:p w:rsidR="0085380F" w:rsidRPr="00802F0C" w:rsidRDefault="0085380F">
      <w:pPr>
        <w:suppressAutoHyphens w:val="0"/>
        <w:rPr>
          <w:rFonts w:asciiTheme="minorHAnsi" w:hAnsiTheme="minorHAnsi" w:cstheme="minorHAnsi"/>
          <w:b/>
          <w:bCs/>
        </w:rPr>
      </w:pPr>
      <w:bookmarkStart w:id="9" w:name="_Toc29650118"/>
    </w:p>
    <w:p w:rsidR="00A95B0B" w:rsidRPr="00802F0C" w:rsidRDefault="00A95B0B" w:rsidP="00EA4097">
      <w:pPr>
        <w:pStyle w:val="Heading2"/>
        <w:numPr>
          <w:ilvl w:val="0"/>
          <w:numId w:val="9"/>
        </w:numPr>
        <w:jc w:val="both"/>
        <w:rPr>
          <w:rFonts w:asciiTheme="minorHAnsi" w:hAnsiTheme="minorHAnsi" w:cstheme="minorHAnsi"/>
          <w:color w:val="auto"/>
          <w:sz w:val="24"/>
          <w:szCs w:val="24"/>
        </w:rPr>
      </w:pPr>
      <w:r w:rsidRPr="00802F0C">
        <w:rPr>
          <w:rFonts w:asciiTheme="minorHAnsi" w:hAnsiTheme="minorHAnsi" w:cstheme="minorHAnsi"/>
          <w:color w:val="auto"/>
          <w:sz w:val="24"/>
          <w:szCs w:val="24"/>
        </w:rPr>
        <w:t>PRODUCTS</w:t>
      </w:r>
      <w:bookmarkEnd w:id="9"/>
    </w:p>
    <w:p w:rsidR="00A95B0B" w:rsidRPr="00802F0C" w:rsidRDefault="00A95B0B" w:rsidP="00A95B0B">
      <w:pPr>
        <w:ind w:left="426"/>
        <w:jc w:val="both"/>
        <w:rPr>
          <w:rFonts w:asciiTheme="minorHAnsi" w:hAnsiTheme="minorHAnsi" w:cstheme="minorHAnsi"/>
          <w:b/>
          <w:bCs/>
        </w:rPr>
      </w:pPr>
      <w:r w:rsidRPr="00802F0C">
        <w:rPr>
          <w:rFonts w:asciiTheme="minorHAnsi" w:hAnsiTheme="minorHAnsi" w:cstheme="minorHAnsi"/>
          <w:b/>
          <w:bCs/>
        </w:rPr>
        <w:t>Security Information and Event Management</w:t>
      </w:r>
    </w:p>
    <w:p w:rsidR="00A95B0B" w:rsidRPr="00802F0C" w:rsidRDefault="00A95B0B" w:rsidP="00A95B0B">
      <w:pPr>
        <w:ind w:left="426"/>
        <w:jc w:val="both"/>
        <w:rPr>
          <w:rFonts w:asciiTheme="minorHAnsi" w:hAnsiTheme="minorHAnsi" w:cstheme="minorHAnsi"/>
        </w:rPr>
      </w:pPr>
      <w:r w:rsidRPr="00802F0C">
        <w:rPr>
          <w:rFonts w:asciiTheme="minorHAnsi" w:hAnsiTheme="minorHAnsi" w:cstheme="minorHAnsi"/>
        </w:rPr>
        <w:t xml:space="preserve">The SIEM product must enable BEML to collect, correlate, </w:t>
      </w:r>
      <w:proofErr w:type="spellStart"/>
      <w:r w:rsidRPr="00802F0C">
        <w:rPr>
          <w:rFonts w:asciiTheme="minorHAnsi" w:hAnsiTheme="minorHAnsi" w:cstheme="minorHAnsi"/>
        </w:rPr>
        <w:t>analyse</w:t>
      </w:r>
      <w:proofErr w:type="spellEnd"/>
      <w:r w:rsidRPr="00802F0C">
        <w:rPr>
          <w:rFonts w:asciiTheme="minorHAnsi" w:hAnsiTheme="minorHAnsi" w:cstheme="minorHAnsi"/>
        </w:rPr>
        <w:t xml:space="preserve">, derive logical conclusion from logs, events, information received by it from heterogeneous systems including Networking and Security systems, OS, Web servers, </w:t>
      </w:r>
      <w:r w:rsidR="00795A9A" w:rsidRPr="00802F0C">
        <w:rPr>
          <w:rFonts w:asciiTheme="minorHAnsi" w:hAnsiTheme="minorHAnsi" w:cstheme="minorHAnsi"/>
        </w:rPr>
        <w:t>Mail Server,</w:t>
      </w:r>
      <w:r w:rsidR="00F934EC" w:rsidRPr="00802F0C">
        <w:rPr>
          <w:rFonts w:asciiTheme="minorHAnsi" w:hAnsiTheme="minorHAnsi" w:cstheme="minorHAnsi"/>
        </w:rPr>
        <w:t xml:space="preserve"> </w:t>
      </w:r>
      <w:r w:rsidRPr="00802F0C">
        <w:rPr>
          <w:rFonts w:asciiTheme="minorHAnsi" w:hAnsiTheme="minorHAnsi" w:cstheme="minorHAnsi"/>
        </w:rPr>
        <w:t>Applications, databases, other infrastructure etc.</w:t>
      </w:r>
    </w:p>
    <w:p w:rsidR="00B20745" w:rsidRPr="00802F0C" w:rsidRDefault="00B20745" w:rsidP="00A95B0B">
      <w:pPr>
        <w:ind w:left="426"/>
        <w:jc w:val="both"/>
        <w:rPr>
          <w:rFonts w:asciiTheme="minorHAnsi" w:hAnsiTheme="minorHAnsi" w:cstheme="minorHAnsi"/>
        </w:rPr>
      </w:pPr>
    </w:p>
    <w:p w:rsidR="00B20745" w:rsidRPr="00802F0C" w:rsidRDefault="002B2E1E"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The proposed SIEM</w:t>
      </w:r>
      <w:r w:rsidR="006F2E61" w:rsidRPr="00802F0C">
        <w:rPr>
          <w:rFonts w:asciiTheme="minorHAnsi" w:hAnsiTheme="minorHAnsi" w:cstheme="minorHAnsi"/>
        </w:rPr>
        <w:t>/EDR</w:t>
      </w:r>
      <w:r w:rsidRPr="00802F0C">
        <w:rPr>
          <w:rFonts w:asciiTheme="minorHAnsi" w:hAnsiTheme="minorHAnsi" w:cstheme="minorHAnsi"/>
        </w:rPr>
        <w:t xml:space="preserve"> solution should have integration with network and hosts discovery tools and be able to map the BEML System IT infrastructure on a real time basis;</w:t>
      </w:r>
    </w:p>
    <w:p w:rsidR="00B20745" w:rsidRPr="00802F0C" w:rsidRDefault="00B20745" w:rsidP="00641CBB">
      <w:pPr>
        <w:pStyle w:val="ListParagraph"/>
        <w:numPr>
          <w:ilvl w:val="1"/>
          <w:numId w:val="13"/>
        </w:numPr>
        <w:suppressAutoHyphens w:val="0"/>
        <w:autoSpaceDE w:val="0"/>
        <w:autoSpaceDN w:val="0"/>
        <w:adjustRightInd w:val="0"/>
        <w:spacing w:after="160" w:line="259" w:lineRule="auto"/>
        <w:contextualSpacing/>
        <w:jc w:val="both"/>
        <w:rPr>
          <w:rFonts w:asciiTheme="minorHAnsi" w:hAnsiTheme="minorHAnsi" w:cstheme="minorHAnsi"/>
          <w:lang w:val="en-IN" w:eastAsia="en-IN"/>
        </w:rPr>
      </w:pPr>
      <w:r w:rsidRPr="00802F0C">
        <w:rPr>
          <w:rFonts w:asciiTheme="minorHAnsi" w:hAnsiTheme="minorHAnsi" w:cstheme="minorHAnsi"/>
          <w:lang w:val="en-IN" w:eastAsia="en-IN"/>
        </w:rPr>
        <w:lastRenderedPageBreak/>
        <w:t>The proposed SIEM</w:t>
      </w:r>
      <w:r w:rsidR="00A27A3E" w:rsidRPr="00802F0C">
        <w:rPr>
          <w:rFonts w:asciiTheme="minorHAnsi" w:hAnsiTheme="minorHAnsi" w:cstheme="minorHAnsi"/>
          <w:lang w:val="en-IN" w:eastAsia="en-IN"/>
        </w:rPr>
        <w:t xml:space="preserve"> </w:t>
      </w:r>
      <w:r w:rsidR="006F2E61" w:rsidRPr="00802F0C">
        <w:rPr>
          <w:rFonts w:asciiTheme="minorHAnsi" w:hAnsiTheme="minorHAnsi" w:cstheme="minorHAnsi"/>
          <w:lang w:val="en-IN" w:eastAsia="en-IN"/>
        </w:rPr>
        <w:t>/</w:t>
      </w:r>
      <w:r w:rsidR="00A27A3E" w:rsidRPr="00802F0C">
        <w:rPr>
          <w:rFonts w:asciiTheme="minorHAnsi" w:hAnsiTheme="minorHAnsi" w:cstheme="minorHAnsi"/>
          <w:lang w:val="en-IN" w:eastAsia="en-IN"/>
        </w:rPr>
        <w:t xml:space="preserve"> </w:t>
      </w:r>
      <w:r w:rsidR="006F2E61" w:rsidRPr="00802F0C">
        <w:rPr>
          <w:rFonts w:asciiTheme="minorHAnsi" w:hAnsiTheme="minorHAnsi" w:cstheme="minorHAnsi"/>
          <w:lang w:val="en-IN" w:eastAsia="en-IN"/>
        </w:rPr>
        <w:t>EDR</w:t>
      </w:r>
      <w:r w:rsidRPr="00802F0C">
        <w:rPr>
          <w:rFonts w:asciiTheme="minorHAnsi" w:hAnsiTheme="minorHAnsi" w:cstheme="minorHAnsi"/>
          <w:lang w:val="en-IN" w:eastAsia="en-IN"/>
        </w:rPr>
        <w:t xml:space="preserve"> solution should be able to search for suspect files, handles, key contextual data in the BE</w:t>
      </w:r>
      <w:r w:rsidR="00861E2F" w:rsidRPr="00802F0C">
        <w:rPr>
          <w:rFonts w:asciiTheme="minorHAnsi" w:hAnsiTheme="minorHAnsi" w:cstheme="minorHAnsi"/>
          <w:lang w:val="en-IN" w:eastAsia="en-IN"/>
        </w:rPr>
        <w:t>M</w:t>
      </w:r>
      <w:r w:rsidRPr="00802F0C">
        <w:rPr>
          <w:rFonts w:asciiTheme="minorHAnsi" w:hAnsiTheme="minorHAnsi" w:cstheme="minorHAnsi"/>
          <w:lang w:val="en-IN" w:eastAsia="en-IN"/>
        </w:rPr>
        <w:t>L Network;</w:t>
      </w:r>
    </w:p>
    <w:p w:rsidR="00B20745" w:rsidRPr="00802F0C" w:rsidRDefault="00B20745" w:rsidP="00641CBB">
      <w:pPr>
        <w:pStyle w:val="ListParagraph"/>
        <w:numPr>
          <w:ilvl w:val="1"/>
          <w:numId w:val="13"/>
        </w:numPr>
        <w:suppressAutoHyphens w:val="0"/>
        <w:autoSpaceDE w:val="0"/>
        <w:autoSpaceDN w:val="0"/>
        <w:adjustRightInd w:val="0"/>
        <w:spacing w:after="160" w:line="259" w:lineRule="auto"/>
        <w:contextualSpacing/>
        <w:jc w:val="both"/>
        <w:rPr>
          <w:rFonts w:asciiTheme="minorHAnsi" w:hAnsiTheme="minorHAnsi" w:cstheme="minorHAnsi"/>
          <w:lang w:val="en-IN" w:eastAsia="en-IN"/>
        </w:rPr>
      </w:pPr>
      <w:r w:rsidRPr="00802F0C">
        <w:rPr>
          <w:rFonts w:asciiTheme="minorHAnsi" w:hAnsiTheme="minorHAnsi" w:cstheme="minorHAnsi"/>
          <w:lang w:val="en-IN" w:eastAsia="en-IN"/>
        </w:rPr>
        <w:t>The proposed SIEM solution must be able to scale at least additional 50% without requiring additional infrastructure additions during warranty period.</w:t>
      </w:r>
    </w:p>
    <w:p w:rsidR="00B20745" w:rsidRPr="00802F0C" w:rsidRDefault="00B20745" w:rsidP="00641CBB">
      <w:pPr>
        <w:pStyle w:val="ListParagraph"/>
        <w:numPr>
          <w:ilvl w:val="1"/>
          <w:numId w:val="13"/>
        </w:numPr>
        <w:suppressAutoHyphens w:val="0"/>
        <w:autoSpaceDE w:val="0"/>
        <w:autoSpaceDN w:val="0"/>
        <w:adjustRightInd w:val="0"/>
        <w:spacing w:after="160" w:line="259" w:lineRule="auto"/>
        <w:contextualSpacing/>
        <w:jc w:val="both"/>
        <w:rPr>
          <w:rFonts w:asciiTheme="minorHAnsi" w:hAnsiTheme="minorHAnsi" w:cstheme="minorHAnsi"/>
          <w:lang w:val="en-IN" w:eastAsia="en-IN"/>
        </w:rPr>
      </w:pPr>
      <w:r w:rsidRPr="00802F0C">
        <w:rPr>
          <w:rFonts w:asciiTheme="minorHAnsi" w:hAnsiTheme="minorHAnsi" w:cstheme="minorHAnsi"/>
          <w:lang w:val="en-IN" w:eastAsia="en-IN"/>
        </w:rPr>
        <w:t>The proposed SIEM solution must be able to connect to and conduct live forensic analysis on an individual host and / or end point;</w:t>
      </w:r>
    </w:p>
    <w:p w:rsidR="00B20745" w:rsidRPr="00802F0C" w:rsidRDefault="00B20745" w:rsidP="00641CBB">
      <w:pPr>
        <w:pStyle w:val="ListParagraph"/>
        <w:numPr>
          <w:ilvl w:val="1"/>
          <w:numId w:val="13"/>
        </w:numPr>
        <w:suppressAutoHyphens w:val="0"/>
        <w:autoSpaceDE w:val="0"/>
        <w:autoSpaceDN w:val="0"/>
        <w:adjustRightInd w:val="0"/>
        <w:spacing w:after="160" w:line="259" w:lineRule="auto"/>
        <w:contextualSpacing/>
        <w:jc w:val="both"/>
        <w:rPr>
          <w:rFonts w:asciiTheme="minorHAnsi" w:hAnsiTheme="minorHAnsi" w:cstheme="minorHAnsi"/>
          <w:lang w:val="en-IN" w:eastAsia="en-IN"/>
        </w:rPr>
      </w:pPr>
      <w:r w:rsidRPr="00802F0C">
        <w:rPr>
          <w:rFonts w:asciiTheme="minorHAnsi" w:hAnsiTheme="minorHAnsi" w:cstheme="minorHAnsi"/>
          <w:lang w:val="en-IN" w:eastAsia="en-IN"/>
        </w:rPr>
        <w:t>It must be able to collect information from compromised end points for analysis;</w:t>
      </w:r>
    </w:p>
    <w:p w:rsidR="00B20745" w:rsidRPr="00802F0C" w:rsidRDefault="00B20745" w:rsidP="00641CBB">
      <w:pPr>
        <w:pStyle w:val="ListParagraph"/>
        <w:numPr>
          <w:ilvl w:val="1"/>
          <w:numId w:val="13"/>
        </w:numPr>
        <w:suppressAutoHyphens w:val="0"/>
        <w:autoSpaceDE w:val="0"/>
        <w:autoSpaceDN w:val="0"/>
        <w:adjustRightInd w:val="0"/>
        <w:spacing w:after="160" w:line="259" w:lineRule="auto"/>
        <w:contextualSpacing/>
        <w:jc w:val="both"/>
        <w:rPr>
          <w:rFonts w:asciiTheme="minorHAnsi" w:hAnsiTheme="minorHAnsi" w:cstheme="minorHAnsi"/>
          <w:lang w:val="en-IN" w:eastAsia="en-IN"/>
        </w:rPr>
      </w:pPr>
      <w:r w:rsidRPr="00802F0C">
        <w:rPr>
          <w:rFonts w:asciiTheme="minorHAnsi" w:hAnsiTheme="minorHAnsi" w:cstheme="minorHAnsi"/>
          <w:lang w:val="en-IN" w:eastAsia="en-IN"/>
        </w:rPr>
        <w:t>The platform / solution must be able to remediate at scale viz kill processes, capture files, alert users, install patches and apply updates on real time basis;</w:t>
      </w:r>
    </w:p>
    <w:p w:rsidR="00B20745" w:rsidRPr="00802F0C" w:rsidRDefault="00B20745" w:rsidP="00641CBB">
      <w:pPr>
        <w:pStyle w:val="ListParagraph"/>
        <w:numPr>
          <w:ilvl w:val="1"/>
          <w:numId w:val="13"/>
        </w:numPr>
        <w:suppressAutoHyphens w:val="0"/>
        <w:autoSpaceDE w:val="0"/>
        <w:autoSpaceDN w:val="0"/>
        <w:adjustRightInd w:val="0"/>
        <w:spacing w:after="160" w:line="259" w:lineRule="auto"/>
        <w:contextualSpacing/>
        <w:jc w:val="both"/>
        <w:rPr>
          <w:rFonts w:asciiTheme="minorHAnsi" w:hAnsiTheme="minorHAnsi" w:cstheme="minorHAnsi"/>
          <w:lang w:val="en-IN" w:eastAsia="en-IN"/>
        </w:rPr>
      </w:pPr>
      <w:r w:rsidRPr="00802F0C">
        <w:rPr>
          <w:rFonts w:asciiTheme="minorHAnsi" w:hAnsiTheme="minorHAnsi" w:cstheme="minorHAnsi"/>
          <w:lang w:val="en-IN" w:eastAsia="en-IN"/>
        </w:rPr>
        <w:t>The platform / solution, in real time, must be able to point out programs that are leaking BEML System data through encrypted web sessions;</w:t>
      </w:r>
    </w:p>
    <w:p w:rsidR="008E499E" w:rsidRPr="00802F0C" w:rsidRDefault="008E499E" w:rsidP="00641CBB">
      <w:pPr>
        <w:pStyle w:val="ListParagraph"/>
        <w:numPr>
          <w:ilvl w:val="1"/>
          <w:numId w:val="13"/>
        </w:numPr>
        <w:suppressAutoHyphens w:val="0"/>
        <w:autoSpaceDE w:val="0"/>
        <w:autoSpaceDN w:val="0"/>
        <w:adjustRightInd w:val="0"/>
        <w:spacing w:after="160" w:line="259" w:lineRule="auto"/>
        <w:contextualSpacing/>
        <w:jc w:val="both"/>
        <w:rPr>
          <w:rFonts w:asciiTheme="minorHAnsi" w:hAnsiTheme="minorHAnsi" w:cstheme="minorHAnsi"/>
          <w:lang w:val="en-IN" w:eastAsia="en-IN"/>
        </w:rPr>
      </w:pPr>
      <w:r w:rsidRPr="00802F0C">
        <w:rPr>
          <w:rFonts w:asciiTheme="minorHAnsi" w:hAnsiTheme="minorHAnsi" w:cstheme="minorHAnsi"/>
          <w:lang w:val="en-IN" w:eastAsia="en-IN"/>
        </w:rPr>
        <w:t>The SIEM OEM should have registered office in India along with in-house support team based out of India dedicated to SIEM technology.</w:t>
      </w:r>
    </w:p>
    <w:p w:rsidR="00B20745" w:rsidRPr="00802F0C" w:rsidRDefault="00B20745" w:rsidP="00A95B0B">
      <w:pPr>
        <w:ind w:left="426"/>
        <w:jc w:val="both"/>
        <w:rPr>
          <w:rFonts w:asciiTheme="minorHAnsi" w:hAnsiTheme="minorHAnsi" w:cstheme="minorHAnsi"/>
        </w:rPr>
      </w:pPr>
    </w:p>
    <w:p w:rsidR="00706218" w:rsidRPr="00802F0C" w:rsidRDefault="00706218"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The bidder should have back-to-back support with the SIEM OEM. Bidder should not be a mere reseller but a systems integrator. Bidder must have prime and direct (selling, support, upgrade and service) partnership with the solution technology provider.</w:t>
      </w:r>
    </w:p>
    <w:p w:rsidR="00BD2365" w:rsidRPr="00802F0C" w:rsidRDefault="00E668FF" w:rsidP="00BD2365">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 xml:space="preserve">The Bidder’s proposed SIEM Solution shall be rated in </w:t>
      </w:r>
      <w:r w:rsidR="001B36B4" w:rsidRPr="00802F0C">
        <w:rPr>
          <w:rFonts w:asciiTheme="minorHAnsi" w:hAnsiTheme="minorHAnsi" w:cstheme="minorHAnsi"/>
        </w:rPr>
        <w:t>Gartner magic quadrant for Security Information and Event Management as  </w:t>
      </w:r>
      <w:r w:rsidRPr="00802F0C">
        <w:rPr>
          <w:rFonts w:asciiTheme="minorHAnsi" w:hAnsiTheme="minorHAnsi" w:cstheme="minorHAnsi"/>
        </w:rPr>
        <w:t xml:space="preserve">leaders or challengers quadrant in any of the last </w:t>
      </w:r>
      <w:r w:rsidR="00BD2365" w:rsidRPr="00802F0C">
        <w:rPr>
          <w:rFonts w:asciiTheme="minorHAnsi" w:hAnsiTheme="minorHAnsi" w:cstheme="minorHAnsi"/>
        </w:rPr>
        <w:t>three</w:t>
      </w:r>
      <w:r w:rsidRPr="00802F0C">
        <w:rPr>
          <w:rFonts w:asciiTheme="minorHAnsi" w:hAnsiTheme="minorHAnsi" w:cstheme="minorHAnsi"/>
        </w:rPr>
        <w:t xml:space="preserve"> years for which this rating is published</w:t>
      </w:r>
      <w:r w:rsidR="00BD2365" w:rsidRPr="00802F0C">
        <w:rPr>
          <w:rFonts w:asciiTheme="minorHAnsi" w:hAnsiTheme="minorHAnsi" w:cstheme="minorHAnsi"/>
        </w:rPr>
        <w:t xml:space="preserve"> (or) the offered product shall be a domestically manufactured/produced cyber security product complying with the Indian government regulations/notifications regarding domestically manufactured/ produced products including requirements of Ministry of Electronics and Information technology (MEITY) notification reference File No. 1(10)/2017-CLES dated 02/07/2018. Proof of compliance to the above referred notification</w:t>
      </w:r>
      <w:r w:rsidR="001B36B4" w:rsidRPr="00802F0C">
        <w:rPr>
          <w:rFonts w:asciiTheme="minorHAnsi" w:hAnsiTheme="minorHAnsi" w:cstheme="minorHAnsi"/>
        </w:rPr>
        <w:t xml:space="preserve"> &amp; Gartner’s Magic Quadrant</w:t>
      </w:r>
      <w:r w:rsidR="00BD2365" w:rsidRPr="00802F0C">
        <w:rPr>
          <w:rFonts w:asciiTheme="minorHAnsi" w:hAnsiTheme="minorHAnsi" w:cstheme="minorHAnsi"/>
        </w:rPr>
        <w:t xml:space="preserve"> shall be submitted as a part of technical bid.</w:t>
      </w:r>
    </w:p>
    <w:p w:rsidR="00A95B0B" w:rsidRPr="00802F0C" w:rsidRDefault="00A95B0B"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 xml:space="preserve">The selected Bidder shall supply, install, customize, integrate, migrate, test, and troubleshoot the SIEM to run SOC; subcontracting or </w:t>
      </w:r>
      <w:r w:rsidR="0088148C" w:rsidRPr="00802F0C">
        <w:rPr>
          <w:rFonts w:asciiTheme="minorHAnsi" w:hAnsiTheme="minorHAnsi" w:cstheme="minorHAnsi"/>
        </w:rPr>
        <w:t>consortiums are</w:t>
      </w:r>
      <w:r w:rsidRPr="00802F0C">
        <w:rPr>
          <w:rFonts w:asciiTheme="minorHAnsi" w:hAnsiTheme="minorHAnsi" w:cstheme="minorHAnsi"/>
        </w:rPr>
        <w:t xml:space="preserve"> not allowed.</w:t>
      </w:r>
    </w:p>
    <w:p w:rsidR="00EF777A" w:rsidRPr="00802F0C" w:rsidRDefault="003F76DF"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 xml:space="preserve">The mentioned hardware pre-requisites are for SIEM tool only. For additional tools like PIM, MFA, NAC, IPS, IDS requirements tender will be floated in future. </w:t>
      </w:r>
      <w:r w:rsidR="00EF777A" w:rsidRPr="00802F0C">
        <w:rPr>
          <w:rFonts w:asciiTheme="minorHAnsi" w:hAnsiTheme="minorHAnsi" w:cstheme="minorHAnsi"/>
        </w:rPr>
        <w:t>The SIEM tool should be capable of integrating other tools like Privileged Identity Management, Multi-Factor Authentication (PIM, MFA, NAC, IPS/IDS) etc., However these solutions will be procured in subsequent phases.</w:t>
      </w:r>
    </w:p>
    <w:p w:rsidR="00CF7A82" w:rsidRPr="00802F0C" w:rsidRDefault="00CF7A82"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 xml:space="preserve">The proposed platform should be considered with given specifications as bare minimum and additional licensing options to be proposed which could be considered for procurement on need basis in future. The </w:t>
      </w:r>
      <w:proofErr w:type="gramStart"/>
      <w:r w:rsidRPr="00802F0C">
        <w:rPr>
          <w:rFonts w:asciiTheme="minorHAnsi" w:hAnsiTheme="minorHAnsi" w:cstheme="minorHAnsi"/>
        </w:rPr>
        <w:t>bidder‘</w:t>
      </w:r>
      <w:proofErr w:type="gramEnd"/>
      <w:r w:rsidRPr="00802F0C">
        <w:rPr>
          <w:rFonts w:asciiTheme="minorHAnsi" w:hAnsiTheme="minorHAnsi" w:cstheme="minorHAnsi"/>
        </w:rPr>
        <w:t xml:space="preserve">s response should include the calculations/ logic used to arrive at the sizing. </w:t>
      </w:r>
    </w:p>
    <w:p w:rsidR="00A95B0B" w:rsidRPr="00802F0C" w:rsidRDefault="00A95B0B"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 xml:space="preserve">Implement the SIEM tool to collect logs from the identified devices, applications, databases, end points, network devices </w:t>
      </w:r>
      <w:proofErr w:type="spellStart"/>
      <w:r w:rsidRPr="00802F0C">
        <w:rPr>
          <w:rFonts w:asciiTheme="minorHAnsi" w:hAnsiTheme="minorHAnsi" w:cstheme="minorHAnsi"/>
        </w:rPr>
        <w:t>etc</w:t>
      </w:r>
      <w:proofErr w:type="spellEnd"/>
      <w:r w:rsidR="00D45EFA" w:rsidRPr="00802F0C">
        <w:rPr>
          <w:rFonts w:asciiTheme="minorHAnsi" w:hAnsiTheme="minorHAnsi" w:cstheme="minorHAnsi"/>
          <w:lang w:val="en-IN"/>
        </w:rPr>
        <w:t>.</w:t>
      </w:r>
      <w:proofErr w:type="gramStart"/>
      <w:r w:rsidR="00D45EFA" w:rsidRPr="00802F0C">
        <w:rPr>
          <w:rFonts w:asciiTheme="minorHAnsi" w:hAnsiTheme="minorHAnsi" w:cstheme="minorHAnsi"/>
          <w:lang w:val="en-IN"/>
        </w:rPr>
        <w:t xml:space="preserve">, </w:t>
      </w:r>
      <w:r w:rsidRPr="00802F0C">
        <w:rPr>
          <w:rFonts w:asciiTheme="minorHAnsi" w:hAnsiTheme="minorHAnsi" w:cstheme="minorHAnsi"/>
        </w:rPr>
        <w:t>.</w:t>
      </w:r>
      <w:proofErr w:type="gramEnd"/>
    </w:p>
    <w:p w:rsidR="00A95B0B" w:rsidRPr="00802F0C" w:rsidRDefault="00A95B0B"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lastRenderedPageBreak/>
        <w:t>Ensure that the SIEM/ security monitoring and analytics tool &amp; other solutions used in the SOC are up to date in terms of product releases, version upgrades, patches and other service packs.</w:t>
      </w:r>
    </w:p>
    <w:p w:rsidR="00A95B0B" w:rsidRPr="00802F0C" w:rsidRDefault="00A95B0B"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 xml:space="preserve">The SIEM product must enable BEML to collect, correlate, </w:t>
      </w:r>
      <w:proofErr w:type="spellStart"/>
      <w:r w:rsidRPr="00802F0C">
        <w:rPr>
          <w:rFonts w:asciiTheme="minorHAnsi" w:hAnsiTheme="minorHAnsi" w:cstheme="minorHAnsi"/>
        </w:rPr>
        <w:t>analyse</w:t>
      </w:r>
      <w:proofErr w:type="spellEnd"/>
      <w:r w:rsidRPr="00802F0C">
        <w:rPr>
          <w:rFonts w:asciiTheme="minorHAnsi" w:hAnsiTheme="minorHAnsi" w:cstheme="minorHAnsi"/>
        </w:rPr>
        <w:t>, derive logical conclusion from logs, events, information received by it from heterogeneous systems including Networking and Security systems, OS, Web servers, Applications, databases, other infrastructure etc.</w:t>
      </w:r>
    </w:p>
    <w:p w:rsidR="00A95B0B" w:rsidRPr="00802F0C" w:rsidRDefault="00A95B0B"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 xml:space="preserve">Bidder must ensure that once the logs are written to the disk/ database no one including SIEM or database / system administrator should be able to modify or delete the stored raw </w:t>
      </w:r>
      <w:proofErr w:type="gramStart"/>
      <w:r w:rsidRPr="00802F0C">
        <w:rPr>
          <w:rFonts w:asciiTheme="minorHAnsi" w:hAnsiTheme="minorHAnsi" w:cstheme="minorHAnsi"/>
        </w:rPr>
        <w:t>logs</w:t>
      </w:r>
      <w:r w:rsidR="00795A9A" w:rsidRPr="00802F0C">
        <w:rPr>
          <w:rFonts w:asciiTheme="minorHAnsi" w:hAnsiTheme="minorHAnsi" w:cstheme="minorHAnsi"/>
        </w:rPr>
        <w:t xml:space="preserve"> </w:t>
      </w:r>
      <w:r w:rsidRPr="00802F0C">
        <w:rPr>
          <w:rFonts w:asciiTheme="minorHAnsi" w:hAnsiTheme="minorHAnsi" w:cstheme="minorHAnsi"/>
        </w:rPr>
        <w:t>.</w:t>
      </w:r>
      <w:proofErr w:type="gramEnd"/>
    </w:p>
    <w:p w:rsidR="00A95B0B" w:rsidRPr="00802F0C" w:rsidRDefault="00A95B0B"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Implement correlation rules based on out-of-box functionality of the SIEM solution and based on the use-cases defined.</w:t>
      </w:r>
    </w:p>
    <w:p w:rsidR="00A95B0B" w:rsidRPr="00802F0C" w:rsidRDefault="003F76DF"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The proposed SIEM solution should have built-in use cases along with open source Threat Intelligence Platform (TIP) integration capability.</w:t>
      </w:r>
    </w:p>
    <w:p w:rsidR="00624273" w:rsidRPr="00802F0C" w:rsidRDefault="00624273" w:rsidP="00624273">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The SIEM Solution should provide real time threat intelligence from own or other commercial third-party trusted feed vendors.</w:t>
      </w:r>
    </w:p>
    <w:p w:rsidR="00A95B0B" w:rsidRPr="00802F0C" w:rsidRDefault="00A95B0B"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The SIEM tool should be integrated to VA Tool to provide a comprehensive dashboard for VA reports.</w:t>
      </w:r>
    </w:p>
    <w:p w:rsidR="00A95B0B" w:rsidRPr="00802F0C" w:rsidRDefault="00A95B0B"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Monitor the SIEM alerts and suggest/take appropriate action.</w:t>
      </w:r>
    </w:p>
    <w:p w:rsidR="00A95B0B" w:rsidRPr="00802F0C" w:rsidRDefault="00A95B0B"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Perform on-going optimization, performance tuning, and maintenance, configure additional use cases, and suggest improvements as a continuous improvement process.</w:t>
      </w:r>
    </w:p>
    <w:p w:rsidR="00A54A14" w:rsidRPr="00802F0C" w:rsidRDefault="00A54A14"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The SOC team should configure the policies in the SIEM for automating the backup from SIEM to the NAS storage for archival retention policies.</w:t>
      </w:r>
    </w:p>
    <w:p w:rsidR="00A95B0B" w:rsidRPr="00802F0C" w:rsidRDefault="00A95B0B"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Assisting BEMLs team for Cyber Drill activity conducted by CERT</w:t>
      </w:r>
      <w:r w:rsidR="00DF33CA" w:rsidRPr="00802F0C">
        <w:rPr>
          <w:rFonts w:asciiTheme="minorHAnsi" w:hAnsiTheme="minorHAnsi" w:cstheme="minorHAnsi"/>
          <w:lang w:val="en-IN"/>
        </w:rPr>
        <w:t>-</w:t>
      </w:r>
      <w:r w:rsidRPr="00802F0C">
        <w:rPr>
          <w:rFonts w:asciiTheme="minorHAnsi" w:hAnsiTheme="minorHAnsi" w:cstheme="minorHAnsi"/>
        </w:rPr>
        <w:t>In or any other agencies</w:t>
      </w:r>
      <w:r w:rsidR="00795A9A" w:rsidRPr="00802F0C">
        <w:rPr>
          <w:rFonts w:asciiTheme="minorHAnsi" w:hAnsiTheme="minorHAnsi" w:cstheme="minorHAnsi"/>
        </w:rPr>
        <w:t xml:space="preserve"> and also assist BEML for Audit conducted by CSG-MoD once in 2 years.</w:t>
      </w:r>
    </w:p>
    <w:p w:rsidR="0085203E" w:rsidRPr="00802F0C" w:rsidRDefault="0085203E"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b/>
        </w:rPr>
        <w:t>Use Cases:</w:t>
      </w:r>
      <w:r w:rsidRPr="00802F0C">
        <w:rPr>
          <w:rFonts w:asciiTheme="minorHAnsi" w:hAnsiTheme="minorHAnsi" w:cstheme="minorHAnsi"/>
        </w:rPr>
        <w:t xml:space="preserve"> To ensure the SOC is effective, a series of Use Cases must be defined. For instance, a repeat attack from a single source is a Use Case. It’s an actionable component of the SIEM in which the SOC was notified of, through the SIEM Dashboard. A Use Case may include the involvement of a Rule, Alarm, or even a Dashboard to meet the organization’s requirements. The bidder shall define, develop and customize use cases in line with BE</w:t>
      </w:r>
      <w:r w:rsidR="00C64D46" w:rsidRPr="00802F0C">
        <w:rPr>
          <w:rFonts w:asciiTheme="minorHAnsi" w:hAnsiTheme="minorHAnsi" w:cstheme="minorHAnsi"/>
        </w:rPr>
        <w:t>M</w:t>
      </w:r>
      <w:r w:rsidRPr="00802F0C">
        <w:rPr>
          <w:rFonts w:asciiTheme="minorHAnsi" w:hAnsiTheme="minorHAnsi" w:cstheme="minorHAnsi"/>
        </w:rPr>
        <w:t>L policy, regulations &amp; the technical environment.</w:t>
      </w:r>
    </w:p>
    <w:p w:rsidR="009C6D16" w:rsidRPr="00802F0C" w:rsidRDefault="009C6D16"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 xml:space="preserve">The proposed SIEM solution should have built-in case management capability out of the box and integration with third party ticketing tool like </w:t>
      </w:r>
      <w:proofErr w:type="spellStart"/>
      <w:r w:rsidRPr="00802F0C">
        <w:rPr>
          <w:rFonts w:asciiTheme="minorHAnsi" w:hAnsiTheme="minorHAnsi" w:cstheme="minorHAnsi"/>
        </w:rPr>
        <w:t>serviceNow</w:t>
      </w:r>
      <w:proofErr w:type="spellEnd"/>
      <w:r w:rsidRPr="00802F0C">
        <w:rPr>
          <w:rFonts w:asciiTheme="minorHAnsi" w:hAnsiTheme="minorHAnsi" w:cstheme="minorHAnsi"/>
        </w:rPr>
        <w:t>, Symphony Summit, SMAX Etc.</w:t>
      </w:r>
    </w:p>
    <w:p w:rsidR="00DF33CA" w:rsidRPr="00802F0C" w:rsidRDefault="00DF33CA"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 xml:space="preserve">The bidder shall supply all the requisite hardware to ensure smooth functioning of the SIEM and other proposed components. </w:t>
      </w:r>
    </w:p>
    <w:p w:rsidR="008578AF" w:rsidRPr="00802F0C" w:rsidRDefault="00D45EFA"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The SIEM shall be able to maintain</w:t>
      </w:r>
      <w:r w:rsidR="00950269" w:rsidRPr="00802F0C">
        <w:rPr>
          <w:rFonts w:asciiTheme="minorHAnsi" w:hAnsiTheme="minorHAnsi" w:cstheme="minorHAnsi"/>
        </w:rPr>
        <w:t>,</w:t>
      </w:r>
      <w:r w:rsidRPr="00802F0C">
        <w:rPr>
          <w:rFonts w:asciiTheme="minorHAnsi" w:hAnsiTheme="minorHAnsi" w:cstheme="minorHAnsi"/>
        </w:rPr>
        <w:t xml:space="preserve"> </w:t>
      </w:r>
      <w:r w:rsidR="00950269" w:rsidRPr="00802F0C">
        <w:rPr>
          <w:rFonts w:asciiTheme="minorHAnsi" w:hAnsiTheme="minorHAnsi" w:cstheme="minorHAnsi"/>
        </w:rPr>
        <w:t xml:space="preserve">Online data = log data should be retained for 3 months and accessible to SIEM for analyzing &amp; reporting at any point of time. Storage </w:t>
      </w:r>
      <w:r w:rsidR="00950269" w:rsidRPr="00802F0C">
        <w:rPr>
          <w:rFonts w:asciiTheme="minorHAnsi" w:hAnsiTheme="minorHAnsi" w:cstheme="minorHAnsi"/>
        </w:rPr>
        <w:lastRenderedPageBreak/>
        <w:t xml:space="preserve">= Log data of 9 months beyond 3 months of online data must be stored in built-in storage and accessible to SIEM for analysis and reporting at </w:t>
      </w:r>
      <w:proofErr w:type="spellStart"/>
      <w:r w:rsidR="00950269" w:rsidRPr="00802F0C">
        <w:rPr>
          <w:rFonts w:asciiTheme="minorHAnsi" w:hAnsiTheme="minorHAnsi" w:cstheme="minorHAnsi"/>
        </w:rPr>
        <w:t>anytime</w:t>
      </w:r>
      <w:proofErr w:type="spellEnd"/>
      <w:r w:rsidR="00950269" w:rsidRPr="00802F0C">
        <w:rPr>
          <w:rFonts w:asciiTheme="minorHAnsi" w:hAnsiTheme="minorHAnsi" w:cstheme="minorHAnsi"/>
        </w:rPr>
        <w:t xml:space="preserve">. </w:t>
      </w:r>
      <w:r w:rsidR="004E3189" w:rsidRPr="00802F0C">
        <w:rPr>
          <w:rFonts w:asciiTheme="minorHAnsi" w:hAnsiTheme="minorHAnsi" w:cstheme="minorHAnsi"/>
        </w:rPr>
        <w:t xml:space="preserve">The storage for these logs has to be proposed as a part of the bid. </w:t>
      </w:r>
      <w:r w:rsidR="00950269" w:rsidRPr="00802F0C">
        <w:rPr>
          <w:rFonts w:asciiTheme="minorHAnsi" w:hAnsiTheme="minorHAnsi" w:cstheme="minorHAnsi"/>
        </w:rPr>
        <w:t xml:space="preserve">Archival = Log data aged beyond </w:t>
      </w:r>
      <w:r w:rsidR="00D15BD4" w:rsidRPr="00802F0C">
        <w:rPr>
          <w:rFonts w:asciiTheme="minorHAnsi" w:hAnsiTheme="minorHAnsi" w:cstheme="minorHAnsi"/>
        </w:rPr>
        <w:t>1 year</w:t>
      </w:r>
      <w:r w:rsidR="00950269" w:rsidRPr="00802F0C">
        <w:rPr>
          <w:rFonts w:asciiTheme="minorHAnsi" w:hAnsiTheme="minorHAnsi" w:cstheme="minorHAnsi"/>
        </w:rPr>
        <w:t xml:space="preserve"> must be archived in compressed format in a different storage for a period of 4 years</w:t>
      </w:r>
      <w:r w:rsidR="00F806E3" w:rsidRPr="00802F0C">
        <w:rPr>
          <w:rFonts w:asciiTheme="minorHAnsi" w:hAnsiTheme="minorHAnsi" w:cstheme="minorHAnsi"/>
        </w:rPr>
        <w:t xml:space="preserve"> and the Hardware/Software required should be included in the vendor cost</w:t>
      </w:r>
      <w:r w:rsidR="00950269" w:rsidRPr="00802F0C">
        <w:rPr>
          <w:rFonts w:asciiTheme="minorHAnsi" w:hAnsiTheme="minorHAnsi" w:cstheme="minorHAnsi"/>
        </w:rPr>
        <w:t>.</w:t>
      </w:r>
    </w:p>
    <w:p w:rsidR="00112D4B" w:rsidRPr="00802F0C" w:rsidRDefault="00112D4B"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In case of non-availability of any remote log collector device, the logs of respective site have to be sent to DC (Bangalore) site automatically, without any manual intervention.</w:t>
      </w:r>
    </w:p>
    <w:p w:rsidR="00112D4B" w:rsidRPr="00802F0C" w:rsidRDefault="00112D4B"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 xml:space="preserve">All the bidders should include required </w:t>
      </w:r>
      <w:r w:rsidR="00F806E3" w:rsidRPr="00802F0C">
        <w:rPr>
          <w:rFonts w:asciiTheme="minorHAnsi" w:hAnsiTheme="minorHAnsi" w:cstheme="minorHAnsi"/>
        </w:rPr>
        <w:t xml:space="preserve">any </w:t>
      </w:r>
      <w:r w:rsidRPr="00802F0C">
        <w:rPr>
          <w:rFonts w:asciiTheme="minorHAnsi" w:hAnsiTheme="minorHAnsi" w:cstheme="minorHAnsi"/>
        </w:rPr>
        <w:t>HW &amp; SW for centralized monitoring &amp; administration of SIEM infrastructure proposed to be deployed as per RFP.</w:t>
      </w:r>
    </w:p>
    <w:p w:rsidR="00C40DC7" w:rsidRPr="00802F0C" w:rsidRDefault="00C40DC7"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All the components of proposed SIEM solution at BEML including</w:t>
      </w:r>
      <w:r w:rsidR="008C5514" w:rsidRPr="00802F0C">
        <w:rPr>
          <w:rFonts w:asciiTheme="minorHAnsi" w:hAnsiTheme="minorHAnsi" w:cstheme="minorHAnsi"/>
        </w:rPr>
        <w:t xml:space="preserve"> </w:t>
      </w:r>
      <w:r w:rsidRPr="00802F0C">
        <w:rPr>
          <w:rFonts w:asciiTheme="minorHAnsi" w:hAnsiTheme="minorHAnsi" w:cstheme="minorHAnsi"/>
        </w:rPr>
        <w:t>SIEM appliance, log collection devices, storage system should have hot-swappable</w:t>
      </w:r>
      <w:r w:rsidR="008C5514" w:rsidRPr="00802F0C">
        <w:rPr>
          <w:rFonts w:asciiTheme="minorHAnsi" w:hAnsiTheme="minorHAnsi" w:cstheme="minorHAnsi"/>
        </w:rPr>
        <w:t xml:space="preserve"> </w:t>
      </w:r>
      <w:r w:rsidRPr="00802F0C">
        <w:rPr>
          <w:rFonts w:asciiTheme="minorHAnsi" w:hAnsiTheme="minorHAnsi" w:cstheme="minorHAnsi"/>
        </w:rPr>
        <w:t>dual power supply.</w:t>
      </w:r>
    </w:p>
    <w:p w:rsidR="008578AF" w:rsidRPr="00802F0C" w:rsidRDefault="008578AF"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During the contract period, the faulty parts including disks must be replaced with new ones carrying warranty up to the total systems warranty end-date. Disks / backup media or any other storage media found defective &amp; replaced during warranty period will not be returned to the Bidder.</w:t>
      </w:r>
    </w:p>
    <w:p w:rsidR="008578AF" w:rsidRPr="00802F0C" w:rsidRDefault="008578AF"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Heavy Duty Racks (at least42U) for installation of all the hardware shall be supplied, with necessary power distribution unit, cable manager, Fan, front &amp; rear perforated doors and rack kits.</w:t>
      </w:r>
    </w:p>
    <w:p w:rsidR="00116FAE" w:rsidRPr="00802F0C" w:rsidRDefault="00116FAE"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All the related software / firmware updates, upgrades, patches etc., should be addressed for all the supplied BOM and shall be applied offline as the system are not available on public domain.</w:t>
      </w:r>
    </w:p>
    <w:p w:rsidR="00D45EFA" w:rsidRPr="00802F0C" w:rsidRDefault="008578AF"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 xml:space="preserve">All cables &amp; accessories to implement connectivity between Server, SAN switches, LAN switches, Storage </w:t>
      </w:r>
      <w:r w:rsidR="00F806E3" w:rsidRPr="00802F0C">
        <w:rPr>
          <w:rFonts w:asciiTheme="minorHAnsi" w:hAnsiTheme="minorHAnsi" w:cstheme="minorHAnsi"/>
        </w:rPr>
        <w:t>will</w:t>
      </w:r>
      <w:r w:rsidRPr="00802F0C">
        <w:rPr>
          <w:rFonts w:asciiTheme="minorHAnsi" w:hAnsiTheme="minorHAnsi" w:cstheme="minorHAnsi"/>
        </w:rPr>
        <w:t xml:space="preserve"> be provided </w:t>
      </w:r>
      <w:r w:rsidR="00F806E3" w:rsidRPr="00802F0C">
        <w:rPr>
          <w:rFonts w:asciiTheme="minorHAnsi" w:hAnsiTheme="minorHAnsi" w:cstheme="minorHAnsi"/>
        </w:rPr>
        <w:t xml:space="preserve">by the bidder </w:t>
      </w:r>
      <w:r w:rsidRPr="00802F0C">
        <w:rPr>
          <w:rFonts w:asciiTheme="minorHAnsi" w:hAnsiTheme="minorHAnsi" w:cstheme="minorHAnsi"/>
        </w:rPr>
        <w:t xml:space="preserve">and </w:t>
      </w:r>
      <w:r w:rsidR="00F806E3" w:rsidRPr="00802F0C">
        <w:rPr>
          <w:rFonts w:asciiTheme="minorHAnsi" w:hAnsiTheme="minorHAnsi" w:cstheme="minorHAnsi"/>
        </w:rPr>
        <w:t>install</w:t>
      </w:r>
      <w:r w:rsidRPr="00802F0C">
        <w:rPr>
          <w:rFonts w:asciiTheme="minorHAnsi" w:hAnsiTheme="minorHAnsi" w:cstheme="minorHAnsi"/>
        </w:rPr>
        <w:t>.</w:t>
      </w:r>
      <w:r w:rsidR="00D45EFA" w:rsidRPr="00802F0C">
        <w:rPr>
          <w:rFonts w:asciiTheme="minorHAnsi" w:hAnsiTheme="minorHAnsi" w:cstheme="minorHAnsi"/>
        </w:rPr>
        <w:t xml:space="preserve"> </w:t>
      </w:r>
    </w:p>
    <w:p w:rsidR="00405708" w:rsidRPr="00802F0C" w:rsidRDefault="00405708"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All the dashboards for SIEM monitoring should be completely customizable and shall have the feature for restricted access depending on user / group based. Dashboard should be hosted in BEML’s premises. The tool should provide flexible dashboard interface customized to user preferences allowing the examination of a specific event or a holistic view of the systems within the enterprise.</w:t>
      </w:r>
    </w:p>
    <w:p w:rsidR="00DF33CA" w:rsidRPr="00802F0C" w:rsidRDefault="00DF33CA"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The solution shall be capable of automatically moving the logs from device to archival storage based on the ageing of the logs. The logs should also be available online to the device for easy correlation and auditing should provide detailed auditing to easily detect files deleted, add changes as and when asked by BEML.</w:t>
      </w:r>
    </w:p>
    <w:p w:rsidR="0097429A" w:rsidRPr="00802F0C" w:rsidRDefault="0097429A"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The complete SIEM Solution shall have Write Once Read Many (WORM), Encryption, Advance Indexing and Searching, Retention and Disposal capabilities in Online, Near Line and External Storage Types.</w:t>
      </w:r>
    </w:p>
    <w:p w:rsidR="00DE6F89" w:rsidRPr="00802F0C" w:rsidRDefault="00DE6F89"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The bidder shall customize reporting and security dashboards for BEML as and when required by BEML Security Team and shall have provision to sort/search as per requirement such as IP based, host based, etc.</w:t>
      </w:r>
    </w:p>
    <w:p w:rsidR="00A95B0B" w:rsidRPr="00802F0C" w:rsidRDefault="00A95B0B"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lastRenderedPageBreak/>
        <w:t>The solution sh</w:t>
      </w:r>
      <w:r w:rsidR="0097429A" w:rsidRPr="00802F0C">
        <w:rPr>
          <w:rFonts w:asciiTheme="minorHAnsi" w:hAnsiTheme="minorHAnsi" w:cstheme="minorHAnsi"/>
        </w:rPr>
        <w:t>all</w:t>
      </w:r>
      <w:r w:rsidRPr="00802F0C">
        <w:rPr>
          <w:rFonts w:asciiTheme="minorHAnsi" w:hAnsiTheme="minorHAnsi" w:cstheme="minorHAnsi"/>
        </w:rPr>
        <w:t xml:space="preserve"> provide Compression and De-duplication functionalities on archival system.</w:t>
      </w:r>
    </w:p>
    <w:p w:rsidR="00D45EFA" w:rsidRPr="00802F0C" w:rsidRDefault="00D45EFA"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The solution should be scalable as per BEML roadmap for expansion to integrate tools like PIM, MFA, IDS/IPS, DLP</w:t>
      </w:r>
      <w:r w:rsidR="0098788C" w:rsidRPr="00802F0C">
        <w:rPr>
          <w:rFonts w:asciiTheme="minorHAnsi" w:hAnsiTheme="minorHAnsi" w:cstheme="minorHAnsi"/>
        </w:rPr>
        <w:t>, NAC</w:t>
      </w:r>
      <w:r w:rsidR="004238C4" w:rsidRPr="00802F0C">
        <w:rPr>
          <w:rFonts w:asciiTheme="minorHAnsi" w:hAnsiTheme="minorHAnsi" w:cstheme="minorHAnsi"/>
        </w:rPr>
        <w:t xml:space="preserve"> </w:t>
      </w:r>
      <w:proofErr w:type="gramStart"/>
      <w:r w:rsidRPr="00802F0C">
        <w:rPr>
          <w:rFonts w:asciiTheme="minorHAnsi" w:hAnsiTheme="minorHAnsi" w:cstheme="minorHAnsi"/>
        </w:rPr>
        <w:t>etc.,.</w:t>
      </w:r>
      <w:proofErr w:type="gramEnd"/>
    </w:p>
    <w:p w:rsidR="00A95B0B" w:rsidRPr="00802F0C" w:rsidRDefault="00A95B0B"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The solution should provide data replication over IP to a different site for disaster recovery and data protection with support for Unidirectional, Bi-directional, one-to-many and many-to-one replication topologies, Retention and Disposal functionality, and no single point of failure in the solution</w:t>
      </w:r>
    </w:p>
    <w:p w:rsidR="00913D32" w:rsidRPr="00802F0C" w:rsidRDefault="00913D32"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Both Online &amp; offline logs should be stored in built-in storage. Only for archival logs NAS storage shall be considered as per the 4 Year retention policy i.e., minimum 55 TB to be considered.</w:t>
      </w:r>
    </w:p>
    <w:p w:rsidR="00C41765" w:rsidRPr="00802F0C" w:rsidRDefault="00C41765" w:rsidP="00641CBB">
      <w:pPr>
        <w:pStyle w:val="ListParagraph"/>
        <w:numPr>
          <w:ilvl w:val="0"/>
          <w:numId w:val="1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Successful bidder should consider at least following sample while initially setting up the SOC:</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Repeat attack from a single source.</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Repeat attack on a single ID.</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SMTP traffic from an unauthorized host.</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Antivirus failed to clean.</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Excessive SMTP traffic outbound.</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Excessive web or email traffic outbound.</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Excessive traffic inbound (streaming, web, etc.).</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Excessive access to a malicious website from a single internal source.</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Excessive connections to multiple hosts from a single host.</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Excessive exploit traffic from a single source.</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Excessive exploit traffic to a single destination.</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Excessive port blocking attempts from antivirus or other monitoring systems.</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Excessive scan timeouts from antivirus.</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Accessing a malicious website from multiple internal sources.</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Service account access to the Internet.</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Service account access to an unauthorized device.</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Scanning or probing by an unauthorized host.</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Scanning or probing during an unauthorized time window.</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Anomaly in DoS baselines.</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Anomaly in recon baselines.</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Anomaly in malware baselines.</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Anomaly in suspicious activity baselines.</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Anomaly in user access and authentication baselines.</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Anomaly in exploit baselines.</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Anomaly in network baselines.</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Anomaly in application baselines.</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Multiple logins from different locations.</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lastRenderedPageBreak/>
        <w:t>Multiple changes from administrative accounts.</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Multiple infected hosts detected on a subnet.</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Unauthorized user access to confidential data</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Unauthorized subnet access to confidential data.</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Unauthorized user on the network.</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Unauthorized device on the network.</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Unauthorized server connection to the Internet.</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Suspicious traffic to known vulnerable host.</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Logging source stopped logging.</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Logs deleted from source.</w:t>
      </w:r>
    </w:p>
    <w:p w:rsidR="00C41765" w:rsidRPr="00802F0C" w:rsidRDefault="00C41765" w:rsidP="00A27A3E">
      <w:pPr>
        <w:pStyle w:val="ListParagraph"/>
        <w:numPr>
          <w:ilvl w:val="1"/>
          <w:numId w:val="10"/>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Device out of compliance (antivirus, patching, etc.).</w:t>
      </w:r>
    </w:p>
    <w:p w:rsidR="00DA5CA7" w:rsidRPr="00802F0C" w:rsidRDefault="00DA5CA7" w:rsidP="00DA5CA7">
      <w:pPr>
        <w:ind w:firstLine="284"/>
        <w:jc w:val="both"/>
        <w:rPr>
          <w:rFonts w:asciiTheme="minorHAnsi" w:hAnsiTheme="minorHAnsi" w:cstheme="minorHAnsi"/>
          <w:b/>
          <w:bCs/>
        </w:rPr>
      </w:pPr>
      <w:r w:rsidRPr="00802F0C">
        <w:rPr>
          <w:rFonts w:asciiTheme="minorHAnsi" w:hAnsiTheme="minorHAnsi" w:cstheme="minorHAnsi"/>
          <w:b/>
          <w:bCs/>
        </w:rPr>
        <w:t>Design a Security Reporting Framework:</w:t>
      </w:r>
    </w:p>
    <w:p w:rsidR="00DA5CA7" w:rsidRPr="00802F0C" w:rsidRDefault="00DA5CA7" w:rsidP="00DA5CA7">
      <w:pPr>
        <w:ind w:left="426"/>
        <w:jc w:val="both"/>
        <w:rPr>
          <w:rFonts w:asciiTheme="minorHAnsi" w:hAnsiTheme="minorHAnsi" w:cstheme="minorHAnsi"/>
        </w:rPr>
      </w:pPr>
      <w:r w:rsidRPr="00802F0C">
        <w:rPr>
          <w:rFonts w:asciiTheme="minorHAnsi" w:hAnsiTheme="minorHAnsi" w:cstheme="minorHAnsi"/>
        </w:rPr>
        <w:t>Bidder will design a detailed Security Reporting Framework with templates and dashboards for reporting to various stakeholders in BE</w:t>
      </w:r>
      <w:r w:rsidR="008368A3" w:rsidRPr="00802F0C">
        <w:rPr>
          <w:rFonts w:asciiTheme="minorHAnsi" w:hAnsiTheme="minorHAnsi" w:cstheme="minorHAnsi"/>
        </w:rPr>
        <w:t>M</w:t>
      </w:r>
      <w:r w:rsidRPr="00802F0C">
        <w:rPr>
          <w:rFonts w:asciiTheme="minorHAnsi" w:hAnsiTheme="minorHAnsi" w:cstheme="minorHAnsi"/>
        </w:rPr>
        <w:t>L Network. The actual reporting will follow this Security Reporting Framework during Operations based on the activities in operations and maintenance phase.</w:t>
      </w:r>
    </w:p>
    <w:p w:rsidR="00DA5CA7" w:rsidRPr="00802F0C" w:rsidRDefault="00DA5CA7" w:rsidP="00DA5CA7">
      <w:pPr>
        <w:ind w:left="426"/>
        <w:jc w:val="both"/>
        <w:rPr>
          <w:rFonts w:asciiTheme="minorHAnsi" w:hAnsiTheme="minorHAnsi" w:cstheme="minorHAnsi"/>
        </w:rPr>
      </w:pPr>
      <w:r w:rsidRPr="00802F0C">
        <w:rPr>
          <w:rFonts w:asciiTheme="minorHAnsi" w:hAnsiTheme="minorHAnsi" w:cstheme="minorHAnsi"/>
        </w:rPr>
        <w:t>This reporting framework and templates should contain at least the following reports /</w:t>
      </w:r>
    </w:p>
    <w:p w:rsidR="00DA5CA7" w:rsidRPr="00802F0C" w:rsidRDefault="00DA5CA7" w:rsidP="00DA5CA7">
      <w:pPr>
        <w:ind w:left="426"/>
        <w:jc w:val="both"/>
        <w:rPr>
          <w:rFonts w:asciiTheme="minorHAnsi" w:hAnsiTheme="minorHAnsi" w:cstheme="minorHAnsi"/>
        </w:rPr>
      </w:pPr>
      <w:r w:rsidRPr="00802F0C">
        <w:rPr>
          <w:rFonts w:asciiTheme="minorHAnsi" w:hAnsiTheme="minorHAnsi" w:cstheme="minorHAnsi"/>
        </w:rPr>
        <w:t>dashboards:</w:t>
      </w:r>
    </w:p>
    <w:p w:rsidR="00DA5CA7" w:rsidRPr="00802F0C" w:rsidRDefault="00DA5CA7" w:rsidP="00641CBB">
      <w:pPr>
        <w:pStyle w:val="ListParagraph"/>
        <w:numPr>
          <w:ilvl w:val="0"/>
          <w:numId w:val="6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Top 20 threats in BEML.</w:t>
      </w:r>
    </w:p>
    <w:p w:rsidR="00DA5CA7" w:rsidRPr="00802F0C" w:rsidRDefault="00DA5CA7" w:rsidP="00641CBB">
      <w:pPr>
        <w:pStyle w:val="ListParagraph"/>
        <w:numPr>
          <w:ilvl w:val="0"/>
          <w:numId w:val="6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Top 10 non-compliances in the reporting period in BEML Network.</w:t>
      </w:r>
    </w:p>
    <w:p w:rsidR="00DA5CA7" w:rsidRPr="00802F0C" w:rsidRDefault="00DA5CA7" w:rsidP="00641CBB">
      <w:pPr>
        <w:pStyle w:val="ListParagraph"/>
        <w:numPr>
          <w:ilvl w:val="0"/>
          <w:numId w:val="6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Internet facing systems and their usage volumes giving the cyber-attack surface exposed (should give all hosted BEML applications, web services running within BEML Network).</w:t>
      </w:r>
    </w:p>
    <w:p w:rsidR="00DA5CA7" w:rsidRPr="00802F0C" w:rsidRDefault="00DA5CA7" w:rsidP="00641CBB">
      <w:pPr>
        <w:pStyle w:val="ListParagraph"/>
        <w:numPr>
          <w:ilvl w:val="0"/>
          <w:numId w:val="6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All at-risk network services running within BEML Network.</w:t>
      </w:r>
    </w:p>
    <w:p w:rsidR="00DA5CA7" w:rsidRPr="00802F0C" w:rsidRDefault="00DA5CA7" w:rsidP="00641CBB">
      <w:pPr>
        <w:pStyle w:val="ListParagraph"/>
        <w:numPr>
          <w:ilvl w:val="0"/>
          <w:numId w:val="6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Exposure ratings for the exposed cyber-attack surface for each category.</w:t>
      </w:r>
    </w:p>
    <w:p w:rsidR="00DA5CA7" w:rsidRPr="00802F0C" w:rsidRDefault="00DA5CA7" w:rsidP="00641CBB">
      <w:pPr>
        <w:pStyle w:val="ListParagraph"/>
        <w:numPr>
          <w:ilvl w:val="0"/>
          <w:numId w:val="6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Top 100 infected systems.</w:t>
      </w:r>
    </w:p>
    <w:p w:rsidR="00DA5CA7" w:rsidRPr="00802F0C" w:rsidRDefault="00DA5CA7" w:rsidP="00641CBB">
      <w:pPr>
        <w:pStyle w:val="ListParagraph"/>
        <w:numPr>
          <w:ilvl w:val="0"/>
          <w:numId w:val="6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Top 100 infected users</w:t>
      </w:r>
      <w:r w:rsidR="00EE0344" w:rsidRPr="00802F0C">
        <w:rPr>
          <w:rFonts w:asciiTheme="minorHAnsi" w:hAnsiTheme="minorHAnsi" w:cstheme="minorHAnsi"/>
        </w:rPr>
        <w:t xml:space="preserve"> / Mail </w:t>
      </w:r>
      <w:r w:rsidR="00F934EC" w:rsidRPr="00802F0C">
        <w:rPr>
          <w:rFonts w:asciiTheme="minorHAnsi" w:hAnsiTheme="minorHAnsi" w:cstheme="minorHAnsi"/>
        </w:rPr>
        <w:t xml:space="preserve">User </w:t>
      </w:r>
      <w:r w:rsidR="00EE0344" w:rsidRPr="00802F0C">
        <w:rPr>
          <w:rFonts w:asciiTheme="minorHAnsi" w:hAnsiTheme="minorHAnsi" w:cstheme="minorHAnsi"/>
        </w:rPr>
        <w:t>Ids</w:t>
      </w:r>
      <w:r w:rsidRPr="00802F0C">
        <w:rPr>
          <w:rFonts w:asciiTheme="minorHAnsi" w:hAnsiTheme="minorHAnsi" w:cstheme="minorHAnsi"/>
        </w:rPr>
        <w:t>.</w:t>
      </w:r>
    </w:p>
    <w:p w:rsidR="00DA5CA7" w:rsidRPr="00802F0C" w:rsidRDefault="00DA5CA7" w:rsidP="00641CBB">
      <w:pPr>
        <w:pStyle w:val="ListParagraph"/>
        <w:numPr>
          <w:ilvl w:val="0"/>
          <w:numId w:val="6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Top 20 account lockouts.</w:t>
      </w:r>
    </w:p>
    <w:p w:rsidR="00DA5CA7" w:rsidRPr="00802F0C" w:rsidRDefault="00DA5CA7" w:rsidP="00641CBB">
      <w:pPr>
        <w:pStyle w:val="ListParagraph"/>
        <w:numPr>
          <w:ilvl w:val="0"/>
          <w:numId w:val="6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SIEM health status.</w:t>
      </w:r>
    </w:p>
    <w:p w:rsidR="00DA5CA7" w:rsidRPr="00802F0C" w:rsidRDefault="00DA5CA7" w:rsidP="00641CBB">
      <w:pPr>
        <w:pStyle w:val="ListParagraph"/>
        <w:numPr>
          <w:ilvl w:val="0"/>
          <w:numId w:val="6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Top risks across globe, etc.</w:t>
      </w:r>
    </w:p>
    <w:p w:rsidR="00DA5CA7" w:rsidRPr="00802F0C" w:rsidRDefault="00DA5CA7" w:rsidP="00641CBB">
      <w:pPr>
        <w:pStyle w:val="ListParagraph"/>
        <w:numPr>
          <w:ilvl w:val="0"/>
          <w:numId w:val="6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Count and details of incidents.</w:t>
      </w:r>
    </w:p>
    <w:p w:rsidR="00DA5CA7" w:rsidRPr="00802F0C" w:rsidRDefault="00DA5CA7" w:rsidP="00641CBB">
      <w:pPr>
        <w:pStyle w:val="ListParagraph"/>
        <w:numPr>
          <w:ilvl w:val="0"/>
          <w:numId w:val="6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Top 10 latest/emerging threats/vulnerabilities / attack and threat vectors.</w:t>
      </w:r>
    </w:p>
    <w:p w:rsidR="00DA5CA7" w:rsidRPr="00802F0C" w:rsidRDefault="00DA5CA7" w:rsidP="00641CBB">
      <w:pPr>
        <w:pStyle w:val="ListParagraph"/>
        <w:numPr>
          <w:ilvl w:val="0"/>
          <w:numId w:val="63"/>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The Bidder will provide Online Dashboard for threat sources to be viewed by BE</w:t>
      </w:r>
      <w:r w:rsidR="00C64D46" w:rsidRPr="00802F0C">
        <w:rPr>
          <w:rFonts w:asciiTheme="minorHAnsi" w:hAnsiTheme="minorHAnsi" w:cstheme="minorHAnsi"/>
        </w:rPr>
        <w:t>M</w:t>
      </w:r>
      <w:r w:rsidRPr="00802F0C">
        <w:rPr>
          <w:rFonts w:asciiTheme="minorHAnsi" w:hAnsiTheme="minorHAnsi" w:cstheme="minorHAnsi"/>
        </w:rPr>
        <w:t>L Team. The dashboards shall cater to different views for management, senior management and top management.</w:t>
      </w:r>
    </w:p>
    <w:p w:rsidR="00434D6C" w:rsidRPr="00802F0C" w:rsidRDefault="00434D6C" w:rsidP="003D2BAC">
      <w:pPr>
        <w:ind w:left="720"/>
        <w:jc w:val="both"/>
        <w:rPr>
          <w:rFonts w:asciiTheme="minorHAnsi" w:hAnsiTheme="minorHAnsi" w:cstheme="minorHAnsi"/>
          <w:b/>
          <w:bCs/>
          <w:lang w:val="en-IN"/>
        </w:rPr>
      </w:pPr>
    </w:p>
    <w:p w:rsidR="008368A3" w:rsidRPr="00802F0C" w:rsidRDefault="008368A3" w:rsidP="008368A3">
      <w:pPr>
        <w:ind w:firstLine="284"/>
        <w:jc w:val="both"/>
        <w:rPr>
          <w:rFonts w:asciiTheme="minorHAnsi" w:hAnsiTheme="minorHAnsi" w:cstheme="minorHAnsi"/>
          <w:b/>
          <w:bCs/>
        </w:rPr>
      </w:pPr>
      <w:r w:rsidRPr="00802F0C">
        <w:rPr>
          <w:rFonts w:asciiTheme="minorHAnsi" w:hAnsiTheme="minorHAnsi" w:cstheme="minorHAnsi"/>
          <w:b/>
          <w:bCs/>
        </w:rPr>
        <w:t>Integrate with Threat Intelligence Grids and Build Cyber Security Threat</w:t>
      </w:r>
    </w:p>
    <w:p w:rsidR="008368A3" w:rsidRPr="00802F0C" w:rsidRDefault="008368A3" w:rsidP="008368A3">
      <w:pPr>
        <w:ind w:firstLine="284"/>
        <w:jc w:val="both"/>
        <w:rPr>
          <w:rFonts w:asciiTheme="minorHAnsi" w:hAnsiTheme="minorHAnsi" w:cstheme="minorHAnsi"/>
          <w:b/>
          <w:bCs/>
        </w:rPr>
      </w:pPr>
      <w:r w:rsidRPr="00802F0C">
        <w:rPr>
          <w:rFonts w:asciiTheme="minorHAnsi" w:hAnsiTheme="minorHAnsi" w:cstheme="minorHAnsi"/>
          <w:b/>
          <w:bCs/>
        </w:rPr>
        <w:t>Intelligence:</w:t>
      </w:r>
    </w:p>
    <w:p w:rsidR="008368A3" w:rsidRPr="00802F0C" w:rsidRDefault="008368A3" w:rsidP="008368A3">
      <w:pPr>
        <w:ind w:firstLine="284"/>
        <w:jc w:val="both"/>
        <w:rPr>
          <w:rFonts w:asciiTheme="minorHAnsi" w:hAnsiTheme="minorHAnsi" w:cstheme="minorHAnsi"/>
          <w:b/>
          <w:bCs/>
        </w:rPr>
      </w:pPr>
    </w:p>
    <w:p w:rsidR="008368A3" w:rsidRPr="00802F0C" w:rsidRDefault="008368A3" w:rsidP="008368A3">
      <w:pPr>
        <w:ind w:left="426"/>
        <w:jc w:val="both"/>
        <w:rPr>
          <w:rFonts w:asciiTheme="minorHAnsi" w:hAnsiTheme="minorHAnsi" w:cstheme="minorHAnsi"/>
        </w:rPr>
      </w:pPr>
      <w:r w:rsidRPr="00802F0C">
        <w:rPr>
          <w:rFonts w:asciiTheme="minorHAnsi" w:hAnsiTheme="minorHAnsi" w:cstheme="minorHAnsi"/>
        </w:rPr>
        <w:t>The Security Threat Intelligence grid integration will be hardware independent – while</w:t>
      </w:r>
    </w:p>
    <w:p w:rsidR="008368A3" w:rsidRPr="00802F0C" w:rsidRDefault="008368A3" w:rsidP="008368A3">
      <w:pPr>
        <w:ind w:left="426"/>
        <w:jc w:val="both"/>
        <w:rPr>
          <w:rFonts w:asciiTheme="minorHAnsi" w:hAnsiTheme="minorHAnsi" w:cstheme="minorHAnsi"/>
        </w:rPr>
      </w:pPr>
      <w:r w:rsidRPr="00802F0C">
        <w:rPr>
          <w:rFonts w:asciiTheme="minorHAnsi" w:hAnsiTheme="minorHAnsi" w:cstheme="minorHAnsi"/>
        </w:rPr>
        <w:lastRenderedPageBreak/>
        <w:t>integrating with multiple threat intelligence sources to provide comprehensive advanced threat protection.</w:t>
      </w:r>
    </w:p>
    <w:p w:rsidR="008368A3" w:rsidRPr="00802F0C" w:rsidRDefault="008368A3" w:rsidP="00641CBB">
      <w:pPr>
        <w:pStyle w:val="ListParagraph"/>
        <w:numPr>
          <w:ilvl w:val="0"/>
          <w:numId w:val="64"/>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Bidder will prepare the threat intelligence dashboard with view events based on various criteria like geographical location, Device type, attack type, most attacked device etc. and blocking dashboard.</w:t>
      </w:r>
    </w:p>
    <w:p w:rsidR="008368A3" w:rsidRPr="00802F0C" w:rsidRDefault="008368A3" w:rsidP="00641CBB">
      <w:pPr>
        <w:pStyle w:val="ListParagraph"/>
        <w:numPr>
          <w:ilvl w:val="0"/>
          <w:numId w:val="64"/>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Bidder will close the incidents as mentioned in the SLA document.</w:t>
      </w:r>
    </w:p>
    <w:p w:rsidR="008368A3" w:rsidRPr="00802F0C" w:rsidRDefault="008368A3" w:rsidP="00641CBB">
      <w:pPr>
        <w:pStyle w:val="ListParagraph"/>
        <w:numPr>
          <w:ilvl w:val="0"/>
          <w:numId w:val="64"/>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Bidder will integrate the open source and subscribed intelligence feed and publish the advisories on the emergence of new global threat and vulnerabilities.</w:t>
      </w:r>
    </w:p>
    <w:p w:rsidR="008368A3" w:rsidRPr="00802F0C" w:rsidRDefault="008368A3" w:rsidP="00641CBB">
      <w:pPr>
        <w:pStyle w:val="ListParagraph"/>
        <w:numPr>
          <w:ilvl w:val="0"/>
          <w:numId w:val="64"/>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Any changes (if required from the fine-tuning of Threat intelligence report) will be done by the bidder.</w:t>
      </w:r>
    </w:p>
    <w:p w:rsidR="008368A3" w:rsidRPr="00802F0C" w:rsidRDefault="008368A3" w:rsidP="00641CBB">
      <w:pPr>
        <w:pStyle w:val="ListParagraph"/>
        <w:numPr>
          <w:ilvl w:val="0"/>
          <w:numId w:val="64"/>
        </w:numPr>
        <w:suppressAutoHyphens w:val="0"/>
        <w:spacing w:after="160" w:line="259" w:lineRule="auto"/>
        <w:ind w:left="993"/>
        <w:contextualSpacing/>
        <w:jc w:val="both"/>
        <w:rPr>
          <w:rFonts w:asciiTheme="minorHAnsi" w:hAnsiTheme="minorHAnsi" w:cstheme="minorHAnsi"/>
        </w:rPr>
      </w:pPr>
      <w:r w:rsidRPr="00802F0C">
        <w:rPr>
          <w:rFonts w:asciiTheme="minorHAnsi" w:hAnsiTheme="minorHAnsi" w:cstheme="minorHAnsi"/>
        </w:rPr>
        <w:t xml:space="preserve">Bidder will create the dashboard for the </w:t>
      </w:r>
      <w:proofErr w:type="gramStart"/>
      <w:r w:rsidRPr="00802F0C">
        <w:rPr>
          <w:rFonts w:asciiTheme="minorHAnsi" w:hAnsiTheme="minorHAnsi" w:cstheme="minorHAnsi"/>
        </w:rPr>
        <w:t>threats</w:t>
      </w:r>
      <w:proofErr w:type="gramEnd"/>
      <w:r w:rsidRPr="00802F0C">
        <w:rPr>
          <w:rFonts w:asciiTheme="minorHAnsi" w:hAnsiTheme="minorHAnsi" w:cstheme="minorHAnsi"/>
        </w:rPr>
        <w:t xml:space="preserve"> detection and the status of the remediation.</w:t>
      </w:r>
    </w:p>
    <w:p w:rsidR="00CD49ED" w:rsidRPr="00802F0C" w:rsidRDefault="00CD49ED" w:rsidP="00C17140">
      <w:pPr>
        <w:ind w:firstLine="284"/>
        <w:jc w:val="both"/>
        <w:rPr>
          <w:rFonts w:asciiTheme="minorHAnsi" w:hAnsiTheme="minorHAnsi" w:cstheme="minorHAnsi"/>
          <w:b/>
          <w:bCs/>
        </w:rPr>
      </w:pPr>
      <w:r w:rsidRPr="00802F0C">
        <w:rPr>
          <w:rFonts w:asciiTheme="minorHAnsi" w:hAnsiTheme="minorHAnsi" w:cstheme="minorHAnsi"/>
          <w:b/>
          <w:bCs/>
        </w:rPr>
        <w:t>SOC Case Management and Incident Response</w:t>
      </w:r>
    </w:p>
    <w:p w:rsidR="006A31C6" w:rsidRPr="00802F0C" w:rsidRDefault="006A31C6" w:rsidP="00C17140">
      <w:pPr>
        <w:ind w:firstLine="284"/>
        <w:jc w:val="both"/>
        <w:rPr>
          <w:rFonts w:asciiTheme="minorHAnsi" w:hAnsiTheme="minorHAnsi" w:cstheme="minorHAnsi"/>
          <w:b/>
          <w:bCs/>
        </w:rPr>
      </w:pPr>
    </w:p>
    <w:p w:rsidR="00CD49ED" w:rsidRPr="00802F0C" w:rsidRDefault="00CD49ED" w:rsidP="00CD49ED">
      <w:pPr>
        <w:ind w:left="284"/>
        <w:jc w:val="both"/>
        <w:rPr>
          <w:rFonts w:asciiTheme="minorHAnsi" w:hAnsiTheme="minorHAnsi" w:cstheme="minorHAnsi"/>
        </w:rPr>
      </w:pPr>
      <w:r w:rsidRPr="00802F0C">
        <w:rPr>
          <w:rFonts w:asciiTheme="minorHAnsi" w:hAnsiTheme="minorHAnsi" w:cstheme="minorHAnsi"/>
        </w:rPr>
        <w:t>To enhance the functionality of the SIEM and SOC deployment, BEML also wants to procure Case Management tool for SOC. The feature-set required for the tool is mentioned in the technical specifications.</w:t>
      </w:r>
    </w:p>
    <w:p w:rsidR="008368A3" w:rsidRPr="00802F0C" w:rsidRDefault="008368A3" w:rsidP="00D45EFA">
      <w:pPr>
        <w:ind w:firstLine="284"/>
        <w:jc w:val="both"/>
        <w:rPr>
          <w:rFonts w:asciiTheme="minorHAnsi" w:hAnsiTheme="minorHAnsi" w:cstheme="minorHAnsi"/>
          <w:b/>
          <w:bCs/>
        </w:rPr>
      </w:pPr>
    </w:p>
    <w:p w:rsidR="00D45EFA" w:rsidRPr="00802F0C" w:rsidRDefault="00D45EFA" w:rsidP="00D45EFA">
      <w:pPr>
        <w:ind w:firstLine="284"/>
        <w:jc w:val="both"/>
        <w:rPr>
          <w:rFonts w:asciiTheme="minorHAnsi" w:hAnsiTheme="minorHAnsi" w:cstheme="minorHAnsi"/>
          <w:b/>
          <w:bCs/>
        </w:rPr>
      </w:pPr>
      <w:r w:rsidRPr="00802F0C">
        <w:rPr>
          <w:rFonts w:asciiTheme="minorHAnsi" w:hAnsiTheme="minorHAnsi" w:cstheme="minorHAnsi"/>
          <w:b/>
          <w:bCs/>
        </w:rPr>
        <w:t>Privileged Identity Management and Multi-Factor Authentication</w:t>
      </w:r>
    </w:p>
    <w:p w:rsidR="00093182" w:rsidRPr="00802F0C" w:rsidRDefault="00093182" w:rsidP="00D45EFA">
      <w:pPr>
        <w:ind w:left="284"/>
        <w:jc w:val="both"/>
        <w:rPr>
          <w:rFonts w:asciiTheme="minorHAnsi" w:hAnsiTheme="minorHAnsi" w:cstheme="minorHAnsi"/>
          <w:lang w:val="en-IN"/>
        </w:rPr>
      </w:pPr>
    </w:p>
    <w:p w:rsidR="00D45EFA" w:rsidRPr="00802F0C" w:rsidRDefault="00D45EFA" w:rsidP="00D45EFA">
      <w:pPr>
        <w:ind w:left="284"/>
        <w:jc w:val="both"/>
        <w:rPr>
          <w:rFonts w:asciiTheme="minorHAnsi" w:hAnsiTheme="minorHAnsi" w:cstheme="minorHAnsi"/>
          <w:lang w:val="en-IN"/>
        </w:rPr>
      </w:pPr>
      <w:r w:rsidRPr="00802F0C">
        <w:rPr>
          <w:rFonts w:asciiTheme="minorHAnsi" w:hAnsiTheme="minorHAnsi" w:cstheme="minorHAnsi"/>
          <w:lang w:val="en-IN"/>
        </w:rPr>
        <w:t>BEML wants to procure Privilege Identity Management and Multi-Factor Authentication solution in future in order to govern the remote users logging into BEML’s infrastructure and setup role, time and context based step-up authorization.</w:t>
      </w:r>
    </w:p>
    <w:p w:rsidR="00905650" w:rsidRPr="00802F0C" w:rsidRDefault="00905650" w:rsidP="00D45EFA">
      <w:pPr>
        <w:ind w:left="284"/>
        <w:jc w:val="both"/>
        <w:rPr>
          <w:rFonts w:asciiTheme="minorHAnsi" w:hAnsiTheme="minorHAnsi" w:cstheme="minorHAnsi"/>
          <w:lang w:val="en-IN"/>
        </w:rPr>
      </w:pPr>
    </w:p>
    <w:p w:rsidR="00905650" w:rsidRPr="00802F0C" w:rsidRDefault="00905650" w:rsidP="00D45EFA">
      <w:pPr>
        <w:ind w:left="284"/>
        <w:jc w:val="both"/>
        <w:rPr>
          <w:rFonts w:asciiTheme="minorHAnsi" w:hAnsiTheme="minorHAnsi" w:cstheme="minorHAnsi"/>
          <w:lang w:val="en-IN"/>
        </w:rPr>
      </w:pPr>
      <w:r w:rsidRPr="00802F0C">
        <w:rPr>
          <w:rFonts w:asciiTheme="minorHAnsi" w:hAnsiTheme="minorHAnsi" w:cstheme="minorHAnsi"/>
          <w:lang w:val="en-IN"/>
        </w:rPr>
        <w:t>The proposed SIEM tool Hardware should be capable of integrating other tools like Privileged Identity Management, Multi-Factor Authentication (PIM, MFA, NAC, IPS/IDS) etc.</w:t>
      </w:r>
      <w:r w:rsidR="00E775DC" w:rsidRPr="00802F0C">
        <w:rPr>
          <w:rFonts w:asciiTheme="minorHAnsi" w:hAnsiTheme="minorHAnsi" w:cstheme="minorHAnsi"/>
          <w:lang w:val="en-IN"/>
        </w:rPr>
        <w:t xml:space="preserve">, </w:t>
      </w:r>
      <w:r w:rsidR="00E775DC" w:rsidRPr="00802F0C">
        <w:rPr>
          <w:rFonts w:asciiTheme="minorHAnsi" w:hAnsiTheme="minorHAnsi" w:cstheme="minorHAnsi"/>
          <w:b/>
          <w:lang w:val="en-IN"/>
        </w:rPr>
        <w:t>However</w:t>
      </w:r>
      <w:r w:rsidRPr="00802F0C">
        <w:rPr>
          <w:rFonts w:asciiTheme="minorHAnsi" w:hAnsiTheme="minorHAnsi" w:cstheme="minorHAnsi"/>
          <w:b/>
          <w:lang w:val="en-IN"/>
        </w:rPr>
        <w:t xml:space="preserve"> these solutions will be procured in subsequent phases.</w:t>
      </w:r>
    </w:p>
    <w:p w:rsidR="00B9044B" w:rsidRPr="00802F0C" w:rsidRDefault="00B9044B" w:rsidP="00CD49ED">
      <w:pPr>
        <w:ind w:left="284"/>
        <w:jc w:val="both"/>
        <w:rPr>
          <w:rFonts w:asciiTheme="minorHAnsi" w:hAnsiTheme="minorHAnsi" w:cstheme="minorHAnsi"/>
        </w:rPr>
      </w:pPr>
    </w:p>
    <w:p w:rsidR="00B9044B" w:rsidRPr="00802F0C" w:rsidRDefault="00B9044B" w:rsidP="00CD49ED">
      <w:pPr>
        <w:ind w:left="284"/>
        <w:jc w:val="both"/>
        <w:rPr>
          <w:rFonts w:asciiTheme="minorHAnsi" w:eastAsia="Calibri" w:hAnsiTheme="minorHAnsi" w:cstheme="minorHAnsi"/>
          <w:lang w:val="en-IN" w:eastAsia="en-US"/>
        </w:rPr>
      </w:pPr>
      <w:r w:rsidRPr="00802F0C">
        <w:rPr>
          <w:rFonts w:asciiTheme="minorHAnsi" w:eastAsia="Calibri" w:hAnsiTheme="minorHAnsi" w:cstheme="minorHAnsi"/>
          <w:b/>
          <w:lang w:val="en-IN" w:eastAsia="en-US"/>
        </w:rPr>
        <w:t>Security:</w:t>
      </w:r>
      <w:r w:rsidRPr="00802F0C">
        <w:rPr>
          <w:rFonts w:asciiTheme="minorHAnsi" w:eastAsia="Calibri" w:hAnsiTheme="minorHAnsi" w:cstheme="minorHAnsi"/>
          <w:lang w:val="en-IN" w:eastAsia="en-US"/>
        </w:rPr>
        <w:t xml:space="preserve"> The Bidder shall not disclose any information pertaining to BEML. The password/encryption keys/other secrets should be kept confidential. The Bidder</w:t>
      </w:r>
      <w:r w:rsidR="00156891" w:rsidRPr="00802F0C">
        <w:rPr>
          <w:rFonts w:asciiTheme="minorHAnsi" w:eastAsia="Calibri" w:hAnsiTheme="minorHAnsi" w:cstheme="minorHAnsi"/>
          <w:lang w:val="en-IN" w:eastAsia="en-US"/>
        </w:rPr>
        <w:t xml:space="preserve"> </w:t>
      </w:r>
      <w:r w:rsidRPr="00802F0C">
        <w:rPr>
          <w:rFonts w:asciiTheme="minorHAnsi" w:eastAsia="Calibri" w:hAnsiTheme="minorHAnsi" w:cstheme="minorHAnsi"/>
          <w:lang w:val="en-IN" w:eastAsia="en-US"/>
        </w:rPr>
        <w:t>should provide the list of personnel handling the password/encryption keys/other secrets if any. They should adhere to the security policies established by BEML</w:t>
      </w:r>
      <w:r w:rsidR="000574D6" w:rsidRPr="00802F0C">
        <w:rPr>
          <w:rFonts w:asciiTheme="minorHAnsi" w:eastAsia="Calibri" w:hAnsiTheme="minorHAnsi" w:cstheme="minorHAnsi"/>
          <w:lang w:val="en-IN" w:eastAsia="en-US"/>
        </w:rPr>
        <w:t>.</w:t>
      </w:r>
    </w:p>
    <w:p w:rsidR="00A03A12" w:rsidRPr="00802F0C" w:rsidRDefault="00A03A12" w:rsidP="00CD49ED">
      <w:pPr>
        <w:ind w:left="284"/>
        <w:jc w:val="both"/>
        <w:rPr>
          <w:rFonts w:asciiTheme="minorHAnsi" w:hAnsiTheme="minorHAnsi" w:cstheme="minorHAnsi"/>
        </w:rPr>
      </w:pPr>
    </w:p>
    <w:p w:rsidR="00CD49ED" w:rsidRPr="00802F0C" w:rsidRDefault="00352CAD" w:rsidP="00EA4097">
      <w:pPr>
        <w:pStyle w:val="Heading2"/>
        <w:numPr>
          <w:ilvl w:val="0"/>
          <w:numId w:val="9"/>
        </w:numPr>
        <w:jc w:val="both"/>
        <w:rPr>
          <w:rFonts w:asciiTheme="minorHAnsi" w:hAnsiTheme="minorHAnsi" w:cstheme="minorHAnsi"/>
          <w:color w:val="auto"/>
          <w:sz w:val="24"/>
          <w:szCs w:val="24"/>
        </w:rPr>
      </w:pPr>
      <w:bookmarkStart w:id="10" w:name="_Toc29650119"/>
      <w:r w:rsidRPr="00802F0C">
        <w:rPr>
          <w:rFonts w:asciiTheme="minorHAnsi" w:hAnsiTheme="minorHAnsi" w:cstheme="minorHAnsi"/>
          <w:color w:val="auto"/>
          <w:sz w:val="24"/>
          <w:szCs w:val="24"/>
        </w:rPr>
        <w:t>SERVICES</w:t>
      </w:r>
      <w:bookmarkEnd w:id="10"/>
    </w:p>
    <w:p w:rsidR="00CD49ED" w:rsidRPr="00802F0C" w:rsidRDefault="00CD49ED" w:rsidP="00CD49ED">
      <w:pPr>
        <w:ind w:firstLine="360"/>
        <w:jc w:val="both"/>
        <w:rPr>
          <w:rFonts w:asciiTheme="minorHAnsi" w:hAnsiTheme="minorHAnsi" w:cstheme="minorHAnsi"/>
          <w:b/>
          <w:bCs/>
        </w:rPr>
      </w:pPr>
      <w:r w:rsidRPr="00802F0C">
        <w:rPr>
          <w:rFonts w:asciiTheme="minorHAnsi" w:hAnsiTheme="minorHAnsi" w:cstheme="minorHAnsi"/>
          <w:b/>
          <w:bCs/>
        </w:rPr>
        <w:t>Security Operations Centre</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shall conduct the monitoring of various types of operating systems, web servers, application servers,</w:t>
      </w:r>
      <w:r w:rsidR="00C86B81" w:rsidRPr="00802F0C">
        <w:rPr>
          <w:rFonts w:asciiTheme="minorHAnsi" w:hAnsiTheme="minorHAnsi" w:cstheme="minorHAnsi"/>
        </w:rPr>
        <w:t xml:space="preserve"> Mail Server,</w:t>
      </w:r>
      <w:r w:rsidRPr="00802F0C">
        <w:rPr>
          <w:rFonts w:asciiTheme="minorHAnsi" w:hAnsiTheme="minorHAnsi" w:cstheme="minorHAnsi"/>
        </w:rPr>
        <w:t xml:space="preserve"> databases, servers, storage, Network &amp; security devices and solutions etc. Bidder will also be responsible for any escalation or trouble- shooting requirements.</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The Bidder shall monitor onsite SOC at BEML’s premises during working hours</w:t>
      </w:r>
      <w:r w:rsidR="00964151" w:rsidRPr="00802F0C">
        <w:rPr>
          <w:rFonts w:asciiTheme="minorHAnsi" w:hAnsiTheme="minorHAnsi" w:cstheme="minorHAnsi"/>
        </w:rPr>
        <w:t xml:space="preserve"> </w:t>
      </w:r>
      <w:r w:rsidRPr="00802F0C">
        <w:rPr>
          <w:rFonts w:asciiTheme="minorHAnsi" w:hAnsiTheme="minorHAnsi" w:cstheme="minorHAnsi"/>
          <w:b/>
        </w:rPr>
        <w:t xml:space="preserve">(0700-1900 </w:t>
      </w:r>
      <w:proofErr w:type="spellStart"/>
      <w:r w:rsidRPr="00802F0C">
        <w:rPr>
          <w:rFonts w:asciiTheme="minorHAnsi" w:hAnsiTheme="minorHAnsi" w:cstheme="minorHAnsi"/>
          <w:b/>
        </w:rPr>
        <w:t>hrs</w:t>
      </w:r>
      <w:proofErr w:type="spellEnd"/>
      <w:r w:rsidRPr="00802F0C">
        <w:rPr>
          <w:rFonts w:asciiTheme="minorHAnsi" w:hAnsiTheme="minorHAnsi" w:cstheme="minorHAnsi"/>
          <w:b/>
        </w:rPr>
        <w:t>) for 6 days a week (Mon-Sat</w:t>
      </w:r>
      <w:proofErr w:type="gramStart"/>
      <w:r w:rsidRPr="00802F0C">
        <w:rPr>
          <w:rFonts w:asciiTheme="minorHAnsi" w:hAnsiTheme="minorHAnsi" w:cstheme="minorHAnsi"/>
          <w:b/>
        </w:rPr>
        <w:t>).</w:t>
      </w:r>
      <w:r w:rsidR="00BA1569" w:rsidRPr="00802F0C">
        <w:rPr>
          <w:rFonts w:asciiTheme="minorHAnsi" w:hAnsiTheme="minorHAnsi" w:cstheme="minorHAnsi"/>
          <w:lang w:val="en-IN"/>
        </w:rPr>
        <w:t>But</w:t>
      </w:r>
      <w:proofErr w:type="gramEnd"/>
      <w:r w:rsidR="00BA1569" w:rsidRPr="00802F0C">
        <w:rPr>
          <w:rFonts w:asciiTheme="minorHAnsi" w:hAnsiTheme="minorHAnsi" w:cstheme="minorHAnsi"/>
          <w:lang w:val="en-IN"/>
        </w:rPr>
        <w:t xml:space="preserve"> during exigency, the vendor shall work on </w:t>
      </w:r>
      <w:r w:rsidR="00BA1569" w:rsidRPr="00802F0C">
        <w:rPr>
          <w:rFonts w:asciiTheme="minorHAnsi" w:hAnsiTheme="minorHAnsi" w:cstheme="minorHAnsi"/>
          <w:lang w:val="en-IN"/>
        </w:rPr>
        <w:lastRenderedPageBreak/>
        <w:t xml:space="preserve">Sundays &amp; Public Holidays with prior information from BEML. </w:t>
      </w:r>
      <w:r w:rsidRPr="00802F0C">
        <w:rPr>
          <w:rFonts w:asciiTheme="minorHAnsi" w:hAnsiTheme="minorHAnsi" w:cstheme="minorHAnsi"/>
        </w:rPr>
        <w:t xml:space="preserve">The Onsite resources (People, Process and Technology) required to run and manage the SOC shall be deployed from the bidder’s own </w:t>
      </w:r>
      <w:r w:rsidRPr="00802F0C">
        <w:rPr>
          <w:rFonts w:asciiTheme="minorHAnsi" w:hAnsiTheme="minorHAnsi" w:cstheme="minorHAnsi"/>
          <w:b/>
        </w:rPr>
        <w:t>resources</w:t>
      </w:r>
      <w:r w:rsidRPr="00802F0C">
        <w:rPr>
          <w:rFonts w:asciiTheme="minorHAnsi" w:hAnsiTheme="minorHAnsi" w:cstheme="minorHAnsi"/>
        </w:rPr>
        <w:t xml:space="preserve"> to manage, monitor, analyze, mitigate and report incidents as they occur.</w:t>
      </w:r>
      <w:r w:rsidR="00964151" w:rsidRPr="00802F0C">
        <w:rPr>
          <w:rFonts w:asciiTheme="minorHAnsi" w:hAnsiTheme="minorHAnsi" w:cstheme="minorHAnsi"/>
        </w:rPr>
        <w:t xml:space="preserve"> The current requirement is of the mentioned quantities of resources only. Any amendments to the same can be taken up in the future on need with pro-rata basis.</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shall monitor security devices/security logs to detect malicious or abnormal events and raise the alerts for any suspicious events that may lead to security breach in BEML’s environment.</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shall do pro-active and continuous monitoring of security events throughout the network by co-relation and analysis of logs from servers, network devices, security devices and application systems (Layer7)</w:t>
      </w:r>
    </w:p>
    <w:p w:rsidR="00CD49ED" w:rsidRPr="00802F0C" w:rsidRDefault="00BA1569"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lang w:val="en-IN"/>
        </w:rPr>
        <w:t xml:space="preserve">Bidder shall do </w:t>
      </w:r>
      <w:r w:rsidR="00CD49ED" w:rsidRPr="00802F0C">
        <w:rPr>
          <w:rFonts w:asciiTheme="minorHAnsi" w:hAnsiTheme="minorHAnsi" w:cstheme="minorHAnsi"/>
        </w:rPr>
        <w:t xml:space="preserve">Log and availability monitoring for </w:t>
      </w:r>
      <w:r w:rsidRPr="00802F0C">
        <w:rPr>
          <w:rFonts w:asciiTheme="minorHAnsi" w:hAnsiTheme="minorHAnsi" w:cstheme="minorHAnsi"/>
          <w:lang w:val="en-IN"/>
        </w:rPr>
        <w:t xml:space="preserve">entire BEML </w:t>
      </w:r>
      <w:r w:rsidR="00CD49ED" w:rsidRPr="00802F0C">
        <w:rPr>
          <w:rFonts w:asciiTheme="minorHAnsi" w:hAnsiTheme="minorHAnsi" w:cstheme="minorHAnsi"/>
        </w:rPr>
        <w:t>infrastructure and business applications</w:t>
      </w:r>
      <w:r w:rsidRPr="00802F0C">
        <w:rPr>
          <w:rFonts w:asciiTheme="minorHAnsi" w:hAnsiTheme="minorHAnsi" w:cstheme="minorHAnsi"/>
          <w:lang w:val="en-IN"/>
        </w:rPr>
        <w:t>.</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Bidder </w:t>
      </w:r>
      <w:proofErr w:type="spellStart"/>
      <w:r w:rsidRPr="00802F0C">
        <w:rPr>
          <w:rFonts w:asciiTheme="minorHAnsi" w:hAnsiTheme="minorHAnsi" w:cstheme="minorHAnsi"/>
        </w:rPr>
        <w:t>sh</w:t>
      </w:r>
      <w:proofErr w:type="spellEnd"/>
      <w:r w:rsidR="00BA1569" w:rsidRPr="00802F0C">
        <w:rPr>
          <w:rFonts w:asciiTheme="minorHAnsi" w:hAnsiTheme="minorHAnsi" w:cstheme="minorHAnsi"/>
          <w:lang w:val="en-IN"/>
        </w:rPr>
        <w:t>all</w:t>
      </w:r>
      <w:r w:rsidRPr="00802F0C">
        <w:rPr>
          <w:rFonts w:asciiTheme="minorHAnsi" w:hAnsiTheme="minorHAnsi" w:cstheme="minorHAnsi"/>
        </w:rPr>
        <w:t xml:space="preserve"> provide consolidated security status reporting through centralized and automated application</w:t>
      </w:r>
      <w:r w:rsidR="00BA1569" w:rsidRPr="00802F0C">
        <w:rPr>
          <w:rFonts w:asciiTheme="minorHAnsi" w:hAnsiTheme="minorHAnsi" w:cstheme="minorHAnsi"/>
          <w:lang w:val="en-IN"/>
        </w:rPr>
        <w:t>.</w:t>
      </w:r>
    </w:p>
    <w:p w:rsidR="00CD49ED" w:rsidRPr="00802F0C" w:rsidRDefault="00BA1569"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lang w:val="en-IN"/>
        </w:rPr>
        <w:t xml:space="preserve">Bidder shall </w:t>
      </w:r>
      <w:r w:rsidRPr="00802F0C">
        <w:rPr>
          <w:rFonts w:asciiTheme="minorHAnsi" w:hAnsiTheme="minorHAnsi" w:cstheme="minorHAnsi"/>
        </w:rPr>
        <w:t>provide</w:t>
      </w:r>
      <w:r w:rsidR="004C352A" w:rsidRPr="00802F0C">
        <w:rPr>
          <w:rFonts w:asciiTheme="minorHAnsi" w:hAnsiTheme="minorHAnsi" w:cstheme="minorHAnsi"/>
        </w:rPr>
        <w:t xml:space="preserve"> </w:t>
      </w:r>
      <w:r w:rsidR="00CD49ED" w:rsidRPr="00802F0C">
        <w:rPr>
          <w:rFonts w:asciiTheme="minorHAnsi" w:hAnsiTheme="minorHAnsi" w:cstheme="minorHAnsi"/>
        </w:rPr>
        <w:t>centralized security dashboard with integrated reporting of all systems and services.</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must follow the best practices for all compliances related to data and its security.</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shall propose solution that should be able to retrieve the archived logs for analysis, correlation, reporting and forensic purposes.</w:t>
      </w:r>
      <w:r w:rsidR="004A414F" w:rsidRPr="00802F0C">
        <w:rPr>
          <w:rFonts w:asciiTheme="minorHAnsi" w:hAnsiTheme="minorHAnsi" w:cstheme="minorHAnsi"/>
        </w:rPr>
        <w:t xml:space="preserve"> Forensic services (if required) shall be taken up on need basis. At the minimum, the bidder should assist BEML with historic data and basic analysis in case of an incident at no extra cost.</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Bidder must ensure that for each security incidents, solution </w:t>
      </w:r>
      <w:proofErr w:type="spellStart"/>
      <w:r w:rsidRPr="00802F0C">
        <w:rPr>
          <w:rFonts w:asciiTheme="minorHAnsi" w:hAnsiTheme="minorHAnsi" w:cstheme="minorHAnsi"/>
        </w:rPr>
        <w:t>sh</w:t>
      </w:r>
      <w:proofErr w:type="spellEnd"/>
      <w:r w:rsidR="00BA1569" w:rsidRPr="00802F0C">
        <w:rPr>
          <w:rFonts w:asciiTheme="minorHAnsi" w:hAnsiTheme="minorHAnsi" w:cstheme="minorHAnsi"/>
          <w:lang w:val="en-IN"/>
        </w:rPr>
        <w:t>all</w:t>
      </w:r>
      <w:r w:rsidRPr="00802F0C">
        <w:rPr>
          <w:rFonts w:asciiTheme="minorHAnsi" w:hAnsiTheme="minorHAnsi" w:cstheme="minorHAnsi"/>
        </w:rPr>
        <w:t xml:space="preserve"> provide online and real time remediation guidance.</w:t>
      </w:r>
      <w:r w:rsidR="00D17AD1" w:rsidRPr="00802F0C">
        <w:rPr>
          <w:rFonts w:asciiTheme="minorHAnsi" w:hAnsiTheme="minorHAnsi" w:cstheme="minorHAnsi"/>
        </w:rPr>
        <w:t xml:space="preserve"> The proposed SIEM solution should have out of the box content for ATT&amp;CK MITRE framework. Default rules should be mapped with ATT&amp;CK MITRE techniques.</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Bidder </w:t>
      </w:r>
      <w:proofErr w:type="spellStart"/>
      <w:r w:rsidRPr="00802F0C">
        <w:rPr>
          <w:rFonts w:asciiTheme="minorHAnsi" w:hAnsiTheme="minorHAnsi" w:cstheme="minorHAnsi"/>
        </w:rPr>
        <w:t>sh</w:t>
      </w:r>
      <w:proofErr w:type="spellEnd"/>
      <w:r w:rsidR="00BA1569" w:rsidRPr="00802F0C">
        <w:rPr>
          <w:rFonts w:asciiTheme="minorHAnsi" w:hAnsiTheme="minorHAnsi" w:cstheme="minorHAnsi"/>
          <w:lang w:val="en-IN"/>
        </w:rPr>
        <w:t>all</w:t>
      </w:r>
      <w:r w:rsidRPr="00802F0C">
        <w:rPr>
          <w:rFonts w:asciiTheme="minorHAnsi" w:hAnsiTheme="minorHAnsi" w:cstheme="minorHAnsi"/>
        </w:rPr>
        <w:t xml:space="preserve"> submit Root Cause Analysis (RCA) report on the Major Information</w:t>
      </w:r>
      <w:r w:rsidR="00D17AD1" w:rsidRPr="00802F0C">
        <w:rPr>
          <w:rFonts w:asciiTheme="minorHAnsi" w:hAnsiTheme="minorHAnsi" w:cstheme="minorHAnsi"/>
        </w:rPr>
        <w:t xml:space="preserve"> </w:t>
      </w:r>
      <w:r w:rsidRPr="00802F0C">
        <w:rPr>
          <w:rFonts w:asciiTheme="minorHAnsi" w:hAnsiTheme="minorHAnsi" w:cstheme="minorHAnsi"/>
        </w:rPr>
        <w:t>Security Incidents or for any incident</w:t>
      </w:r>
      <w:r w:rsidR="009F772C" w:rsidRPr="00802F0C">
        <w:rPr>
          <w:rFonts w:asciiTheme="minorHAnsi" w:hAnsiTheme="minorHAnsi" w:cstheme="minorHAnsi"/>
        </w:rPr>
        <w:t>,</w:t>
      </w:r>
      <w:r w:rsidRPr="00802F0C">
        <w:rPr>
          <w:rFonts w:asciiTheme="minorHAnsi" w:hAnsiTheme="minorHAnsi" w:cstheme="minorHAnsi"/>
        </w:rPr>
        <w:t xml:space="preserve"> BEML desires to record RCA.</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Bidder must provide threat intelligence feed (free or </w:t>
      </w:r>
      <w:r w:rsidR="0097429A" w:rsidRPr="00802F0C">
        <w:rPr>
          <w:rFonts w:asciiTheme="minorHAnsi" w:hAnsiTheme="minorHAnsi" w:cstheme="minorHAnsi"/>
        </w:rPr>
        <w:t xml:space="preserve">commercial off-the-shelf </w:t>
      </w:r>
      <w:r w:rsidR="0097429A" w:rsidRPr="00802F0C">
        <w:rPr>
          <w:rFonts w:asciiTheme="minorHAnsi" w:hAnsiTheme="minorHAnsi" w:cstheme="minorHAnsi"/>
          <w:lang w:val="en-IN"/>
        </w:rPr>
        <w:t>(</w:t>
      </w:r>
      <w:r w:rsidRPr="00802F0C">
        <w:rPr>
          <w:rFonts w:asciiTheme="minorHAnsi" w:hAnsiTheme="minorHAnsi" w:cstheme="minorHAnsi"/>
        </w:rPr>
        <w:t>COTS</w:t>
      </w:r>
      <w:r w:rsidR="0097429A" w:rsidRPr="00802F0C">
        <w:rPr>
          <w:rFonts w:asciiTheme="minorHAnsi" w:hAnsiTheme="minorHAnsi" w:cstheme="minorHAnsi"/>
          <w:lang w:val="en-IN"/>
        </w:rPr>
        <w:t>)</w:t>
      </w:r>
      <w:r w:rsidRPr="00802F0C">
        <w:rPr>
          <w:rFonts w:asciiTheme="minorHAnsi" w:hAnsiTheme="minorHAnsi" w:cstheme="minorHAnsi"/>
        </w:rPr>
        <w:t>) for identifying new global threats around the globe like DDoS (</w:t>
      </w:r>
      <w:proofErr w:type="spellStart"/>
      <w:r w:rsidRPr="00802F0C">
        <w:rPr>
          <w:rFonts w:asciiTheme="minorHAnsi" w:hAnsiTheme="minorHAnsi" w:cstheme="minorHAnsi"/>
        </w:rPr>
        <w:t>Slowloris</w:t>
      </w:r>
      <w:proofErr w:type="spellEnd"/>
      <w:r w:rsidRPr="00802F0C">
        <w:rPr>
          <w:rFonts w:asciiTheme="minorHAnsi" w:hAnsiTheme="minorHAnsi" w:cstheme="minorHAnsi"/>
        </w:rPr>
        <w:t xml:space="preserve"> or LOIC etc.), Malicious IP Addresses, Domain, URL, </w:t>
      </w:r>
      <w:r w:rsidR="009F772C" w:rsidRPr="00802F0C">
        <w:rPr>
          <w:rFonts w:asciiTheme="minorHAnsi" w:hAnsiTheme="minorHAnsi" w:cstheme="minorHAnsi"/>
        </w:rPr>
        <w:t>Filename, File</w:t>
      </w:r>
      <w:r w:rsidRPr="00802F0C">
        <w:rPr>
          <w:rFonts w:asciiTheme="minorHAnsi" w:hAnsiTheme="minorHAnsi" w:cstheme="minorHAnsi"/>
        </w:rPr>
        <w:t xml:space="preserve"> hash, Email address, Known C&amp;C (Command and Control) hosts, Geolocation feeds like </w:t>
      </w:r>
      <w:proofErr w:type="spellStart"/>
      <w:r w:rsidRPr="00802F0C">
        <w:rPr>
          <w:rFonts w:asciiTheme="minorHAnsi" w:hAnsiTheme="minorHAnsi" w:cstheme="minorHAnsi"/>
        </w:rPr>
        <w:t>latlong</w:t>
      </w:r>
      <w:proofErr w:type="spellEnd"/>
      <w:r w:rsidRPr="00802F0C">
        <w:rPr>
          <w:rFonts w:asciiTheme="minorHAnsi" w:hAnsiTheme="minorHAnsi" w:cstheme="minorHAnsi"/>
        </w:rPr>
        <w:t xml:space="preserve">, </w:t>
      </w:r>
      <w:proofErr w:type="spellStart"/>
      <w:r w:rsidRPr="00802F0C">
        <w:rPr>
          <w:rFonts w:asciiTheme="minorHAnsi" w:hAnsiTheme="minorHAnsi" w:cstheme="minorHAnsi"/>
        </w:rPr>
        <w:t>ASNumber</w:t>
      </w:r>
      <w:proofErr w:type="spellEnd"/>
      <w:r w:rsidRPr="00802F0C">
        <w:rPr>
          <w:rFonts w:asciiTheme="minorHAnsi" w:hAnsiTheme="minorHAnsi" w:cstheme="minorHAnsi"/>
        </w:rPr>
        <w:t>, ISP, Country, etc.</w:t>
      </w:r>
    </w:p>
    <w:p w:rsidR="00CD49ED" w:rsidRPr="00802F0C" w:rsidRDefault="00BA1569"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lang w:val="en-IN"/>
        </w:rPr>
        <w:t xml:space="preserve">Bidder shall </w:t>
      </w:r>
      <w:r w:rsidR="00156891" w:rsidRPr="00802F0C">
        <w:rPr>
          <w:rFonts w:asciiTheme="minorHAnsi" w:hAnsiTheme="minorHAnsi" w:cstheme="minorHAnsi"/>
        </w:rPr>
        <w:t>proactively</w:t>
      </w:r>
      <w:r w:rsidR="00CD49ED" w:rsidRPr="00802F0C">
        <w:rPr>
          <w:rFonts w:asciiTheme="minorHAnsi" w:hAnsiTheme="minorHAnsi" w:cstheme="minorHAnsi"/>
        </w:rPr>
        <w:t xml:space="preserve"> inform about potential security threats/vulnerabilities, new global security threats/ zero day attacks</w:t>
      </w:r>
      <w:r w:rsidR="004C352A" w:rsidRPr="00802F0C">
        <w:rPr>
          <w:rFonts w:asciiTheme="minorHAnsi" w:hAnsiTheme="minorHAnsi" w:cstheme="minorHAnsi"/>
        </w:rPr>
        <w:t xml:space="preserve"> / social engineering attempts</w:t>
      </w:r>
      <w:r w:rsidR="00CD49ED" w:rsidRPr="00802F0C">
        <w:rPr>
          <w:rFonts w:asciiTheme="minorHAnsi" w:hAnsiTheme="minorHAnsi" w:cstheme="minorHAnsi"/>
        </w:rPr>
        <w:t xml:space="preserve"> in circulation and suggest and implement suitable countermeasures to safeguard </w:t>
      </w:r>
      <w:proofErr w:type="gramStart"/>
      <w:r w:rsidR="00CD49ED" w:rsidRPr="00802F0C">
        <w:rPr>
          <w:rFonts w:asciiTheme="minorHAnsi" w:hAnsiTheme="minorHAnsi" w:cstheme="minorHAnsi"/>
        </w:rPr>
        <w:t>BEML‘</w:t>
      </w:r>
      <w:proofErr w:type="gramEnd"/>
      <w:r w:rsidR="00CD49ED" w:rsidRPr="00802F0C">
        <w:rPr>
          <w:rFonts w:asciiTheme="minorHAnsi" w:hAnsiTheme="minorHAnsi" w:cstheme="minorHAnsi"/>
        </w:rPr>
        <w:t>s IT assets and data against such evolving threats / attacks along with the analysis.</w:t>
      </w:r>
      <w:r w:rsidR="00D17AD1" w:rsidRPr="00802F0C">
        <w:rPr>
          <w:rFonts w:asciiTheme="minorHAnsi" w:hAnsiTheme="minorHAnsi" w:cstheme="minorHAnsi"/>
        </w:rPr>
        <w:t xml:space="preserve"> </w:t>
      </w:r>
      <w:r w:rsidR="00EA22FE" w:rsidRPr="00802F0C">
        <w:rPr>
          <w:rFonts w:asciiTheme="minorHAnsi" w:hAnsiTheme="minorHAnsi" w:cstheme="minorHAnsi"/>
        </w:rPr>
        <w:t>Successful</w:t>
      </w:r>
      <w:r w:rsidR="00D17AD1" w:rsidRPr="00802F0C">
        <w:rPr>
          <w:rFonts w:asciiTheme="minorHAnsi" w:hAnsiTheme="minorHAnsi" w:cstheme="minorHAnsi"/>
        </w:rPr>
        <w:t xml:space="preserve"> Bidder is expected to provide monthly security bulletin detailing the current threats and recommended mitigation techniques</w:t>
      </w:r>
      <w:r w:rsidR="0037787C" w:rsidRPr="00802F0C">
        <w:rPr>
          <w:rFonts w:asciiTheme="minorHAnsi" w:hAnsiTheme="minorHAnsi" w:cstheme="minorHAnsi"/>
        </w:rPr>
        <w:t>.</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lastRenderedPageBreak/>
        <w:t xml:space="preserve">Operation team should send alerts with details to designate personnel and systems upon detection of anomalies. Alerts types at least should be, emails, phone calls, escalate the incident. </w:t>
      </w:r>
      <w:r w:rsidR="00A42A37" w:rsidRPr="00802F0C">
        <w:rPr>
          <w:rFonts w:asciiTheme="minorHAnsi" w:hAnsiTheme="minorHAnsi" w:cstheme="minorHAnsi"/>
        </w:rPr>
        <w:t xml:space="preserve">The proposed SIEM solution should have built in case management, workflow management along with escalation capabilities. Currently Email will be the primary mode of notification however severity 1 incidents should also </w:t>
      </w:r>
      <w:proofErr w:type="gramStart"/>
      <w:r w:rsidR="00A42A37" w:rsidRPr="00802F0C">
        <w:rPr>
          <w:rFonts w:asciiTheme="minorHAnsi" w:hAnsiTheme="minorHAnsi" w:cstheme="minorHAnsi"/>
        </w:rPr>
        <w:t>followed</w:t>
      </w:r>
      <w:proofErr w:type="gramEnd"/>
      <w:r w:rsidR="00A42A37" w:rsidRPr="00802F0C">
        <w:rPr>
          <w:rFonts w:asciiTheme="minorHAnsi" w:hAnsiTheme="minorHAnsi" w:cstheme="minorHAnsi"/>
        </w:rPr>
        <w:t xml:space="preserve"> by a telephonic conversation with designated authorities.</w:t>
      </w:r>
      <w:r w:rsidR="0097728D" w:rsidRPr="00802F0C">
        <w:rPr>
          <w:rFonts w:asciiTheme="minorHAnsi" w:hAnsiTheme="minorHAnsi" w:cstheme="minorHAnsi"/>
        </w:rPr>
        <w:t xml:space="preserve"> The detailed strategy for reporting and alerting incidents and findings along with the supported communication channels </w:t>
      </w:r>
      <w:proofErr w:type="spellStart"/>
      <w:r w:rsidR="0097728D" w:rsidRPr="00802F0C">
        <w:rPr>
          <w:rFonts w:asciiTheme="minorHAnsi" w:hAnsiTheme="minorHAnsi" w:cstheme="minorHAnsi"/>
        </w:rPr>
        <w:t>sh</w:t>
      </w:r>
      <w:proofErr w:type="spellEnd"/>
      <w:r w:rsidR="0097728D" w:rsidRPr="00802F0C">
        <w:rPr>
          <w:rFonts w:asciiTheme="minorHAnsi" w:hAnsiTheme="minorHAnsi" w:cstheme="minorHAnsi"/>
          <w:lang w:val="en-IN"/>
        </w:rPr>
        <w:t>all</w:t>
      </w:r>
      <w:r w:rsidR="0097728D" w:rsidRPr="00802F0C">
        <w:rPr>
          <w:rFonts w:asciiTheme="minorHAnsi" w:hAnsiTheme="minorHAnsi" w:cstheme="minorHAnsi"/>
        </w:rPr>
        <w:t xml:space="preserve"> be shared with BEML Team.</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should be adopting a variety of correlation methodologies that may include: a) Rule based Correlation b) Statistical Based c) Historical Based d) Heuristic Based e) Human Based Correlation.</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Bidder must be able to correlate logs based on threat intelligence feeds for botnet </w:t>
      </w:r>
      <w:r w:rsidR="00EB1B00" w:rsidRPr="00802F0C">
        <w:rPr>
          <w:rFonts w:asciiTheme="minorHAnsi" w:hAnsiTheme="minorHAnsi" w:cstheme="minorHAnsi"/>
          <w:shd w:val="clear" w:color="auto" w:fill="FFFFFF"/>
        </w:rPr>
        <w:t xml:space="preserve">command and </w:t>
      </w:r>
      <w:r w:rsidR="0088148C" w:rsidRPr="00802F0C">
        <w:rPr>
          <w:rFonts w:asciiTheme="minorHAnsi" w:hAnsiTheme="minorHAnsi" w:cstheme="minorHAnsi"/>
          <w:shd w:val="clear" w:color="auto" w:fill="FFFFFF"/>
        </w:rPr>
        <w:t>control</w:t>
      </w:r>
      <w:r w:rsidR="00EB1B00" w:rsidRPr="00802F0C">
        <w:rPr>
          <w:rFonts w:asciiTheme="minorHAnsi" w:hAnsiTheme="minorHAnsi" w:cstheme="minorHAnsi"/>
          <w:shd w:val="clear" w:color="auto" w:fill="FFFFFF"/>
          <w:lang w:val="en-IN"/>
        </w:rPr>
        <w:t xml:space="preserve"> (</w:t>
      </w:r>
      <w:r w:rsidRPr="00802F0C">
        <w:rPr>
          <w:rFonts w:asciiTheme="minorHAnsi" w:hAnsiTheme="minorHAnsi" w:cstheme="minorHAnsi"/>
        </w:rPr>
        <w:t>C&amp;C</w:t>
      </w:r>
      <w:r w:rsidR="00EB1B00" w:rsidRPr="00802F0C">
        <w:rPr>
          <w:rFonts w:asciiTheme="minorHAnsi" w:hAnsiTheme="minorHAnsi" w:cstheme="minorHAnsi"/>
          <w:lang w:val="en-IN"/>
        </w:rPr>
        <w:t>)</w:t>
      </w:r>
      <w:r w:rsidRPr="00802F0C">
        <w:rPr>
          <w:rFonts w:asciiTheme="minorHAnsi" w:hAnsiTheme="minorHAnsi" w:cstheme="minorHAnsi"/>
        </w:rPr>
        <w:t xml:space="preserve"> servers, malware domains, proxy networks, known bad IP’s and hosts, traffic to APT domains.</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sh</w:t>
      </w:r>
      <w:r w:rsidR="0088148C" w:rsidRPr="00802F0C">
        <w:rPr>
          <w:rFonts w:asciiTheme="minorHAnsi" w:hAnsiTheme="minorHAnsi" w:cstheme="minorHAnsi"/>
        </w:rPr>
        <w:t>all</w:t>
      </w:r>
      <w:r w:rsidRPr="00802F0C">
        <w:rPr>
          <w:rFonts w:asciiTheme="minorHAnsi" w:hAnsiTheme="minorHAnsi" w:cstheme="minorHAnsi"/>
        </w:rPr>
        <w:t xml:space="preserve"> develop custom plug-ins / connectors / agents for business application monitoring wherever required.</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Bidder must monitor interruption or gaps in both generation and reception of logs, </w:t>
      </w:r>
      <w:proofErr w:type="spellStart"/>
      <w:r w:rsidRPr="00802F0C">
        <w:rPr>
          <w:rFonts w:asciiTheme="minorHAnsi" w:hAnsiTheme="minorHAnsi" w:cstheme="minorHAnsi"/>
        </w:rPr>
        <w:t>includ</w:t>
      </w:r>
      <w:r w:rsidR="00C8682A" w:rsidRPr="00802F0C">
        <w:rPr>
          <w:rFonts w:asciiTheme="minorHAnsi" w:hAnsiTheme="minorHAnsi" w:cstheme="minorHAnsi"/>
          <w:lang w:val="en-IN"/>
        </w:rPr>
        <w:t>ing</w:t>
      </w:r>
      <w:proofErr w:type="spellEnd"/>
      <w:r w:rsidRPr="00802F0C">
        <w:rPr>
          <w:rFonts w:asciiTheme="minorHAnsi" w:hAnsiTheme="minorHAnsi" w:cstheme="minorHAnsi"/>
        </w:rPr>
        <w:t xml:space="preserve"> missing logs, log disabled, log setting changes, time gap between log events.</w:t>
      </w:r>
    </w:p>
    <w:p w:rsidR="00356B39" w:rsidRPr="00802F0C" w:rsidRDefault="00C8682A" w:rsidP="00665B92">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lang w:val="en-IN"/>
        </w:rPr>
        <w:t xml:space="preserve">Bidder must </w:t>
      </w:r>
      <w:r w:rsidR="00EA22FE" w:rsidRPr="00802F0C">
        <w:rPr>
          <w:rFonts w:asciiTheme="minorHAnsi" w:hAnsiTheme="minorHAnsi" w:cstheme="minorHAnsi"/>
        </w:rPr>
        <w:t>provide</w:t>
      </w:r>
      <w:r w:rsidR="00CD49ED" w:rsidRPr="00802F0C">
        <w:rPr>
          <w:rFonts w:asciiTheme="minorHAnsi" w:hAnsiTheme="minorHAnsi" w:cstheme="minorHAnsi"/>
        </w:rPr>
        <w:t xml:space="preserve"> </w:t>
      </w:r>
      <w:r w:rsidR="00356B39" w:rsidRPr="00802F0C">
        <w:rPr>
          <w:rFonts w:asciiTheme="minorHAnsi" w:hAnsiTheme="minorHAnsi" w:cstheme="minorHAnsi"/>
        </w:rPr>
        <w:t xml:space="preserve">customized </w:t>
      </w:r>
      <w:r w:rsidR="00CD49ED" w:rsidRPr="00802F0C">
        <w:rPr>
          <w:rFonts w:asciiTheme="minorHAnsi" w:hAnsiTheme="minorHAnsi" w:cstheme="minorHAnsi"/>
        </w:rPr>
        <w:t>live dashboards with capability to browse and drill down to the actual data or other data transformations.</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must provide capability to authorize IT staff to perform investigative advanced searches with rules and correlations over real-time and historical data.</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b/>
        </w:rPr>
        <w:t>Integrate with Active directory</w:t>
      </w:r>
      <w:r w:rsidRPr="00802F0C">
        <w:rPr>
          <w:rFonts w:asciiTheme="minorHAnsi" w:hAnsiTheme="minorHAnsi" w:cstheme="minorHAnsi"/>
        </w:rPr>
        <w:t xml:space="preserve"> data to extract metadata on the users and assets to enrich the correlation. Such data would be department, previous department, employee type, and membership to groups, access to assets or criticality of the user, VLAN etc.</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has to make sure that all the event logs from SIEM Security Analytics</w:t>
      </w:r>
      <w:r w:rsidR="009F772C" w:rsidRPr="00802F0C">
        <w:rPr>
          <w:rFonts w:asciiTheme="minorHAnsi" w:hAnsiTheme="minorHAnsi" w:cstheme="minorHAnsi"/>
        </w:rPr>
        <w:t xml:space="preserve"> </w:t>
      </w:r>
      <w:r w:rsidRPr="00802F0C">
        <w:rPr>
          <w:rFonts w:asciiTheme="minorHAnsi" w:hAnsiTheme="minorHAnsi" w:cstheme="minorHAnsi"/>
        </w:rPr>
        <w:t>Database/Storage should be backed up at regular intervals o</w:t>
      </w:r>
      <w:r w:rsidR="00665B92" w:rsidRPr="00802F0C">
        <w:rPr>
          <w:rFonts w:asciiTheme="minorHAnsi" w:hAnsiTheme="minorHAnsi" w:cstheme="minorHAnsi"/>
        </w:rPr>
        <w:t>n</w:t>
      </w:r>
      <w:r w:rsidRPr="00802F0C">
        <w:rPr>
          <w:rFonts w:asciiTheme="minorHAnsi" w:hAnsiTheme="minorHAnsi" w:cstheme="minorHAnsi"/>
        </w:rPr>
        <w:t xml:space="preserve"> Monthly/Quarterly/Half year or as per the BEML’s requirement and Restoration drills for all the backup logs should happen every Monthly/Quarterly/Half yearly or as per the BEML’s requirement. </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must ensure the integrity and confidentiality of the logs in transfer or at storage.</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It should include the trend analysis comparing the present reporting cycle data with the previous reporting cycle data (Weekly, Monthly, Quarterly and annually as what may be applicable).</w:t>
      </w:r>
    </w:p>
    <w:p w:rsidR="00CC6B15" w:rsidRPr="00802F0C" w:rsidRDefault="00CC6B15"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The successful bidder shall submit quarterly reports of the events encountered to the engineer-in-charge. The successful bidder shall also submit quarterly reports of equipment performance indicating equipment and disk space utilization.</w:t>
      </w:r>
    </w:p>
    <w:p w:rsidR="00680038" w:rsidRPr="00802F0C" w:rsidRDefault="00680038"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The Bidder must benchmark the BEML Networks and suggest controls required to minimize impact from such attacks.</w:t>
      </w:r>
    </w:p>
    <w:p w:rsidR="00680038" w:rsidRPr="00802F0C" w:rsidRDefault="00680038"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The Bidder will develop the systematic process to provide Early Warning of Threats.</w:t>
      </w:r>
    </w:p>
    <w:p w:rsidR="00CD49ED" w:rsidRPr="00802F0C" w:rsidRDefault="00CD49ED" w:rsidP="00641CBB">
      <w:pPr>
        <w:pStyle w:val="ListParagraph"/>
        <w:numPr>
          <w:ilvl w:val="0"/>
          <w:numId w:val="14"/>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b/>
        </w:rPr>
        <w:lastRenderedPageBreak/>
        <w:t>Bidder should develop a Standard Operating Procedure (SOP)</w:t>
      </w:r>
      <w:r w:rsidRPr="00802F0C">
        <w:rPr>
          <w:rFonts w:asciiTheme="minorHAnsi" w:hAnsiTheme="minorHAnsi" w:cstheme="minorHAnsi"/>
        </w:rPr>
        <w:t xml:space="preserve"> for all the products /solutions /services provided including alert management, incident management, </w:t>
      </w:r>
      <w:r w:rsidR="00F358B4" w:rsidRPr="00802F0C">
        <w:rPr>
          <w:rFonts w:asciiTheme="minorHAnsi" w:hAnsiTheme="minorHAnsi" w:cstheme="minorHAnsi"/>
        </w:rPr>
        <w:t xml:space="preserve">Cyber </w:t>
      </w:r>
      <w:r w:rsidR="005E5FC6" w:rsidRPr="00802F0C">
        <w:rPr>
          <w:rFonts w:asciiTheme="minorHAnsi" w:hAnsiTheme="minorHAnsi" w:cstheme="minorHAnsi"/>
        </w:rPr>
        <w:t xml:space="preserve">fraud management, </w:t>
      </w:r>
      <w:r w:rsidRPr="00802F0C">
        <w:rPr>
          <w:rFonts w:asciiTheme="minorHAnsi" w:hAnsiTheme="minorHAnsi" w:cstheme="minorHAnsi"/>
        </w:rPr>
        <w:t>forensics, report management, log storage and archiving, Business Continuity.</w:t>
      </w:r>
    </w:p>
    <w:p w:rsidR="0040342C" w:rsidRPr="00802F0C" w:rsidRDefault="0040342C" w:rsidP="00641CBB">
      <w:pPr>
        <w:pStyle w:val="ListParagraph"/>
        <w:numPr>
          <w:ilvl w:val="0"/>
          <w:numId w:val="14"/>
        </w:numPr>
        <w:suppressAutoHyphens w:val="0"/>
        <w:autoSpaceDE w:val="0"/>
        <w:autoSpaceDN w:val="0"/>
        <w:adjustRightInd w:val="0"/>
        <w:spacing w:after="160" w:line="259" w:lineRule="auto"/>
        <w:contextualSpacing/>
        <w:jc w:val="both"/>
        <w:rPr>
          <w:rFonts w:asciiTheme="minorHAnsi" w:hAnsiTheme="minorHAnsi" w:cstheme="minorHAnsi"/>
          <w:lang w:val="en-IN" w:eastAsia="en-IN"/>
        </w:rPr>
      </w:pPr>
      <w:r w:rsidRPr="00802F0C">
        <w:rPr>
          <w:rFonts w:asciiTheme="minorHAnsi" w:hAnsiTheme="minorHAnsi" w:cstheme="minorHAnsi"/>
          <w:b/>
          <w:bCs/>
          <w:lang w:val="en-IN" w:eastAsia="en-IN"/>
        </w:rPr>
        <w:t xml:space="preserve">Prepare </w:t>
      </w:r>
      <w:r w:rsidR="00F358B4" w:rsidRPr="00802F0C">
        <w:rPr>
          <w:rFonts w:asciiTheme="minorHAnsi" w:hAnsiTheme="minorHAnsi" w:cstheme="minorHAnsi"/>
          <w:b/>
          <w:bCs/>
          <w:lang w:val="en-IN" w:eastAsia="en-IN"/>
        </w:rPr>
        <w:t xml:space="preserve">Cyber </w:t>
      </w:r>
      <w:r w:rsidRPr="00802F0C">
        <w:rPr>
          <w:rFonts w:asciiTheme="minorHAnsi" w:hAnsiTheme="minorHAnsi" w:cstheme="minorHAnsi"/>
          <w:b/>
          <w:bCs/>
          <w:lang w:val="en-IN" w:eastAsia="en-IN"/>
        </w:rPr>
        <w:t xml:space="preserve">Fraud Management and Forensics </w:t>
      </w:r>
      <w:r w:rsidR="0088148C" w:rsidRPr="00802F0C">
        <w:rPr>
          <w:rFonts w:asciiTheme="minorHAnsi" w:hAnsiTheme="minorHAnsi" w:cstheme="minorHAnsi"/>
          <w:b/>
          <w:bCs/>
          <w:lang w:val="en-IN" w:eastAsia="en-IN"/>
        </w:rPr>
        <w:t>SOP:</w:t>
      </w:r>
      <w:r w:rsidRPr="00802F0C">
        <w:rPr>
          <w:rFonts w:asciiTheme="minorHAnsi" w:hAnsiTheme="minorHAnsi" w:cstheme="minorHAnsi"/>
          <w:b/>
          <w:bCs/>
          <w:lang w:val="en-IN" w:eastAsia="en-IN"/>
        </w:rPr>
        <w:t xml:space="preserve"> </w:t>
      </w:r>
      <w:r w:rsidRPr="00802F0C">
        <w:rPr>
          <w:rFonts w:asciiTheme="minorHAnsi" w:hAnsiTheme="minorHAnsi" w:cstheme="minorHAnsi"/>
          <w:lang w:val="en-IN" w:eastAsia="en-IN"/>
        </w:rPr>
        <w:t>The Bidder shall prepare and deliver SOPs for Fraud Management and Forensic Investigation).</w:t>
      </w:r>
    </w:p>
    <w:p w:rsidR="0040342C" w:rsidRPr="00802F0C" w:rsidRDefault="0040342C" w:rsidP="0040342C">
      <w:pPr>
        <w:suppressAutoHyphens w:val="0"/>
        <w:autoSpaceDE w:val="0"/>
        <w:autoSpaceDN w:val="0"/>
        <w:adjustRightInd w:val="0"/>
        <w:ind w:firstLine="709"/>
        <w:rPr>
          <w:rFonts w:asciiTheme="minorHAnsi" w:hAnsiTheme="minorHAnsi" w:cstheme="minorHAnsi"/>
          <w:lang w:val="en-IN" w:eastAsia="en-IN"/>
        </w:rPr>
      </w:pPr>
      <w:r w:rsidRPr="00802F0C">
        <w:rPr>
          <w:rFonts w:asciiTheme="minorHAnsi" w:hAnsiTheme="minorHAnsi" w:cstheme="minorHAnsi"/>
          <w:lang w:val="en-IN" w:eastAsia="en-IN"/>
        </w:rPr>
        <w:t xml:space="preserve">The SOPs for Fraud Management and Forensics should cover the </w:t>
      </w:r>
      <w:proofErr w:type="gramStart"/>
      <w:r w:rsidRPr="00802F0C">
        <w:rPr>
          <w:rFonts w:asciiTheme="minorHAnsi" w:hAnsiTheme="minorHAnsi" w:cstheme="minorHAnsi"/>
          <w:lang w:val="en-IN" w:eastAsia="en-IN"/>
        </w:rPr>
        <w:t>following:-</w:t>
      </w:r>
      <w:proofErr w:type="gramEnd"/>
    </w:p>
    <w:p w:rsidR="0040342C" w:rsidRPr="00802F0C" w:rsidRDefault="0040342C" w:rsidP="0040342C">
      <w:pPr>
        <w:suppressAutoHyphens w:val="0"/>
        <w:autoSpaceDE w:val="0"/>
        <w:autoSpaceDN w:val="0"/>
        <w:adjustRightInd w:val="0"/>
        <w:ind w:left="709" w:firstLine="709"/>
        <w:rPr>
          <w:rFonts w:asciiTheme="minorHAnsi" w:hAnsiTheme="minorHAnsi" w:cstheme="minorHAnsi"/>
          <w:b/>
          <w:bCs/>
          <w:lang w:val="en-IN" w:eastAsia="en-IN"/>
        </w:rPr>
      </w:pPr>
      <w:r w:rsidRPr="00802F0C">
        <w:rPr>
          <w:rFonts w:asciiTheme="minorHAnsi" w:hAnsiTheme="minorHAnsi" w:cstheme="minorHAnsi"/>
          <w:b/>
          <w:bCs/>
          <w:lang w:val="en-IN" w:eastAsia="en-IN"/>
        </w:rPr>
        <w:t>a</w:t>
      </w:r>
      <w:r w:rsidRPr="00802F0C">
        <w:rPr>
          <w:rFonts w:asciiTheme="minorHAnsi" w:hAnsiTheme="minorHAnsi" w:cstheme="minorHAnsi"/>
          <w:lang w:val="en-IN" w:eastAsia="en-IN"/>
        </w:rPr>
        <w:t xml:space="preserve">. </w:t>
      </w:r>
      <w:r w:rsidR="00F358B4" w:rsidRPr="00802F0C">
        <w:rPr>
          <w:rFonts w:asciiTheme="minorHAnsi" w:hAnsiTheme="minorHAnsi" w:cstheme="minorHAnsi"/>
          <w:b/>
          <w:lang w:val="en-IN" w:eastAsia="en-IN"/>
        </w:rPr>
        <w:t>Cyber</w:t>
      </w:r>
      <w:r w:rsidR="00F358B4" w:rsidRPr="00802F0C">
        <w:rPr>
          <w:rFonts w:asciiTheme="minorHAnsi" w:hAnsiTheme="minorHAnsi" w:cstheme="minorHAnsi"/>
          <w:lang w:val="en-IN" w:eastAsia="en-IN"/>
        </w:rPr>
        <w:t xml:space="preserve"> </w:t>
      </w:r>
      <w:r w:rsidRPr="00802F0C">
        <w:rPr>
          <w:rFonts w:asciiTheme="minorHAnsi" w:hAnsiTheme="minorHAnsi" w:cstheme="minorHAnsi"/>
          <w:b/>
          <w:bCs/>
          <w:lang w:val="en-IN" w:eastAsia="en-IN"/>
        </w:rPr>
        <w:t>Fraud Management</w:t>
      </w:r>
    </w:p>
    <w:p w:rsidR="0040342C" w:rsidRPr="00802F0C" w:rsidRDefault="0040342C" w:rsidP="0040342C">
      <w:pPr>
        <w:suppressAutoHyphens w:val="0"/>
        <w:autoSpaceDE w:val="0"/>
        <w:autoSpaceDN w:val="0"/>
        <w:adjustRightInd w:val="0"/>
        <w:ind w:left="709" w:firstLine="709"/>
        <w:rPr>
          <w:rFonts w:asciiTheme="minorHAnsi" w:hAnsiTheme="minorHAnsi" w:cstheme="minorHAnsi"/>
          <w:lang w:val="en-IN" w:eastAsia="en-IN"/>
        </w:rPr>
      </w:pPr>
      <w:r w:rsidRPr="00802F0C">
        <w:rPr>
          <w:rFonts w:asciiTheme="minorHAnsi" w:hAnsiTheme="minorHAnsi" w:cstheme="minorHAnsi"/>
          <w:lang w:val="en-IN" w:eastAsia="en-IN"/>
        </w:rPr>
        <w:t xml:space="preserve">The Bidder will </w:t>
      </w:r>
      <w:proofErr w:type="spellStart"/>
      <w:r w:rsidRPr="00802F0C">
        <w:rPr>
          <w:rFonts w:asciiTheme="minorHAnsi" w:hAnsiTheme="minorHAnsi" w:cstheme="minorHAnsi"/>
          <w:lang w:val="en-IN" w:eastAsia="en-IN"/>
        </w:rPr>
        <w:t>analyze</w:t>
      </w:r>
      <w:proofErr w:type="spellEnd"/>
      <w:r w:rsidRPr="00802F0C">
        <w:rPr>
          <w:rFonts w:asciiTheme="minorHAnsi" w:hAnsiTheme="minorHAnsi" w:cstheme="minorHAnsi"/>
          <w:lang w:val="en-IN" w:eastAsia="en-IN"/>
        </w:rPr>
        <w:t xml:space="preserve"> and understand the BE</w:t>
      </w:r>
      <w:r w:rsidR="00156891" w:rsidRPr="00802F0C">
        <w:rPr>
          <w:rFonts w:asciiTheme="minorHAnsi" w:hAnsiTheme="minorHAnsi" w:cstheme="minorHAnsi"/>
          <w:lang w:val="en-IN" w:eastAsia="en-IN"/>
        </w:rPr>
        <w:t>M</w:t>
      </w:r>
      <w:r w:rsidRPr="00802F0C">
        <w:rPr>
          <w:rFonts w:asciiTheme="minorHAnsi" w:hAnsiTheme="minorHAnsi" w:cstheme="minorHAnsi"/>
          <w:lang w:val="en-IN" w:eastAsia="en-IN"/>
        </w:rPr>
        <w:t xml:space="preserve">L Network (rules, policies and </w:t>
      </w:r>
    </w:p>
    <w:p w:rsidR="0040342C" w:rsidRPr="00802F0C" w:rsidRDefault="0040342C" w:rsidP="0040342C">
      <w:pPr>
        <w:suppressAutoHyphens w:val="0"/>
        <w:autoSpaceDE w:val="0"/>
        <w:autoSpaceDN w:val="0"/>
        <w:adjustRightInd w:val="0"/>
        <w:ind w:left="709" w:firstLine="709"/>
        <w:rPr>
          <w:rFonts w:asciiTheme="minorHAnsi" w:hAnsiTheme="minorHAnsi" w:cstheme="minorHAnsi"/>
          <w:lang w:val="en-IN" w:eastAsia="en-IN"/>
        </w:rPr>
      </w:pPr>
      <w:r w:rsidRPr="00802F0C">
        <w:rPr>
          <w:rFonts w:asciiTheme="minorHAnsi" w:hAnsiTheme="minorHAnsi" w:cstheme="minorHAnsi"/>
          <w:lang w:val="en-IN" w:eastAsia="en-IN"/>
        </w:rPr>
        <w:t xml:space="preserve">Business scenarios) and associated fraud risks. The Fraud Management SOP should </w:t>
      </w:r>
    </w:p>
    <w:p w:rsidR="0040342C" w:rsidRPr="00802F0C" w:rsidRDefault="0040342C" w:rsidP="0040342C">
      <w:pPr>
        <w:suppressAutoHyphens w:val="0"/>
        <w:autoSpaceDE w:val="0"/>
        <w:autoSpaceDN w:val="0"/>
        <w:adjustRightInd w:val="0"/>
        <w:ind w:left="709" w:firstLine="709"/>
        <w:rPr>
          <w:rFonts w:asciiTheme="minorHAnsi" w:hAnsiTheme="minorHAnsi" w:cstheme="minorHAnsi"/>
          <w:lang w:val="en-IN" w:eastAsia="en-IN"/>
        </w:rPr>
      </w:pPr>
      <w:r w:rsidRPr="00802F0C">
        <w:rPr>
          <w:rFonts w:asciiTheme="minorHAnsi" w:hAnsiTheme="minorHAnsi" w:cstheme="minorHAnsi"/>
          <w:lang w:val="en-IN" w:eastAsia="en-IN"/>
        </w:rPr>
        <w:t xml:space="preserve">include at least the </w:t>
      </w:r>
      <w:proofErr w:type="gramStart"/>
      <w:r w:rsidRPr="00802F0C">
        <w:rPr>
          <w:rFonts w:asciiTheme="minorHAnsi" w:hAnsiTheme="minorHAnsi" w:cstheme="minorHAnsi"/>
          <w:lang w:val="en-IN" w:eastAsia="en-IN"/>
        </w:rPr>
        <w:t>following:-</w:t>
      </w:r>
      <w:proofErr w:type="gramEnd"/>
    </w:p>
    <w:p w:rsidR="0040342C" w:rsidRPr="00802F0C" w:rsidRDefault="0040342C" w:rsidP="00641CBB">
      <w:pPr>
        <w:pStyle w:val="ListParagraph"/>
        <w:numPr>
          <w:ilvl w:val="0"/>
          <w:numId w:val="53"/>
        </w:numPr>
        <w:suppressAutoHyphens w:val="0"/>
        <w:autoSpaceDE w:val="0"/>
        <w:autoSpaceDN w:val="0"/>
        <w:adjustRightInd w:val="0"/>
        <w:ind w:left="2491" w:hanging="360"/>
        <w:rPr>
          <w:rFonts w:asciiTheme="minorHAnsi" w:hAnsiTheme="minorHAnsi" w:cstheme="minorHAnsi"/>
          <w:lang w:val="en-IN" w:eastAsia="en-IN"/>
        </w:rPr>
      </w:pPr>
      <w:r w:rsidRPr="00802F0C">
        <w:rPr>
          <w:rFonts w:asciiTheme="minorHAnsi" w:hAnsiTheme="minorHAnsi" w:cstheme="minorHAnsi"/>
          <w:lang w:val="en-IN" w:eastAsia="en-IN"/>
        </w:rPr>
        <w:t>Suggest new tools which BE</w:t>
      </w:r>
      <w:r w:rsidR="00156891" w:rsidRPr="00802F0C">
        <w:rPr>
          <w:rFonts w:asciiTheme="minorHAnsi" w:hAnsiTheme="minorHAnsi" w:cstheme="minorHAnsi"/>
          <w:lang w:val="en-IN" w:eastAsia="en-IN"/>
        </w:rPr>
        <w:t>M</w:t>
      </w:r>
      <w:r w:rsidRPr="00802F0C">
        <w:rPr>
          <w:rFonts w:asciiTheme="minorHAnsi" w:hAnsiTheme="minorHAnsi" w:cstheme="minorHAnsi"/>
          <w:lang w:val="en-IN" w:eastAsia="en-IN"/>
        </w:rPr>
        <w:t>L should evaluate to mitigate recent and</w:t>
      </w:r>
      <w:r w:rsidR="00156891"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emerging fraud scenarios.</w:t>
      </w:r>
    </w:p>
    <w:p w:rsidR="0040342C" w:rsidRPr="00802F0C" w:rsidRDefault="0040342C" w:rsidP="00641CBB">
      <w:pPr>
        <w:pStyle w:val="ListParagraph"/>
        <w:numPr>
          <w:ilvl w:val="0"/>
          <w:numId w:val="53"/>
        </w:numPr>
        <w:suppressAutoHyphens w:val="0"/>
        <w:autoSpaceDE w:val="0"/>
        <w:autoSpaceDN w:val="0"/>
        <w:adjustRightInd w:val="0"/>
        <w:ind w:left="2491" w:hanging="360"/>
        <w:rPr>
          <w:rFonts w:asciiTheme="minorHAnsi" w:hAnsiTheme="minorHAnsi" w:cstheme="minorHAnsi"/>
          <w:lang w:val="en-IN" w:eastAsia="en-IN"/>
        </w:rPr>
      </w:pPr>
      <w:r w:rsidRPr="00802F0C">
        <w:rPr>
          <w:rFonts w:asciiTheme="minorHAnsi" w:hAnsiTheme="minorHAnsi" w:cstheme="minorHAnsi"/>
          <w:lang w:val="en-IN" w:eastAsia="en-IN"/>
        </w:rPr>
        <w:t>For conducting RCA of Fraud Incidents.</w:t>
      </w:r>
    </w:p>
    <w:p w:rsidR="0040342C" w:rsidRPr="00802F0C" w:rsidRDefault="0040342C" w:rsidP="0040342C">
      <w:pPr>
        <w:suppressAutoHyphens w:val="0"/>
        <w:autoSpaceDE w:val="0"/>
        <w:autoSpaceDN w:val="0"/>
        <w:adjustRightInd w:val="0"/>
        <w:ind w:left="709" w:firstLine="709"/>
        <w:rPr>
          <w:rFonts w:asciiTheme="minorHAnsi" w:hAnsiTheme="minorHAnsi" w:cstheme="minorHAnsi"/>
          <w:b/>
          <w:bCs/>
          <w:lang w:val="en-IN" w:eastAsia="en-IN"/>
        </w:rPr>
      </w:pPr>
      <w:r w:rsidRPr="00802F0C">
        <w:rPr>
          <w:rFonts w:asciiTheme="minorHAnsi" w:hAnsiTheme="minorHAnsi" w:cstheme="minorHAnsi"/>
          <w:b/>
          <w:bCs/>
          <w:lang w:val="en-IN" w:eastAsia="en-IN"/>
        </w:rPr>
        <w:t>b. Forensics SOP.</w:t>
      </w:r>
    </w:p>
    <w:p w:rsidR="0040342C" w:rsidRPr="00802F0C" w:rsidRDefault="0040342C" w:rsidP="0040342C">
      <w:pPr>
        <w:suppressAutoHyphens w:val="0"/>
        <w:autoSpaceDE w:val="0"/>
        <w:autoSpaceDN w:val="0"/>
        <w:adjustRightInd w:val="0"/>
        <w:ind w:left="709" w:firstLine="709"/>
        <w:rPr>
          <w:rFonts w:asciiTheme="minorHAnsi" w:hAnsiTheme="minorHAnsi" w:cstheme="minorHAnsi"/>
          <w:bCs/>
          <w:lang w:val="en-IN" w:eastAsia="en-IN"/>
        </w:rPr>
      </w:pPr>
      <w:r w:rsidRPr="00802F0C">
        <w:rPr>
          <w:rFonts w:asciiTheme="minorHAnsi" w:hAnsiTheme="minorHAnsi" w:cstheme="minorHAnsi"/>
          <w:bCs/>
          <w:lang w:val="en-IN" w:eastAsia="en-IN"/>
        </w:rPr>
        <w:t xml:space="preserve">The Forensics SOP shall include the workflow and activities initiating from the time </w:t>
      </w:r>
    </w:p>
    <w:p w:rsidR="0040342C" w:rsidRPr="00802F0C" w:rsidRDefault="0040342C" w:rsidP="0040342C">
      <w:pPr>
        <w:suppressAutoHyphens w:val="0"/>
        <w:autoSpaceDE w:val="0"/>
        <w:autoSpaceDN w:val="0"/>
        <w:adjustRightInd w:val="0"/>
        <w:ind w:left="709" w:firstLine="709"/>
        <w:rPr>
          <w:rFonts w:asciiTheme="minorHAnsi" w:hAnsiTheme="minorHAnsi" w:cstheme="minorHAnsi"/>
          <w:bCs/>
          <w:lang w:val="en-IN" w:eastAsia="en-IN"/>
        </w:rPr>
      </w:pPr>
      <w:r w:rsidRPr="00802F0C">
        <w:rPr>
          <w:rFonts w:asciiTheme="minorHAnsi" w:hAnsiTheme="minorHAnsi" w:cstheme="minorHAnsi"/>
          <w:bCs/>
          <w:lang w:val="en-IN" w:eastAsia="en-IN"/>
        </w:rPr>
        <w:t>of incident</w:t>
      </w:r>
    </w:p>
    <w:p w:rsidR="0040342C" w:rsidRPr="00802F0C" w:rsidRDefault="00032EDB" w:rsidP="00641CBB">
      <w:pPr>
        <w:pStyle w:val="ListParagraph"/>
        <w:numPr>
          <w:ilvl w:val="0"/>
          <w:numId w:val="54"/>
        </w:numPr>
        <w:suppressAutoHyphens w:val="0"/>
        <w:autoSpaceDE w:val="0"/>
        <w:autoSpaceDN w:val="0"/>
        <w:adjustRightInd w:val="0"/>
        <w:ind w:left="2491" w:hanging="360"/>
        <w:rPr>
          <w:rFonts w:asciiTheme="minorHAnsi" w:hAnsiTheme="minorHAnsi" w:cstheme="minorHAnsi"/>
          <w:lang w:val="en-IN" w:eastAsia="en-IN"/>
        </w:rPr>
      </w:pPr>
      <w:r w:rsidRPr="00802F0C">
        <w:rPr>
          <w:rFonts w:asciiTheme="minorHAnsi" w:hAnsiTheme="minorHAnsi" w:cstheme="minorHAnsi"/>
          <w:lang w:val="en-IN" w:eastAsia="en-IN"/>
        </w:rPr>
        <w:t>Logging</w:t>
      </w:r>
      <w:r w:rsidR="0040342C" w:rsidRPr="00802F0C">
        <w:rPr>
          <w:rFonts w:asciiTheme="minorHAnsi" w:hAnsiTheme="minorHAnsi" w:cstheme="minorHAnsi"/>
          <w:lang w:val="en-IN" w:eastAsia="en-IN"/>
        </w:rPr>
        <w:t xml:space="preserve"> till its closure with a detailed forensic report.</w:t>
      </w:r>
    </w:p>
    <w:p w:rsidR="00CD49ED" w:rsidRPr="00802F0C" w:rsidRDefault="00CD49ED" w:rsidP="00641CBB">
      <w:pPr>
        <w:pStyle w:val="ListParagraph"/>
        <w:numPr>
          <w:ilvl w:val="0"/>
          <w:numId w:val="54"/>
        </w:numPr>
        <w:suppressAutoHyphens w:val="0"/>
        <w:autoSpaceDE w:val="0"/>
        <w:autoSpaceDN w:val="0"/>
        <w:adjustRightInd w:val="0"/>
        <w:ind w:left="2491" w:hanging="360"/>
        <w:rPr>
          <w:rFonts w:asciiTheme="minorHAnsi" w:hAnsiTheme="minorHAnsi" w:cstheme="minorHAnsi"/>
          <w:lang w:val="en-IN" w:eastAsia="en-IN"/>
        </w:rPr>
      </w:pPr>
      <w:r w:rsidRPr="00802F0C">
        <w:rPr>
          <w:rFonts w:asciiTheme="minorHAnsi" w:hAnsiTheme="minorHAnsi" w:cstheme="minorHAnsi"/>
          <w:lang w:val="en-IN" w:eastAsia="en-IN"/>
        </w:rPr>
        <w:t>Develop new policies and improve the policies configured on an on-going basis to reduce the occurrence of false positives.</w:t>
      </w:r>
      <w:r w:rsidR="00CD7C0A" w:rsidRPr="00802F0C">
        <w:rPr>
          <w:rFonts w:asciiTheme="minorHAnsi" w:hAnsiTheme="minorHAnsi" w:cstheme="minorHAnsi"/>
          <w:lang w:val="en-IN" w:eastAsia="en-IN"/>
        </w:rPr>
        <w:t xml:space="preserve"> Reference of policy in this clause is with regard to the monitoring, analysis and reporting of incidents in the SIEM platform.</w:t>
      </w:r>
    </w:p>
    <w:p w:rsidR="00CD49ED" w:rsidRPr="00802F0C" w:rsidRDefault="00CD49ED" w:rsidP="00641CBB">
      <w:pPr>
        <w:pStyle w:val="ListParagraph"/>
        <w:numPr>
          <w:ilvl w:val="0"/>
          <w:numId w:val="54"/>
        </w:numPr>
        <w:suppressAutoHyphens w:val="0"/>
        <w:autoSpaceDE w:val="0"/>
        <w:autoSpaceDN w:val="0"/>
        <w:adjustRightInd w:val="0"/>
        <w:ind w:left="2491" w:hanging="360"/>
        <w:rPr>
          <w:rFonts w:asciiTheme="minorHAnsi" w:hAnsiTheme="minorHAnsi" w:cstheme="minorHAnsi"/>
          <w:lang w:val="en-IN" w:eastAsia="en-IN"/>
        </w:rPr>
      </w:pPr>
      <w:r w:rsidRPr="00802F0C">
        <w:rPr>
          <w:rFonts w:asciiTheme="minorHAnsi" w:hAnsiTheme="minorHAnsi" w:cstheme="minorHAnsi"/>
          <w:lang w:val="en-IN" w:eastAsia="en-IN"/>
        </w:rPr>
        <w:t>Provide single integrated and consolidated enterprise view of security and compliance</w:t>
      </w:r>
    </w:p>
    <w:p w:rsidR="00435A40" w:rsidRPr="00802F0C" w:rsidRDefault="00435A40" w:rsidP="00435A40">
      <w:pPr>
        <w:pStyle w:val="ListParagraph"/>
        <w:suppressAutoHyphens w:val="0"/>
        <w:autoSpaceDE w:val="0"/>
        <w:autoSpaceDN w:val="0"/>
        <w:adjustRightInd w:val="0"/>
        <w:ind w:left="2491"/>
        <w:rPr>
          <w:rFonts w:asciiTheme="minorHAnsi" w:hAnsiTheme="minorHAnsi" w:cstheme="minorHAnsi"/>
          <w:lang w:val="en-IN" w:eastAsia="en-IN"/>
        </w:rPr>
      </w:pPr>
    </w:p>
    <w:p w:rsidR="00CD49ED" w:rsidRPr="00802F0C" w:rsidRDefault="00CD49ED" w:rsidP="00CD49ED">
      <w:pPr>
        <w:jc w:val="both"/>
        <w:rPr>
          <w:rFonts w:asciiTheme="minorHAnsi" w:hAnsiTheme="minorHAnsi" w:cstheme="minorHAnsi"/>
          <w:b/>
          <w:bCs/>
        </w:rPr>
      </w:pPr>
      <w:r w:rsidRPr="00802F0C">
        <w:rPr>
          <w:rFonts w:asciiTheme="minorHAnsi" w:hAnsiTheme="minorHAnsi" w:cstheme="minorHAnsi"/>
          <w:b/>
          <w:bCs/>
        </w:rPr>
        <w:t>Management and Monitoring</w:t>
      </w:r>
    </w:p>
    <w:p w:rsidR="00CD49ED" w:rsidRPr="00802F0C" w:rsidRDefault="00CD49ED" w:rsidP="00641CBB">
      <w:pPr>
        <w:pStyle w:val="ListParagraph"/>
        <w:numPr>
          <w:ilvl w:val="0"/>
          <w:numId w:val="15"/>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Bidder shall provide </w:t>
      </w:r>
      <w:r w:rsidR="00074505" w:rsidRPr="00802F0C">
        <w:rPr>
          <w:rFonts w:asciiTheme="minorHAnsi" w:hAnsiTheme="minorHAnsi" w:cstheme="minorHAnsi"/>
          <w:b/>
        </w:rPr>
        <w:t xml:space="preserve">(0700-1900 </w:t>
      </w:r>
      <w:proofErr w:type="spellStart"/>
      <w:r w:rsidR="00074505" w:rsidRPr="00802F0C">
        <w:rPr>
          <w:rFonts w:asciiTheme="minorHAnsi" w:hAnsiTheme="minorHAnsi" w:cstheme="minorHAnsi"/>
          <w:b/>
        </w:rPr>
        <w:t>hrs</w:t>
      </w:r>
      <w:proofErr w:type="spellEnd"/>
      <w:r w:rsidR="00074505" w:rsidRPr="00802F0C">
        <w:rPr>
          <w:rFonts w:asciiTheme="minorHAnsi" w:hAnsiTheme="minorHAnsi" w:cstheme="minorHAnsi"/>
          <w:b/>
        </w:rPr>
        <w:t>) for 6 days a week (Mon-Sat</w:t>
      </w:r>
      <w:r w:rsidR="009F772C" w:rsidRPr="00802F0C">
        <w:rPr>
          <w:rFonts w:asciiTheme="minorHAnsi" w:hAnsiTheme="minorHAnsi" w:cstheme="minorHAnsi"/>
          <w:b/>
        </w:rPr>
        <w:t>)</w:t>
      </w:r>
      <w:r w:rsidR="009F772C" w:rsidRPr="00802F0C">
        <w:rPr>
          <w:rFonts w:asciiTheme="minorHAnsi" w:hAnsiTheme="minorHAnsi" w:cstheme="minorHAnsi"/>
        </w:rPr>
        <w:t xml:space="preserve"> management</w:t>
      </w:r>
      <w:r w:rsidR="006B0613" w:rsidRPr="00802F0C">
        <w:rPr>
          <w:rFonts w:asciiTheme="minorHAnsi" w:hAnsiTheme="minorHAnsi" w:cstheme="minorHAnsi"/>
        </w:rPr>
        <w:t xml:space="preserve"> </w:t>
      </w:r>
      <w:r w:rsidRPr="00802F0C">
        <w:rPr>
          <w:rFonts w:asciiTheme="minorHAnsi" w:hAnsiTheme="minorHAnsi" w:cstheme="minorHAnsi"/>
        </w:rPr>
        <w:t>&amp; monitoring of security devices which includes proposed devices.</w:t>
      </w:r>
      <w:r w:rsidR="00074505" w:rsidRPr="00802F0C">
        <w:rPr>
          <w:rFonts w:asciiTheme="minorHAnsi" w:hAnsiTheme="minorHAnsi" w:cstheme="minorHAnsi"/>
          <w:lang w:val="en-IN"/>
        </w:rPr>
        <w:t xml:space="preserve"> But during exigency, the vendor shall work on Sundays &amp; Public Holidays with prior information from BEML.</w:t>
      </w:r>
    </w:p>
    <w:p w:rsidR="006B0613" w:rsidRPr="00802F0C" w:rsidRDefault="006B0613" w:rsidP="00641CBB">
      <w:pPr>
        <w:pStyle w:val="ListParagraph"/>
        <w:numPr>
          <w:ilvl w:val="0"/>
          <w:numId w:val="15"/>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The successful Bidder has to provide throughout the contract period, the services of an onsite L1 &amp; L2 support personnel at Datacenter BEML </w:t>
      </w:r>
      <w:proofErr w:type="spellStart"/>
      <w:r w:rsidRPr="00802F0C">
        <w:rPr>
          <w:rFonts w:asciiTheme="minorHAnsi" w:hAnsiTheme="minorHAnsi" w:cstheme="minorHAnsi"/>
        </w:rPr>
        <w:t>Soudha</w:t>
      </w:r>
      <w:proofErr w:type="spellEnd"/>
      <w:r w:rsidRPr="00802F0C">
        <w:rPr>
          <w:rFonts w:asciiTheme="minorHAnsi" w:hAnsiTheme="minorHAnsi" w:cstheme="minorHAnsi"/>
        </w:rPr>
        <w:t>, Bangalore the qualifications and Experience as described in this RFQ. As per the changing business needs, BEML may ask the Personnel to report for duty in different Time Windows as per the need of BEML.</w:t>
      </w:r>
    </w:p>
    <w:p w:rsidR="00CD49ED" w:rsidRPr="00802F0C" w:rsidRDefault="00CD49ED" w:rsidP="00641CBB">
      <w:pPr>
        <w:pStyle w:val="ListParagraph"/>
        <w:numPr>
          <w:ilvl w:val="0"/>
          <w:numId w:val="15"/>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Before updating critical systems and application, the criticality of the patch and the compatibility should be checked and the same must Management and maintenance of security devices / solutions/ technologies to ensure compliance with internal policies, regulatory &amp; legal requirements be informed with corrective measures.</w:t>
      </w:r>
    </w:p>
    <w:p w:rsidR="00CD49ED" w:rsidRPr="00802F0C" w:rsidRDefault="00CD49ED" w:rsidP="00641CBB">
      <w:pPr>
        <w:pStyle w:val="ListParagraph"/>
        <w:numPr>
          <w:ilvl w:val="0"/>
          <w:numId w:val="15"/>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Reporting/escalations and closure of alerts</w:t>
      </w:r>
      <w:r w:rsidR="00740C2A" w:rsidRPr="00802F0C">
        <w:rPr>
          <w:rFonts w:asciiTheme="minorHAnsi" w:hAnsiTheme="minorHAnsi" w:cstheme="minorHAnsi"/>
          <w:lang w:val="en-IN"/>
        </w:rPr>
        <w:t xml:space="preserve"> shall also be configured in SOC</w:t>
      </w:r>
    </w:p>
    <w:p w:rsidR="00CD49ED" w:rsidRPr="00802F0C" w:rsidRDefault="00CD49ED" w:rsidP="00641CBB">
      <w:pPr>
        <w:pStyle w:val="ListParagraph"/>
        <w:numPr>
          <w:ilvl w:val="0"/>
          <w:numId w:val="15"/>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lastRenderedPageBreak/>
        <w:t>Crisis Management</w:t>
      </w:r>
      <w:r w:rsidR="00740C2A" w:rsidRPr="00802F0C">
        <w:rPr>
          <w:rFonts w:asciiTheme="minorHAnsi" w:hAnsiTheme="minorHAnsi" w:cstheme="minorHAnsi"/>
          <w:lang w:val="en-IN"/>
        </w:rPr>
        <w:t xml:space="preserve"> when incident happens shall be in place in concurrence with BEML’s </w:t>
      </w:r>
      <w:r w:rsidR="00B52A58" w:rsidRPr="00802F0C">
        <w:rPr>
          <w:rFonts w:asciiTheme="minorHAnsi" w:hAnsiTheme="minorHAnsi" w:cstheme="minorHAnsi"/>
          <w:lang w:val="en-IN"/>
        </w:rPr>
        <w:t xml:space="preserve">IT </w:t>
      </w:r>
      <w:r w:rsidR="00740C2A" w:rsidRPr="00802F0C">
        <w:rPr>
          <w:rFonts w:asciiTheme="minorHAnsi" w:hAnsiTheme="minorHAnsi" w:cstheme="minorHAnsi"/>
          <w:lang w:val="en-IN"/>
        </w:rPr>
        <w:t>Policy.</w:t>
      </w:r>
    </w:p>
    <w:p w:rsidR="00CD49ED" w:rsidRPr="00802F0C" w:rsidRDefault="00CD49ED" w:rsidP="00CD49ED">
      <w:pPr>
        <w:jc w:val="both"/>
        <w:rPr>
          <w:rFonts w:asciiTheme="minorHAnsi" w:hAnsiTheme="minorHAnsi" w:cstheme="minorHAnsi"/>
          <w:b/>
          <w:bCs/>
        </w:rPr>
      </w:pPr>
      <w:r w:rsidRPr="00802F0C">
        <w:rPr>
          <w:rFonts w:asciiTheme="minorHAnsi" w:hAnsiTheme="minorHAnsi" w:cstheme="minorHAnsi"/>
          <w:b/>
          <w:bCs/>
        </w:rPr>
        <w:t>Incident Response and Problem Management</w:t>
      </w:r>
    </w:p>
    <w:p w:rsidR="00CD49ED" w:rsidRPr="00802F0C" w:rsidRDefault="00CD49ED" w:rsidP="00641CBB">
      <w:pPr>
        <w:pStyle w:val="ListParagraph"/>
        <w:numPr>
          <w:ilvl w:val="0"/>
          <w:numId w:val="1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The bidder will also provide a detailed process for managing incidents - describing each phases of the process – prepare, identify, contain, eradicate, recover and learn from the incidents responded to.</w:t>
      </w:r>
    </w:p>
    <w:p w:rsidR="00CD49ED" w:rsidRPr="00802F0C" w:rsidRDefault="00CD49ED" w:rsidP="00641CBB">
      <w:pPr>
        <w:pStyle w:val="ListParagraph"/>
        <w:numPr>
          <w:ilvl w:val="0"/>
          <w:numId w:val="1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Develop response plan/ strategy which will describe the prioritization of incidents based on the organizational impact.</w:t>
      </w:r>
    </w:p>
    <w:p w:rsidR="00CD49ED" w:rsidRPr="00802F0C" w:rsidRDefault="00CD49ED" w:rsidP="00641CBB">
      <w:pPr>
        <w:pStyle w:val="ListParagraph"/>
        <w:numPr>
          <w:ilvl w:val="0"/>
          <w:numId w:val="1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The incident management solution </w:t>
      </w:r>
      <w:proofErr w:type="spellStart"/>
      <w:r w:rsidRPr="00802F0C">
        <w:rPr>
          <w:rFonts w:asciiTheme="minorHAnsi" w:hAnsiTheme="minorHAnsi" w:cstheme="minorHAnsi"/>
        </w:rPr>
        <w:t>sh</w:t>
      </w:r>
      <w:proofErr w:type="spellEnd"/>
      <w:r w:rsidR="00740C2A" w:rsidRPr="00802F0C">
        <w:rPr>
          <w:rFonts w:asciiTheme="minorHAnsi" w:hAnsiTheme="minorHAnsi" w:cstheme="minorHAnsi"/>
          <w:lang w:val="en-IN"/>
        </w:rPr>
        <w:t>all</w:t>
      </w:r>
      <w:r w:rsidRPr="00802F0C">
        <w:rPr>
          <w:rFonts w:asciiTheme="minorHAnsi" w:hAnsiTheme="minorHAnsi" w:cstheme="minorHAnsi"/>
        </w:rPr>
        <w:t xml:space="preserve"> be able to register any security event and generate alerts. The solution </w:t>
      </w:r>
      <w:proofErr w:type="spellStart"/>
      <w:r w:rsidRPr="00802F0C">
        <w:rPr>
          <w:rFonts w:asciiTheme="minorHAnsi" w:hAnsiTheme="minorHAnsi" w:cstheme="minorHAnsi"/>
        </w:rPr>
        <w:t>sh</w:t>
      </w:r>
      <w:proofErr w:type="spellEnd"/>
      <w:r w:rsidR="00740C2A" w:rsidRPr="00802F0C">
        <w:rPr>
          <w:rFonts w:asciiTheme="minorHAnsi" w:hAnsiTheme="minorHAnsi" w:cstheme="minorHAnsi"/>
          <w:lang w:val="en-IN"/>
        </w:rPr>
        <w:t>all</w:t>
      </w:r>
      <w:r w:rsidRPr="00802F0C">
        <w:rPr>
          <w:rFonts w:asciiTheme="minorHAnsi" w:hAnsiTheme="minorHAnsi" w:cstheme="minorHAnsi"/>
        </w:rPr>
        <w:t xml:space="preserve"> provide complete life cycle management of alerts from incident generation till closure of the incident. The solution </w:t>
      </w:r>
      <w:proofErr w:type="spellStart"/>
      <w:r w:rsidRPr="00802F0C">
        <w:rPr>
          <w:rFonts w:asciiTheme="minorHAnsi" w:hAnsiTheme="minorHAnsi" w:cstheme="minorHAnsi"/>
        </w:rPr>
        <w:t>sh</w:t>
      </w:r>
      <w:proofErr w:type="spellEnd"/>
      <w:r w:rsidR="00FC60FA" w:rsidRPr="00802F0C">
        <w:rPr>
          <w:rFonts w:asciiTheme="minorHAnsi" w:hAnsiTheme="minorHAnsi" w:cstheme="minorHAnsi"/>
          <w:lang w:val="en-IN"/>
        </w:rPr>
        <w:t>all</w:t>
      </w:r>
      <w:r w:rsidRPr="00802F0C">
        <w:rPr>
          <w:rFonts w:asciiTheme="minorHAnsi" w:hAnsiTheme="minorHAnsi" w:cstheme="minorHAnsi"/>
        </w:rPr>
        <w:t xml:space="preserve"> have capability to structure rule-based workflow and calendar/ event based alerting capability.</w:t>
      </w:r>
    </w:p>
    <w:p w:rsidR="00CD49ED" w:rsidRPr="00802F0C" w:rsidRDefault="00CD49ED" w:rsidP="00641CBB">
      <w:pPr>
        <w:pStyle w:val="ListParagraph"/>
        <w:numPr>
          <w:ilvl w:val="0"/>
          <w:numId w:val="1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Establishing process for identifying, preventing, detecting, analyzing&amp; reporting all Information Security incidents as per the best practices, this may revise time to time as per the requirements.</w:t>
      </w:r>
    </w:p>
    <w:p w:rsidR="00CD49ED" w:rsidRPr="00802F0C" w:rsidRDefault="00CD49ED" w:rsidP="00641CBB">
      <w:pPr>
        <w:pStyle w:val="ListParagraph"/>
        <w:numPr>
          <w:ilvl w:val="0"/>
          <w:numId w:val="1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Incident and problem Management, resolution, root cause analysis, and reporting within time limit as per the requirement.</w:t>
      </w:r>
    </w:p>
    <w:p w:rsidR="00CD49ED" w:rsidRPr="00802F0C" w:rsidRDefault="00CD49ED" w:rsidP="00641CBB">
      <w:pPr>
        <w:pStyle w:val="ListParagraph"/>
        <w:numPr>
          <w:ilvl w:val="0"/>
          <w:numId w:val="1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Describe the incident response process including the roles and responsibilities and scope of action.</w:t>
      </w:r>
    </w:p>
    <w:p w:rsidR="00CD49ED" w:rsidRPr="00802F0C" w:rsidRDefault="00CD49ED" w:rsidP="00641CBB">
      <w:pPr>
        <w:pStyle w:val="ListParagraph"/>
        <w:numPr>
          <w:ilvl w:val="0"/>
          <w:numId w:val="1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Incidence Response to comply with international standards</w:t>
      </w:r>
      <w:r w:rsidR="004C352A" w:rsidRPr="00802F0C">
        <w:rPr>
          <w:rFonts w:asciiTheme="minorHAnsi" w:hAnsiTheme="minorHAnsi" w:cstheme="minorHAnsi"/>
        </w:rPr>
        <w:t xml:space="preserve"> </w:t>
      </w:r>
      <w:r w:rsidRPr="00802F0C">
        <w:rPr>
          <w:rFonts w:asciiTheme="minorHAnsi" w:hAnsiTheme="minorHAnsi" w:cstheme="minorHAnsi"/>
        </w:rPr>
        <w:t>including, but not limited to, ISO/IEC 27035-1 Security incident management NIST.SP.800-61 Computer Security Incident Handling Guide, CSIRT, Computer Security Incident Response Team.</w:t>
      </w:r>
    </w:p>
    <w:p w:rsidR="00CD49ED" w:rsidRPr="00802F0C" w:rsidRDefault="00CD49ED" w:rsidP="00641CBB">
      <w:pPr>
        <w:pStyle w:val="ListParagraph"/>
        <w:numPr>
          <w:ilvl w:val="0"/>
          <w:numId w:val="1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Bidder </w:t>
      </w:r>
      <w:proofErr w:type="spellStart"/>
      <w:r w:rsidRPr="00802F0C">
        <w:rPr>
          <w:rFonts w:asciiTheme="minorHAnsi" w:hAnsiTheme="minorHAnsi" w:cstheme="minorHAnsi"/>
        </w:rPr>
        <w:t>sh</w:t>
      </w:r>
      <w:proofErr w:type="spellEnd"/>
      <w:r w:rsidR="00FC60FA" w:rsidRPr="00802F0C">
        <w:rPr>
          <w:rFonts w:asciiTheme="minorHAnsi" w:hAnsiTheme="minorHAnsi" w:cstheme="minorHAnsi"/>
          <w:lang w:val="en-IN"/>
        </w:rPr>
        <w:t>all</w:t>
      </w:r>
      <w:r w:rsidRPr="00802F0C">
        <w:rPr>
          <w:rFonts w:asciiTheme="minorHAnsi" w:hAnsiTheme="minorHAnsi" w:cstheme="minorHAnsi"/>
        </w:rPr>
        <w:t xml:space="preserve"> do root cause analysis for security incidents and recommend implementation of controls to prevent reoccurrence.</w:t>
      </w:r>
    </w:p>
    <w:p w:rsidR="00CD49ED" w:rsidRPr="00802F0C" w:rsidRDefault="00CD49ED" w:rsidP="00641CBB">
      <w:pPr>
        <w:pStyle w:val="ListParagraph"/>
        <w:numPr>
          <w:ilvl w:val="0"/>
          <w:numId w:val="1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must provide on demand timely support by performing investigation and forensic analysis on the logs by doing the necessary analysis on the logs and log review and providing required data on a timely fashion.</w:t>
      </w:r>
    </w:p>
    <w:p w:rsidR="00CD49ED" w:rsidRPr="00802F0C" w:rsidRDefault="00CD49ED" w:rsidP="00641CBB">
      <w:pPr>
        <w:pStyle w:val="ListParagraph"/>
        <w:numPr>
          <w:ilvl w:val="0"/>
          <w:numId w:val="1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Faster incident response by replacing purely ad-hoc activities with Advanced playbooks, analytical tools, incident management tools and reporting, which liberates security analysts to spend less time doing research and more time doing analysis.</w:t>
      </w:r>
      <w:r w:rsidR="00CD7C0A" w:rsidRPr="00802F0C">
        <w:rPr>
          <w:rFonts w:asciiTheme="minorHAnsi" w:hAnsiTheme="minorHAnsi" w:cstheme="minorHAnsi"/>
        </w:rPr>
        <w:t xml:space="preserve"> (Please refer to section B of Annexure D.)</w:t>
      </w:r>
    </w:p>
    <w:p w:rsidR="00FC60FA" w:rsidRPr="00802F0C" w:rsidRDefault="00FC60FA" w:rsidP="00641CBB">
      <w:pPr>
        <w:pStyle w:val="ListParagraph"/>
        <w:numPr>
          <w:ilvl w:val="0"/>
          <w:numId w:val="1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lang w:val="en-IN"/>
        </w:rPr>
        <w:t xml:space="preserve">The Security Threat Intelligence grid integration will be hardware independent – while </w:t>
      </w:r>
      <w:r w:rsidR="00B1671E" w:rsidRPr="00802F0C">
        <w:rPr>
          <w:rFonts w:asciiTheme="minorHAnsi" w:hAnsiTheme="minorHAnsi" w:cstheme="minorHAnsi"/>
          <w:lang w:val="en-IN"/>
        </w:rPr>
        <w:t>integrating</w:t>
      </w:r>
      <w:r w:rsidRPr="00802F0C">
        <w:rPr>
          <w:rFonts w:asciiTheme="minorHAnsi" w:hAnsiTheme="minorHAnsi" w:cstheme="minorHAnsi"/>
          <w:lang w:val="en-IN"/>
        </w:rPr>
        <w:t xml:space="preserve"> with multiple threat intelligence sources to provide comprehensive advanced threat protection.</w:t>
      </w:r>
    </w:p>
    <w:p w:rsidR="00FC60FA" w:rsidRPr="00802F0C" w:rsidRDefault="00FC60FA" w:rsidP="00641CBB">
      <w:pPr>
        <w:pStyle w:val="ListParagraph"/>
        <w:numPr>
          <w:ilvl w:val="0"/>
          <w:numId w:val="1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lang w:val="en-IN"/>
        </w:rPr>
        <w:t>Bidder will close the incidents as mentioned in the SLA document.</w:t>
      </w:r>
    </w:p>
    <w:p w:rsidR="008500B0" w:rsidRPr="00802F0C" w:rsidRDefault="008500B0" w:rsidP="008500B0">
      <w:pPr>
        <w:jc w:val="both"/>
        <w:rPr>
          <w:rFonts w:asciiTheme="minorHAnsi" w:hAnsiTheme="minorHAnsi" w:cstheme="minorHAnsi"/>
          <w:b/>
          <w:bCs/>
        </w:rPr>
      </w:pPr>
      <w:r w:rsidRPr="00802F0C">
        <w:rPr>
          <w:rFonts w:asciiTheme="minorHAnsi" w:hAnsiTheme="minorHAnsi" w:cstheme="minorHAnsi"/>
          <w:b/>
          <w:bCs/>
        </w:rPr>
        <w:t>Forensic Rapid Response</w:t>
      </w:r>
      <w:r w:rsidR="004200D9" w:rsidRPr="00802F0C">
        <w:rPr>
          <w:rFonts w:asciiTheme="minorHAnsi" w:hAnsiTheme="minorHAnsi" w:cstheme="minorHAnsi"/>
          <w:b/>
          <w:bCs/>
        </w:rPr>
        <w:t xml:space="preserve"> </w:t>
      </w:r>
      <w:proofErr w:type="gramStart"/>
      <w:r w:rsidR="004200D9" w:rsidRPr="00802F0C">
        <w:rPr>
          <w:rFonts w:asciiTheme="minorHAnsi" w:hAnsiTheme="minorHAnsi" w:cstheme="minorHAnsi"/>
          <w:b/>
          <w:bCs/>
        </w:rPr>
        <w:t>( Need</w:t>
      </w:r>
      <w:proofErr w:type="gramEnd"/>
      <w:r w:rsidR="004200D9" w:rsidRPr="00802F0C">
        <w:rPr>
          <w:rFonts w:asciiTheme="minorHAnsi" w:hAnsiTheme="minorHAnsi" w:cstheme="minorHAnsi"/>
          <w:b/>
          <w:bCs/>
        </w:rPr>
        <w:t xml:space="preserve"> basis)</w:t>
      </w:r>
    </w:p>
    <w:p w:rsidR="004200D9" w:rsidRPr="00802F0C" w:rsidRDefault="004200D9" w:rsidP="008500B0">
      <w:pPr>
        <w:jc w:val="both"/>
        <w:rPr>
          <w:rFonts w:asciiTheme="minorHAnsi" w:hAnsiTheme="minorHAnsi" w:cstheme="minorHAnsi"/>
          <w:b/>
          <w:bCs/>
        </w:rPr>
      </w:pPr>
    </w:p>
    <w:p w:rsidR="008500B0" w:rsidRPr="00802F0C" w:rsidRDefault="008500B0" w:rsidP="008500B0">
      <w:pPr>
        <w:pStyle w:val="ListParagraph"/>
        <w:suppressAutoHyphens w:val="0"/>
        <w:spacing w:after="160" w:line="259" w:lineRule="auto"/>
        <w:contextualSpacing/>
        <w:jc w:val="both"/>
        <w:rPr>
          <w:rFonts w:asciiTheme="minorHAnsi" w:hAnsiTheme="minorHAnsi" w:cstheme="minorHAnsi"/>
          <w:lang w:val="en-IN"/>
        </w:rPr>
      </w:pPr>
      <w:r w:rsidRPr="00802F0C">
        <w:rPr>
          <w:rFonts w:asciiTheme="minorHAnsi" w:hAnsiTheme="minorHAnsi" w:cstheme="minorHAnsi"/>
          <w:lang w:val="en-IN"/>
        </w:rPr>
        <w:t xml:space="preserve">The bidder need to provide the following in case of a security </w:t>
      </w:r>
      <w:r w:rsidR="004200D9" w:rsidRPr="00802F0C">
        <w:rPr>
          <w:rFonts w:asciiTheme="minorHAnsi" w:hAnsiTheme="minorHAnsi" w:cstheme="minorHAnsi"/>
          <w:lang w:val="en-IN"/>
        </w:rPr>
        <w:t xml:space="preserve">breach </w:t>
      </w:r>
      <w:r w:rsidRPr="00802F0C">
        <w:rPr>
          <w:rFonts w:asciiTheme="minorHAnsi" w:hAnsiTheme="minorHAnsi" w:cstheme="minorHAnsi"/>
          <w:lang w:val="en-IN"/>
        </w:rPr>
        <w:t xml:space="preserve">incident raised by </w:t>
      </w:r>
      <w:proofErr w:type="gramStart"/>
      <w:r w:rsidRPr="00802F0C">
        <w:rPr>
          <w:rFonts w:asciiTheme="minorHAnsi" w:hAnsiTheme="minorHAnsi" w:cstheme="minorHAnsi"/>
          <w:lang w:val="en-IN"/>
        </w:rPr>
        <w:t>BEML:-</w:t>
      </w:r>
      <w:proofErr w:type="gramEnd"/>
      <w:r w:rsidR="00B5402D" w:rsidRPr="00802F0C">
        <w:rPr>
          <w:rFonts w:asciiTheme="minorHAnsi" w:hAnsiTheme="minorHAnsi" w:cstheme="minorHAnsi"/>
          <w:lang w:val="en-IN"/>
        </w:rPr>
        <w:t xml:space="preserve"> (as and when the incident </w:t>
      </w:r>
      <w:proofErr w:type="spellStart"/>
      <w:r w:rsidR="00B5402D" w:rsidRPr="00802F0C">
        <w:rPr>
          <w:rFonts w:asciiTheme="minorHAnsi" w:hAnsiTheme="minorHAnsi" w:cstheme="minorHAnsi"/>
          <w:lang w:val="en-IN"/>
        </w:rPr>
        <w:t>occurr</w:t>
      </w:r>
      <w:r w:rsidR="004200D9" w:rsidRPr="00802F0C">
        <w:rPr>
          <w:rFonts w:asciiTheme="minorHAnsi" w:hAnsiTheme="minorHAnsi" w:cstheme="minorHAnsi"/>
          <w:lang w:val="en-IN"/>
        </w:rPr>
        <w:t>s</w:t>
      </w:r>
      <w:proofErr w:type="spellEnd"/>
      <w:r w:rsidR="00B5402D" w:rsidRPr="00802F0C">
        <w:rPr>
          <w:rFonts w:asciiTheme="minorHAnsi" w:hAnsiTheme="minorHAnsi" w:cstheme="minorHAnsi"/>
          <w:lang w:val="en-IN"/>
        </w:rPr>
        <w:t>)</w:t>
      </w:r>
    </w:p>
    <w:p w:rsidR="008500B0" w:rsidRPr="00802F0C" w:rsidRDefault="008500B0" w:rsidP="00641CBB">
      <w:pPr>
        <w:pStyle w:val="ListParagraph"/>
        <w:numPr>
          <w:ilvl w:val="1"/>
          <w:numId w:val="16"/>
        </w:numPr>
        <w:suppressAutoHyphens w:val="0"/>
        <w:spacing w:after="160" w:line="259" w:lineRule="auto"/>
        <w:contextualSpacing/>
        <w:jc w:val="both"/>
        <w:rPr>
          <w:rFonts w:asciiTheme="minorHAnsi" w:hAnsiTheme="minorHAnsi" w:cstheme="minorHAnsi"/>
          <w:lang w:val="en-IN"/>
        </w:rPr>
      </w:pPr>
      <w:r w:rsidRPr="00802F0C">
        <w:rPr>
          <w:rFonts w:asciiTheme="minorHAnsi" w:hAnsiTheme="minorHAnsi" w:cstheme="minorHAnsi"/>
          <w:lang w:val="en-IN"/>
        </w:rPr>
        <w:t>Forensics domain expertise for evidence collection, investigation.</w:t>
      </w:r>
    </w:p>
    <w:p w:rsidR="008500B0" w:rsidRPr="00802F0C" w:rsidRDefault="008500B0" w:rsidP="00641CBB">
      <w:pPr>
        <w:pStyle w:val="ListParagraph"/>
        <w:numPr>
          <w:ilvl w:val="1"/>
          <w:numId w:val="16"/>
        </w:numPr>
        <w:suppressAutoHyphens w:val="0"/>
        <w:spacing w:after="160" w:line="259" w:lineRule="auto"/>
        <w:contextualSpacing/>
        <w:jc w:val="both"/>
        <w:rPr>
          <w:rFonts w:asciiTheme="minorHAnsi" w:hAnsiTheme="minorHAnsi" w:cstheme="minorHAnsi"/>
          <w:lang w:val="en-IN"/>
        </w:rPr>
      </w:pPr>
      <w:r w:rsidRPr="00802F0C">
        <w:rPr>
          <w:rFonts w:asciiTheme="minorHAnsi" w:hAnsiTheme="minorHAnsi" w:cstheme="minorHAnsi"/>
          <w:lang w:val="en-IN"/>
        </w:rPr>
        <w:lastRenderedPageBreak/>
        <w:t>The expert should be available at the site of the incident within 12 hrs.</w:t>
      </w:r>
    </w:p>
    <w:p w:rsidR="008500B0" w:rsidRPr="00802F0C" w:rsidRDefault="008500B0" w:rsidP="00641CBB">
      <w:pPr>
        <w:pStyle w:val="ListParagraph"/>
        <w:numPr>
          <w:ilvl w:val="1"/>
          <w:numId w:val="16"/>
        </w:numPr>
        <w:suppressAutoHyphens w:val="0"/>
        <w:spacing w:after="160" w:line="259" w:lineRule="auto"/>
        <w:contextualSpacing/>
        <w:jc w:val="both"/>
        <w:rPr>
          <w:rFonts w:asciiTheme="minorHAnsi" w:hAnsiTheme="minorHAnsi" w:cstheme="minorHAnsi"/>
          <w:lang w:val="en-IN"/>
        </w:rPr>
      </w:pPr>
      <w:r w:rsidRPr="00802F0C">
        <w:rPr>
          <w:rFonts w:asciiTheme="minorHAnsi" w:hAnsiTheme="minorHAnsi" w:cstheme="minorHAnsi"/>
          <w:lang w:val="en-IN"/>
        </w:rPr>
        <w:t xml:space="preserve">The expert should be available till completion of investigation and collection of </w:t>
      </w:r>
      <w:proofErr w:type="spellStart"/>
      <w:r w:rsidRPr="00802F0C">
        <w:rPr>
          <w:rFonts w:asciiTheme="minorHAnsi" w:hAnsiTheme="minorHAnsi" w:cstheme="minorHAnsi"/>
          <w:lang w:val="en-IN"/>
        </w:rPr>
        <w:t>artifacts</w:t>
      </w:r>
      <w:proofErr w:type="spellEnd"/>
      <w:r w:rsidRPr="00802F0C">
        <w:rPr>
          <w:rFonts w:asciiTheme="minorHAnsi" w:hAnsiTheme="minorHAnsi" w:cstheme="minorHAnsi"/>
          <w:lang w:val="en-IN"/>
        </w:rPr>
        <w:t xml:space="preserve"> along with detailed remedial plan of action against the investigation and handing over to regulatory authorities for further action.</w:t>
      </w:r>
    </w:p>
    <w:p w:rsidR="008500B0" w:rsidRPr="00802F0C" w:rsidRDefault="008500B0" w:rsidP="00641CBB">
      <w:pPr>
        <w:pStyle w:val="ListParagraph"/>
        <w:numPr>
          <w:ilvl w:val="1"/>
          <w:numId w:val="16"/>
        </w:numPr>
        <w:suppressAutoHyphens w:val="0"/>
        <w:spacing w:after="160" w:line="259" w:lineRule="auto"/>
        <w:contextualSpacing/>
        <w:jc w:val="both"/>
        <w:rPr>
          <w:rFonts w:asciiTheme="minorHAnsi" w:hAnsiTheme="minorHAnsi" w:cstheme="minorHAnsi"/>
          <w:lang w:val="en-IN"/>
        </w:rPr>
      </w:pPr>
      <w:r w:rsidRPr="00802F0C">
        <w:rPr>
          <w:rFonts w:asciiTheme="minorHAnsi" w:hAnsiTheme="minorHAnsi" w:cstheme="minorHAnsi"/>
          <w:lang w:val="en-IN"/>
        </w:rPr>
        <w:t>The expert should make himself available for supporting the investigation to BEML Team as well as to the regulatory authorities</w:t>
      </w:r>
    </w:p>
    <w:p w:rsidR="00CD49ED" w:rsidRPr="00802F0C" w:rsidRDefault="00DC4B9C" w:rsidP="00CD49ED">
      <w:pPr>
        <w:jc w:val="both"/>
        <w:rPr>
          <w:rFonts w:asciiTheme="minorHAnsi" w:hAnsiTheme="minorHAnsi" w:cstheme="minorHAnsi"/>
        </w:rPr>
      </w:pPr>
      <w:r w:rsidRPr="00802F0C">
        <w:rPr>
          <w:rFonts w:asciiTheme="minorHAnsi" w:hAnsiTheme="minorHAnsi" w:cstheme="minorHAnsi"/>
          <w:b/>
          <w:bCs/>
        </w:rPr>
        <w:t>Penetration Testing</w:t>
      </w:r>
    </w:p>
    <w:p w:rsidR="00CD49ED" w:rsidRPr="00802F0C" w:rsidRDefault="00CD49ED" w:rsidP="00641CBB">
      <w:pPr>
        <w:pStyle w:val="ListParagraph"/>
        <w:numPr>
          <w:ilvl w:val="0"/>
          <w:numId w:val="17"/>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The Bidder shall carry out PT for </w:t>
      </w:r>
      <w:r w:rsidR="00FC60FA" w:rsidRPr="00802F0C">
        <w:rPr>
          <w:rFonts w:asciiTheme="minorHAnsi" w:hAnsiTheme="minorHAnsi" w:cstheme="minorHAnsi"/>
          <w:lang w:val="en-IN"/>
        </w:rPr>
        <w:t xml:space="preserve">all </w:t>
      </w:r>
      <w:r w:rsidRPr="00802F0C">
        <w:rPr>
          <w:rFonts w:asciiTheme="minorHAnsi" w:hAnsiTheme="minorHAnsi" w:cstheme="minorHAnsi"/>
        </w:rPr>
        <w:t>public I</w:t>
      </w:r>
      <w:r w:rsidR="00B1671E" w:rsidRPr="00802F0C">
        <w:rPr>
          <w:rFonts w:asciiTheme="minorHAnsi" w:hAnsiTheme="minorHAnsi" w:cstheme="minorHAnsi"/>
        </w:rPr>
        <w:t>P</w:t>
      </w:r>
      <w:r w:rsidRPr="00802F0C">
        <w:rPr>
          <w:rFonts w:asciiTheme="minorHAnsi" w:hAnsiTheme="minorHAnsi" w:cstheme="minorHAnsi"/>
        </w:rPr>
        <w:t>s</w:t>
      </w:r>
      <w:r w:rsidR="00FC60FA" w:rsidRPr="00802F0C">
        <w:rPr>
          <w:rFonts w:asciiTheme="minorHAnsi" w:hAnsiTheme="minorHAnsi" w:cstheme="minorHAnsi"/>
          <w:lang w:val="en-IN"/>
        </w:rPr>
        <w:t xml:space="preserve"> (not exceeding 25</w:t>
      </w:r>
      <w:r w:rsidR="003354C4" w:rsidRPr="00802F0C">
        <w:rPr>
          <w:rFonts w:asciiTheme="minorHAnsi" w:hAnsiTheme="minorHAnsi" w:cstheme="minorHAnsi"/>
          <w:lang w:val="en-IN"/>
        </w:rPr>
        <w:t>)</w:t>
      </w:r>
      <w:r w:rsidRPr="00802F0C">
        <w:rPr>
          <w:rFonts w:asciiTheme="minorHAnsi" w:hAnsiTheme="minorHAnsi" w:cstheme="minorHAnsi"/>
        </w:rPr>
        <w:t xml:space="preserve"> of BEML on a half yearly basis.</w:t>
      </w:r>
    </w:p>
    <w:p w:rsidR="00CD49ED" w:rsidRPr="00802F0C" w:rsidRDefault="00CD49ED" w:rsidP="00641CBB">
      <w:pPr>
        <w:pStyle w:val="ListParagraph"/>
        <w:numPr>
          <w:ilvl w:val="0"/>
          <w:numId w:val="17"/>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The Bidder shall conduct </w:t>
      </w:r>
      <w:r w:rsidR="00B5402D" w:rsidRPr="00802F0C">
        <w:rPr>
          <w:rFonts w:asciiTheme="minorHAnsi" w:hAnsiTheme="minorHAnsi" w:cstheme="minorHAnsi"/>
        </w:rPr>
        <w:t>annually(</w:t>
      </w:r>
      <w:r w:rsidRPr="00802F0C">
        <w:rPr>
          <w:rFonts w:asciiTheme="minorHAnsi" w:hAnsiTheme="minorHAnsi" w:cstheme="minorHAnsi"/>
        </w:rPr>
        <w:t>yearly</w:t>
      </w:r>
      <w:r w:rsidR="00B5402D" w:rsidRPr="00802F0C">
        <w:rPr>
          <w:rFonts w:asciiTheme="minorHAnsi" w:hAnsiTheme="minorHAnsi" w:cstheme="minorHAnsi"/>
        </w:rPr>
        <w:t>)</w:t>
      </w:r>
      <w:r w:rsidRPr="00802F0C">
        <w:rPr>
          <w:rFonts w:asciiTheme="minorHAnsi" w:hAnsiTheme="minorHAnsi" w:cstheme="minorHAnsi"/>
        </w:rPr>
        <w:t xml:space="preserve"> penetration testing for identified devices / networks to identify security issues/vulnerabilities that could be exploited by remote attackers. The penetration testing exercise must give BEML a picture of overall security of the infrastructure as seen from the Internet.</w:t>
      </w:r>
    </w:p>
    <w:p w:rsidR="00CD49ED" w:rsidRPr="00802F0C" w:rsidRDefault="00CD49ED" w:rsidP="00641CBB">
      <w:pPr>
        <w:pStyle w:val="ListParagraph"/>
        <w:numPr>
          <w:ilvl w:val="0"/>
          <w:numId w:val="17"/>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The penetration testing should include testing for information pilferage, denial of service, password cracking, brute force attack etc.</w:t>
      </w:r>
    </w:p>
    <w:p w:rsidR="00CD49ED" w:rsidRPr="00802F0C" w:rsidRDefault="00CD49ED" w:rsidP="00641CBB">
      <w:pPr>
        <w:pStyle w:val="ListParagraph"/>
        <w:numPr>
          <w:ilvl w:val="0"/>
          <w:numId w:val="17"/>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The SOC shall Generate Executive Reports in graphical format and Technical Reports in text format for all penetration tests conducted.</w:t>
      </w:r>
    </w:p>
    <w:p w:rsidR="000B0D08" w:rsidRPr="00802F0C" w:rsidRDefault="00CD49ED" w:rsidP="00641CBB">
      <w:pPr>
        <w:pStyle w:val="ListParagraph"/>
        <w:numPr>
          <w:ilvl w:val="0"/>
          <w:numId w:val="17"/>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Assessment document should necessarily contain proof/evidence of the vulnerabilities identified.</w:t>
      </w:r>
    </w:p>
    <w:p w:rsidR="00CD49ED" w:rsidRPr="00802F0C" w:rsidRDefault="00CD49ED" w:rsidP="00641CBB">
      <w:pPr>
        <w:pStyle w:val="ListParagraph"/>
        <w:numPr>
          <w:ilvl w:val="0"/>
          <w:numId w:val="17"/>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The Bidder shall provide a comprehensive report for Vulnerability Assessment and</w:t>
      </w:r>
      <w:r w:rsidR="00A54A14" w:rsidRPr="00802F0C">
        <w:rPr>
          <w:rFonts w:asciiTheme="minorHAnsi" w:hAnsiTheme="minorHAnsi" w:cstheme="minorHAnsi"/>
        </w:rPr>
        <w:t xml:space="preserve"> </w:t>
      </w:r>
      <w:r w:rsidRPr="00802F0C">
        <w:rPr>
          <w:rFonts w:asciiTheme="minorHAnsi" w:hAnsiTheme="minorHAnsi" w:cstheme="minorHAnsi"/>
        </w:rPr>
        <w:t>Penetration</w:t>
      </w:r>
      <w:r w:rsidR="00A54A14" w:rsidRPr="00802F0C">
        <w:rPr>
          <w:rFonts w:asciiTheme="minorHAnsi" w:hAnsiTheme="minorHAnsi" w:cstheme="minorHAnsi"/>
        </w:rPr>
        <w:t xml:space="preserve"> </w:t>
      </w:r>
      <w:r w:rsidRPr="00802F0C">
        <w:rPr>
          <w:rFonts w:asciiTheme="minorHAnsi" w:hAnsiTheme="minorHAnsi" w:cstheme="minorHAnsi"/>
        </w:rPr>
        <w:t>Testing activity. Vulnerability reporting must be concise and understandable. The Bidder shall provide / offer technical consulting services to mitigate the reported vulnerabilities. Once BEML initiates the corrective measures to mitigate the risk, a re-check shall be done by the vendor to ascertain / ensure the security of the organization.</w:t>
      </w:r>
      <w:r w:rsidR="00A54A14" w:rsidRPr="00802F0C">
        <w:rPr>
          <w:rFonts w:asciiTheme="minorHAnsi" w:hAnsiTheme="minorHAnsi" w:cstheme="minorHAnsi"/>
        </w:rPr>
        <w:t xml:space="preserve"> Bidder has to conduct regular VAPT for 25 external facing IP assets.</w:t>
      </w:r>
    </w:p>
    <w:p w:rsidR="000A050C" w:rsidRPr="00802F0C" w:rsidRDefault="000A050C" w:rsidP="00641CBB">
      <w:pPr>
        <w:pStyle w:val="ListParagraph"/>
        <w:numPr>
          <w:ilvl w:val="0"/>
          <w:numId w:val="17"/>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Bidder shall also </w:t>
      </w:r>
      <w:r w:rsidR="001430AE" w:rsidRPr="00802F0C">
        <w:rPr>
          <w:rFonts w:asciiTheme="minorHAnsi" w:hAnsiTheme="minorHAnsi" w:cstheme="minorHAnsi"/>
        </w:rPr>
        <w:t>conduct</w:t>
      </w:r>
      <w:r w:rsidRPr="00802F0C">
        <w:rPr>
          <w:rFonts w:asciiTheme="minorHAnsi" w:hAnsiTheme="minorHAnsi" w:cstheme="minorHAnsi"/>
        </w:rPr>
        <w:t xml:space="preserve"> Social Engineering Assessment or also called Phishing simulation assessment every 6 months to identify vulnerable employees and get them trained on cyber </w:t>
      </w:r>
      <w:r w:rsidR="001430AE" w:rsidRPr="00802F0C">
        <w:rPr>
          <w:rFonts w:asciiTheme="minorHAnsi" w:hAnsiTheme="minorHAnsi" w:cstheme="minorHAnsi"/>
        </w:rPr>
        <w:t>awareness &amp;</w:t>
      </w:r>
      <w:r w:rsidRPr="00802F0C">
        <w:rPr>
          <w:rFonts w:asciiTheme="minorHAnsi" w:hAnsiTheme="minorHAnsi" w:cstheme="minorHAnsi"/>
        </w:rPr>
        <w:t xml:space="preserve"> hygiene.</w:t>
      </w:r>
    </w:p>
    <w:p w:rsidR="00DC4B9C" w:rsidRPr="00802F0C" w:rsidRDefault="00DC4B9C" w:rsidP="00DC4B9C">
      <w:pPr>
        <w:jc w:val="both"/>
        <w:rPr>
          <w:rFonts w:asciiTheme="minorHAnsi" w:hAnsiTheme="minorHAnsi" w:cstheme="minorHAnsi"/>
          <w:b/>
          <w:bCs/>
        </w:rPr>
      </w:pPr>
      <w:r w:rsidRPr="00802F0C">
        <w:rPr>
          <w:rFonts w:asciiTheme="minorHAnsi" w:hAnsiTheme="minorHAnsi" w:cstheme="minorHAnsi"/>
          <w:b/>
          <w:bCs/>
        </w:rPr>
        <w:t>Firewall Assessment</w:t>
      </w:r>
    </w:p>
    <w:p w:rsidR="00DC4B9C" w:rsidRPr="00802F0C" w:rsidRDefault="00DC4B9C" w:rsidP="00DC4B9C">
      <w:pPr>
        <w:jc w:val="both"/>
        <w:rPr>
          <w:rFonts w:asciiTheme="minorHAnsi" w:hAnsiTheme="minorHAnsi" w:cstheme="minorHAnsi"/>
        </w:rPr>
      </w:pPr>
    </w:p>
    <w:p w:rsidR="00DC4B9C" w:rsidRPr="00802F0C" w:rsidRDefault="009217EA" w:rsidP="00DC4B9C">
      <w:pPr>
        <w:jc w:val="both"/>
        <w:rPr>
          <w:rFonts w:asciiTheme="minorHAnsi" w:hAnsiTheme="minorHAnsi" w:cstheme="minorHAnsi"/>
        </w:rPr>
      </w:pPr>
      <w:r w:rsidRPr="00802F0C">
        <w:rPr>
          <w:rFonts w:asciiTheme="minorHAnsi" w:hAnsiTheme="minorHAnsi" w:cstheme="minorHAnsi"/>
        </w:rPr>
        <w:t xml:space="preserve">The successful Bidder is expected to conduct offline assessment of the firewall configuration every 6 months using industry standard tools. This should include post remediation assessment also. </w:t>
      </w:r>
      <w:r w:rsidR="00DC4B9C" w:rsidRPr="00802F0C">
        <w:rPr>
          <w:rFonts w:asciiTheme="minorHAnsi" w:hAnsiTheme="minorHAnsi" w:cstheme="minorHAnsi"/>
        </w:rPr>
        <w:t xml:space="preserve">The Bidder shall carry out a half-yearly assessment of all the firewalls mentioned under </w:t>
      </w:r>
      <w:r w:rsidR="00DC4B9C" w:rsidRPr="00802F0C">
        <w:rPr>
          <w:rFonts w:asciiTheme="minorHAnsi" w:hAnsiTheme="minorHAnsi" w:cstheme="minorHAnsi"/>
          <w:b/>
          <w:bCs/>
        </w:rPr>
        <w:t>Existing Infrastructure</w:t>
      </w:r>
      <w:r w:rsidR="00DC4B9C" w:rsidRPr="00802F0C">
        <w:rPr>
          <w:rFonts w:asciiTheme="minorHAnsi" w:hAnsiTheme="minorHAnsi" w:cstheme="minorHAnsi"/>
        </w:rPr>
        <w:t xml:space="preserve"> section. Detailed scope of this assessment is mentioned below:</w:t>
      </w:r>
    </w:p>
    <w:p w:rsidR="00DC4B9C" w:rsidRPr="00802F0C" w:rsidRDefault="00DC4B9C" w:rsidP="00DC4B9C">
      <w:pPr>
        <w:jc w:val="both"/>
        <w:rPr>
          <w:rFonts w:asciiTheme="minorHAnsi" w:hAnsiTheme="minorHAnsi" w:cstheme="minorHAnsi"/>
        </w:rPr>
      </w:pPr>
    </w:p>
    <w:p w:rsidR="00DC4B9C" w:rsidRPr="00802F0C" w:rsidRDefault="00DC4B9C" w:rsidP="00641CBB">
      <w:pPr>
        <w:pStyle w:val="ListParagraph"/>
        <w:numPr>
          <w:ilvl w:val="0"/>
          <w:numId w:val="19"/>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Provide </w:t>
      </w:r>
      <w:r w:rsidR="00C13046" w:rsidRPr="00802F0C">
        <w:rPr>
          <w:rFonts w:asciiTheme="minorHAnsi" w:hAnsiTheme="minorHAnsi" w:cstheme="minorHAnsi"/>
        </w:rPr>
        <w:t>complete</w:t>
      </w:r>
      <w:r w:rsidRPr="00802F0C">
        <w:rPr>
          <w:rFonts w:asciiTheme="minorHAnsi" w:hAnsiTheme="minorHAnsi" w:cstheme="minorHAnsi"/>
        </w:rPr>
        <w:t xml:space="preserve"> risk analysis by analyzing all possible traffic and Risk Identification from non- secured to secured zone.</w:t>
      </w:r>
    </w:p>
    <w:p w:rsidR="00DC4B9C" w:rsidRPr="00802F0C" w:rsidRDefault="00DC4B9C" w:rsidP="00641CBB">
      <w:pPr>
        <w:pStyle w:val="ListParagraph"/>
        <w:numPr>
          <w:ilvl w:val="0"/>
          <w:numId w:val="19"/>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Suggest consolidation of Rule Sets for optimizing the rules for better manageability, audit and performance</w:t>
      </w:r>
    </w:p>
    <w:p w:rsidR="00DC4B9C" w:rsidRPr="00802F0C" w:rsidRDefault="00DC4B9C" w:rsidP="00641CBB">
      <w:pPr>
        <w:pStyle w:val="ListParagraph"/>
        <w:numPr>
          <w:ilvl w:val="0"/>
          <w:numId w:val="19"/>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lastRenderedPageBreak/>
        <w:t>Scope of activities should ideally cover the below:</w:t>
      </w:r>
    </w:p>
    <w:p w:rsidR="00DC4B9C" w:rsidRPr="00802F0C" w:rsidRDefault="00DC4B9C" w:rsidP="00641CBB">
      <w:pPr>
        <w:pStyle w:val="ListParagraph"/>
        <w:numPr>
          <w:ilvl w:val="1"/>
          <w:numId w:val="19"/>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Identify unused rules</w:t>
      </w:r>
    </w:p>
    <w:p w:rsidR="00DC4B9C" w:rsidRPr="00802F0C" w:rsidRDefault="00DC4B9C" w:rsidP="00641CBB">
      <w:pPr>
        <w:pStyle w:val="ListParagraph"/>
        <w:numPr>
          <w:ilvl w:val="1"/>
          <w:numId w:val="19"/>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Identify shadowed rules</w:t>
      </w:r>
    </w:p>
    <w:p w:rsidR="00DC4B9C" w:rsidRPr="00802F0C" w:rsidRDefault="00DC4B9C" w:rsidP="00641CBB">
      <w:pPr>
        <w:pStyle w:val="ListParagraph"/>
        <w:numPr>
          <w:ilvl w:val="1"/>
          <w:numId w:val="19"/>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Identify disabled rules</w:t>
      </w:r>
    </w:p>
    <w:p w:rsidR="00DC4B9C" w:rsidRPr="00802F0C" w:rsidRDefault="00DC4B9C" w:rsidP="00641CBB">
      <w:pPr>
        <w:pStyle w:val="ListParagraph"/>
        <w:numPr>
          <w:ilvl w:val="1"/>
          <w:numId w:val="19"/>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Rule -level compliance checks</w:t>
      </w:r>
    </w:p>
    <w:p w:rsidR="00DC4B9C" w:rsidRPr="00802F0C" w:rsidRDefault="00DC4B9C" w:rsidP="00641CBB">
      <w:pPr>
        <w:pStyle w:val="ListParagraph"/>
        <w:numPr>
          <w:ilvl w:val="1"/>
          <w:numId w:val="19"/>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identify Redundant rules</w:t>
      </w:r>
    </w:p>
    <w:p w:rsidR="00DC4B9C" w:rsidRPr="00802F0C" w:rsidRDefault="00DC4B9C" w:rsidP="00641CBB">
      <w:pPr>
        <w:pStyle w:val="ListParagraph"/>
        <w:numPr>
          <w:ilvl w:val="1"/>
          <w:numId w:val="19"/>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Identify Time-inactive rules</w:t>
      </w:r>
    </w:p>
    <w:p w:rsidR="00DC4B9C" w:rsidRPr="00802F0C" w:rsidRDefault="00DC4B9C" w:rsidP="00641CBB">
      <w:pPr>
        <w:pStyle w:val="ListParagraph"/>
        <w:numPr>
          <w:ilvl w:val="1"/>
          <w:numId w:val="19"/>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Rules without logging</w:t>
      </w:r>
    </w:p>
    <w:p w:rsidR="00DC4B9C" w:rsidRPr="00802F0C" w:rsidRDefault="00DC4B9C" w:rsidP="00641CBB">
      <w:pPr>
        <w:pStyle w:val="ListParagraph"/>
        <w:numPr>
          <w:ilvl w:val="1"/>
          <w:numId w:val="19"/>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Rule usage information</w:t>
      </w:r>
    </w:p>
    <w:p w:rsidR="00DC4B9C" w:rsidRPr="00802F0C" w:rsidRDefault="00DC4B9C" w:rsidP="00641CBB">
      <w:pPr>
        <w:pStyle w:val="ListParagraph"/>
        <w:numPr>
          <w:ilvl w:val="1"/>
          <w:numId w:val="19"/>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Identify Risky access rules</w:t>
      </w:r>
    </w:p>
    <w:p w:rsidR="00DC4B9C" w:rsidRPr="00802F0C" w:rsidRDefault="00DC4B9C" w:rsidP="00641CBB">
      <w:pPr>
        <w:pStyle w:val="ListParagraph"/>
        <w:numPr>
          <w:ilvl w:val="1"/>
          <w:numId w:val="19"/>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Model firewall access paths</w:t>
      </w:r>
    </w:p>
    <w:p w:rsidR="00DC4B9C" w:rsidRPr="00802F0C" w:rsidRDefault="00DC4B9C" w:rsidP="00641CBB">
      <w:pPr>
        <w:pStyle w:val="ListParagraph"/>
        <w:numPr>
          <w:ilvl w:val="1"/>
          <w:numId w:val="19"/>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Root cause query in multiple-firewall multiple-vendor environment</w:t>
      </w:r>
      <w:r w:rsidR="00C20250" w:rsidRPr="00802F0C">
        <w:rPr>
          <w:rFonts w:asciiTheme="minorHAnsi" w:hAnsiTheme="minorHAnsi" w:cstheme="minorHAnsi"/>
        </w:rPr>
        <w:t>.</w:t>
      </w:r>
    </w:p>
    <w:p w:rsidR="00C20250" w:rsidRPr="00802F0C" w:rsidRDefault="00C20250" w:rsidP="00845651">
      <w:pPr>
        <w:jc w:val="both"/>
        <w:rPr>
          <w:rFonts w:asciiTheme="minorHAnsi" w:hAnsiTheme="minorHAnsi" w:cstheme="minorHAnsi"/>
          <w:b/>
          <w:bCs/>
        </w:rPr>
      </w:pPr>
    </w:p>
    <w:p w:rsidR="00845651" w:rsidRPr="00802F0C" w:rsidRDefault="00845651" w:rsidP="00845651">
      <w:pPr>
        <w:jc w:val="both"/>
        <w:rPr>
          <w:rFonts w:asciiTheme="minorHAnsi" w:hAnsiTheme="minorHAnsi" w:cstheme="minorHAnsi"/>
          <w:b/>
          <w:bCs/>
        </w:rPr>
      </w:pPr>
      <w:r w:rsidRPr="00802F0C">
        <w:rPr>
          <w:rFonts w:asciiTheme="minorHAnsi" w:hAnsiTheme="minorHAnsi" w:cstheme="minorHAnsi"/>
          <w:b/>
          <w:bCs/>
        </w:rPr>
        <w:t>Threat Hunting Service &amp; Early warning of threats:</w:t>
      </w:r>
    </w:p>
    <w:p w:rsidR="00845651" w:rsidRPr="00802F0C" w:rsidRDefault="00845651" w:rsidP="00845651">
      <w:pPr>
        <w:jc w:val="both"/>
        <w:rPr>
          <w:rFonts w:asciiTheme="minorHAnsi" w:hAnsiTheme="minorHAnsi" w:cstheme="minorHAnsi"/>
          <w:b/>
          <w:bCs/>
        </w:rPr>
      </w:pPr>
    </w:p>
    <w:p w:rsidR="00845651" w:rsidRPr="00802F0C" w:rsidRDefault="00845651" w:rsidP="00845651">
      <w:p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The bidder shall build capability to identify and detect emerging, new &amp; unknown threat vectors.</w:t>
      </w:r>
      <w:r w:rsidR="00145C77" w:rsidRPr="00802F0C">
        <w:rPr>
          <w:rFonts w:asciiTheme="minorHAnsi" w:hAnsiTheme="minorHAnsi" w:cstheme="minorHAnsi"/>
        </w:rPr>
        <w:t xml:space="preserve"> </w:t>
      </w:r>
      <w:r w:rsidRPr="00802F0C">
        <w:rPr>
          <w:rFonts w:asciiTheme="minorHAnsi" w:hAnsiTheme="minorHAnsi" w:cstheme="minorHAnsi"/>
        </w:rPr>
        <w:t>This is in addition to identifying and detecting already known Threat Vectors (egg Phishing,</w:t>
      </w:r>
      <w:r w:rsidR="00145C77" w:rsidRPr="00802F0C">
        <w:rPr>
          <w:rFonts w:asciiTheme="minorHAnsi" w:hAnsiTheme="minorHAnsi" w:cstheme="minorHAnsi"/>
        </w:rPr>
        <w:t xml:space="preserve"> </w:t>
      </w:r>
      <w:r w:rsidRPr="00802F0C">
        <w:rPr>
          <w:rFonts w:asciiTheme="minorHAnsi" w:hAnsiTheme="minorHAnsi" w:cstheme="minorHAnsi"/>
        </w:rPr>
        <w:t>Social Engineering, Anti-Phishing Services, Anti Rogue Services etc.). The intelligence that the</w:t>
      </w:r>
      <w:r w:rsidR="00145C77" w:rsidRPr="00802F0C">
        <w:rPr>
          <w:rFonts w:asciiTheme="minorHAnsi" w:hAnsiTheme="minorHAnsi" w:cstheme="minorHAnsi"/>
        </w:rPr>
        <w:t xml:space="preserve"> </w:t>
      </w:r>
      <w:r w:rsidRPr="00802F0C">
        <w:rPr>
          <w:rFonts w:asciiTheme="minorHAnsi" w:hAnsiTheme="minorHAnsi" w:cstheme="minorHAnsi"/>
        </w:rPr>
        <w:t>Bidder builds in the SOC should be able to track an emerging threat pattern and prevent it before</w:t>
      </w:r>
      <w:r w:rsidR="00145C77" w:rsidRPr="00802F0C">
        <w:rPr>
          <w:rFonts w:asciiTheme="minorHAnsi" w:hAnsiTheme="minorHAnsi" w:cstheme="minorHAnsi"/>
        </w:rPr>
        <w:t xml:space="preserve"> </w:t>
      </w:r>
      <w:r w:rsidRPr="00802F0C">
        <w:rPr>
          <w:rFonts w:asciiTheme="minorHAnsi" w:hAnsiTheme="minorHAnsi" w:cstheme="minorHAnsi"/>
        </w:rPr>
        <w:t>it manifests into an attack.</w:t>
      </w:r>
    </w:p>
    <w:p w:rsidR="002D1202" w:rsidRPr="00802F0C" w:rsidRDefault="002D1202" w:rsidP="00845651">
      <w:pPr>
        <w:suppressAutoHyphens w:val="0"/>
        <w:spacing w:after="160" w:line="259" w:lineRule="auto"/>
        <w:contextualSpacing/>
        <w:jc w:val="both"/>
        <w:rPr>
          <w:rFonts w:asciiTheme="minorHAnsi" w:hAnsiTheme="minorHAnsi" w:cstheme="minorHAnsi"/>
        </w:rPr>
      </w:pPr>
    </w:p>
    <w:p w:rsidR="00845651" w:rsidRPr="00802F0C" w:rsidRDefault="00845651" w:rsidP="00845651">
      <w:p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shall proactively monitor BE</w:t>
      </w:r>
      <w:r w:rsidR="00145C77" w:rsidRPr="00802F0C">
        <w:rPr>
          <w:rFonts w:asciiTheme="minorHAnsi" w:hAnsiTheme="minorHAnsi" w:cstheme="minorHAnsi"/>
        </w:rPr>
        <w:t>M</w:t>
      </w:r>
      <w:r w:rsidRPr="00802F0C">
        <w:rPr>
          <w:rFonts w:asciiTheme="minorHAnsi" w:hAnsiTheme="minorHAnsi" w:cstheme="minorHAnsi"/>
        </w:rPr>
        <w:t>L websites for evolving threats. These evolving threats could</w:t>
      </w:r>
      <w:r w:rsidR="00145C77" w:rsidRPr="00802F0C">
        <w:rPr>
          <w:rFonts w:asciiTheme="minorHAnsi" w:hAnsiTheme="minorHAnsi" w:cstheme="minorHAnsi"/>
        </w:rPr>
        <w:t xml:space="preserve"> </w:t>
      </w:r>
      <w:r w:rsidRPr="00802F0C">
        <w:rPr>
          <w:rFonts w:asciiTheme="minorHAnsi" w:hAnsiTheme="minorHAnsi" w:cstheme="minorHAnsi"/>
        </w:rPr>
        <w:t>be using known threat vectors or new threat vectors those are yet unknown and undocumented.</w:t>
      </w:r>
    </w:p>
    <w:p w:rsidR="002D1202" w:rsidRPr="00802F0C" w:rsidRDefault="002D1202" w:rsidP="00845651">
      <w:pPr>
        <w:suppressAutoHyphens w:val="0"/>
        <w:spacing w:after="160" w:line="259" w:lineRule="auto"/>
        <w:contextualSpacing/>
        <w:jc w:val="both"/>
        <w:rPr>
          <w:rFonts w:asciiTheme="minorHAnsi" w:hAnsiTheme="minorHAnsi" w:cstheme="minorHAnsi"/>
        </w:rPr>
      </w:pPr>
    </w:p>
    <w:p w:rsidR="00845651" w:rsidRPr="00802F0C" w:rsidRDefault="00845651" w:rsidP="00845651">
      <w:p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The Bidder should be continuously analyzing and discovering the following and any</w:t>
      </w:r>
    </w:p>
    <w:p w:rsidR="00845651" w:rsidRPr="00802F0C" w:rsidRDefault="00845651" w:rsidP="00845651">
      <w:p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combination of these and should provision reports to BE</w:t>
      </w:r>
      <w:r w:rsidR="00145C77" w:rsidRPr="00802F0C">
        <w:rPr>
          <w:rFonts w:asciiTheme="minorHAnsi" w:hAnsiTheme="minorHAnsi" w:cstheme="minorHAnsi"/>
        </w:rPr>
        <w:t>M</w:t>
      </w:r>
      <w:r w:rsidRPr="00802F0C">
        <w:rPr>
          <w:rFonts w:asciiTheme="minorHAnsi" w:hAnsiTheme="minorHAnsi" w:cstheme="minorHAnsi"/>
        </w:rPr>
        <w:t>L:</w:t>
      </w:r>
    </w:p>
    <w:p w:rsidR="00845651" w:rsidRPr="00802F0C" w:rsidRDefault="00845651" w:rsidP="00641CBB">
      <w:pPr>
        <w:pStyle w:val="ListParagraph"/>
        <w:numPr>
          <w:ilvl w:val="1"/>
          <w:numId w:val="19"/>
        </w:numPr>
        <w:suppressAutoHyphens w:val="0"/>
        <w:spacing w:after="160" w:line="259" w:lineRule="auto"/>
        <w:contextualSpacing/>
        <w:jc w:val="both"/>
        <w:rPr>
          <w:rFonts w:asciiTheme="minorHAnsi" w:hAnsiTheme="minorHAnsi" w:cstheme="minorHAnsi"/>
        </w:rPr>
      </w:pPr>
      <w:proofErr w:type="gramStart"/>
      <w:r w:rsidRPr="00802F0C">
        <w:rPr>
          <w:rFonts w:asciiTheme="minorHAnsi" w:hAnsiTheme="minorHAnsi" w:cstheme="minorHAnsi"/>
        </w:rPr>
        <w:t>Zero day</w:t>
      </w:r>
      <w:proofErr w:type="gramEnd"/>
      <w:r w:rsidRPr="00802F0C">
        <w:rPr>
          <w:rFonts w:asciiTheme="minorHAnsi" w:hAnsiTheme="minorHAnsi" w:cstheme="minorHAnsi"/>
        </w:rPr>
        <w:t xml:space="preserve"> threats</w:t>
      </w:r>
    </w:p>
    <w:p w:rsidR="00845651" w:rsidRPr="00802F0C" w:rsidRDefault="00845651" w:rsidP="00641CBB">
      <w:pPr>
        <w:pStyle w:val="ListParagraph"/>
        <w:numPr>
          <w:ilvl w:val="1"/>
          <w:numId w:val="19"/>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Known threats</w:t>
      </w:r>
    </w:p>
    <w:p w:rsidR="00845651" w:rsidRPr="00802F0C" w:rsidRDefault="00845651" w:rsidP="00641CBB">
      <w:pPr>
        <w:pStyle w:val="ListParagraph"/>
        <w:numPr>
          <w:ilvl w:val="1"/>
          <w:numId w:val="19"/>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Social engineering attempts</w:t>
      </w:r>
    </w:p>
    <w:p w:rsidR="00845651" w:rsidRPr="00802F0C" w:rsidRDefault="00845651" w:rsidP="00845651">
      <w:p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Any combination of the above</w:t>
      </w:r>
      <w:r w:rsidR="00145C77" w:rsidRPr="00802F0C">
        <w:rPr>
          <w:rFonts w:asciiTheme="minorHAnsi" w:hAnsiTheme="minorHAnsi" w:cstheme="minorHAnsi"/>
        </w:rPr>
        <w:t xml:space="preserve"> </w:t>
      </w:r>
      <w:r w:rsidRPr="00802F0C">
        <w:rPr>
          <w:rFonts w:asciiTheme="minorHAnsi" w:hAnsiTheme="minorHAnsi" w:cstheme="minorHAnsi"/>
        </w:rPr>
        <w:t>Pro-active inputs in form of re-configurations, specific protective actions to be implemented on</w:t>
      </w:r>
      <w:r w:rsidR="00145C77" w:rsidRPr="00802F0C">
        <w:rPr>
          <w:rFonts w:asciiTheme="minorHAnsi" w:hAnsiTheme="minorHAnsi" w:cstheme="minorHAnsi"/>
        </w:rPr>
        <w:t xml:space="preserve"> </w:t>
      </w:r>
      <w:r w:rsidRPr="00802F0C">
        <w:rPr>
          <w:rFonts w:asciiTheme="minorHAnsi" w:hAnsiTheme="minorHAnsi" w:cstheme="minorHAnsi"/>
        </w:rPr>
        <w:t>BE</w:t>
      </w:r>
      <w:r w:rsidR="00145C77" w:rsidRPr="00802F0C">
        <w:rPr>
          <w:rFonts w:asciiTheme="minorHAnsi" w:hAnsiTheme="minorHAnsi" w:cstheme="minorHAnsi"/>
        </w:rPr>
        <w:t>M</w:t>
      </w:r>
      <w:r w:rsidRPr="00802F0C">
        <w:rPr>
          <w:rFonts w:asciiTheme="minorHAnsi" w:hAnsiTheme="minorHAnsi" w:cstheme="minorHAnsi"/>
        </w:rPr>
        <w:t>L System infrastructure in order to protect the network from any or all of the threat vectors</w:t>
      </w:r>
      <w:r w:rsidR="00145C77" w:rsidRPr="00802F0C">
        <w:rPr>
          <w:rFonts w:asciiTheme="minorHAnsi" w:hAnsiTheme="minorHAnsi" w:cstheme="minorHAnsi"/>
        </w:rPr>
        <w:t xml:space="preserve"> </w:t>
      </w:r>
      <w:r w:rsidRPr="00802F0C">
        <w:rPr>
          <w:rFonts w:asciiTheme="minorHAnsi" w:hAnsiTheme="minorHAnsi" w:cstheme="minorHAnsi"/>
        </w:rPr>
        <w:t xml:space="preserve">described above or new </w:t>
      </w:r>
      <w:proofErr w:type="gramStart"/>
      <w:r w:rsidRPr="00802F0C">
        <w:rPr>
          <w:rFonts w:asciiTheme="minorHAnsi" w:hAnsiTheme="minorHAnsi" w:cstheme="minorHAnsi"/>
        </w:rPr>
        <w:t>zero day</w:t>
      </w:r>
      <w:proofErr w:type="gramEnd"/>
      <w:r w:rsidRPr="00802F0C">
        <w:rPr>
          <w:rFonts w:asciiTheme="minorHAnsi" w:hAnsiTheme="minorHAnsi" w:cstheme="minorHAnsi"/>
        </w:rPr>
        <w:t xml:space="preserve"> vectors.</w:t>
      </w:r>
    </w:p>
    <w:p w:rsidR="002D1202" w:rsidRPr="00802F0C" w:rsidRDefault="002D1202" w:rsidP="00845651">
      <w:pPr>
        <w:suppressAutoHyphens w:val="0"/>
        <w:spacing w:after="160" w:line="259" w:lineRule="auto"/>
        <w:contextualSpacing/>
        <w:jc w:val="both"/>
        <w:rPr>
          <w:rFonts w:asciiTheme="minorHAnsi" w:hAnsiTheme="minorHAnsi" w:cstheme="minorHAnsi"/>
        </w:rPr>
      </w:pPr>
    </w:p>
    <w:p w:rsidR="002D1202" w:rsidRPr="00802F0C" w:rsidRDefault="002D1202" w:rsidP="002D1202">
      <w:p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The Bidder sh</w:t>
      </w:r>
      <w:r w:rsidR="004200D9" w:rsidRPr="00802F0C">
        <w:rPr>
          <w:rFonts w:asciiTheme="minorHAnsi" w:hAnsiTheme="minorHAnsi" w:cstheme="minorHAnsi"/>
        </w:rPr>
        <w:t>all be responsible for the following activities</w:t>
      </w:r>
      <w:r w:rsidRPr="00802F0C">
        <w:rPr>
          <w:rFonts w:asciiTheme="minorHAnsi" w:hAnsiTheme="minorHAnsi" w:cstheme="minorHAnsi"/>
        </w:rPr>
        <w:t>:</w:t>
      </w:r>
    </w:p>
    <w:p w:rsidR="002D1202" w:rsidRPr="00802F0C" w:rsidRDefault="002D1202" w:rsidP="00641CBB">
      <w:pPr>
        <w:pStyle w:val="ListParagraph"/>
        <w:numPr>
          <w:ilvl w:val="0"/>
          <w:numId w:val="7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Alert admin immediately if any such attacks are planned.</w:t>
      </w:r>
    </w:p>
    <w:p w:rsidR="002D1202" w:rsidRPr="00802F0C" w:rsidRDefault="00AF3976" w:rsidP="00641CBB">
      <w:pPr>
        <w:pStyle w:val="ListParagraph"/>
        <w:numPr>
          <w:ilvl w:val="0"/>
          <w:numId w:val="7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SIEM Solution should consume feeds from m</w:t>
      </w:r>
      <w:r w:rsidR="002D1202" w:rsidRPr="00802F0C">
        <w:rPr>
          <w:rFonts w:asciiTheme="minorHAnsi" w:hAnsiTheme="minorHAnsi" w:cstheme="minorHAnsi"/>
        </w:rPr>
        <w:t>onitoring dark net forums / IRCs / chat rooms for BEML related activities, conversations, discussions, threats, etc. and provide reports of such activities, with artifacts;</w:t>
      </w:r>
    </w:p>
    <w:p w:rsidR="002D1202" w:rsidRPr="00802F0C" w:rsidRDefault="002D1202" w:rsidP="00641CBB">
      <w:pPr>
        <w:pStyle w:val="ListParagraph"/>
        <w:numPr>
          <w:ilvl w:val="0"/>
          <w:numId w:val="7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lastRenderedPageBreak/>
        <w:t>Bidder must analyze application logs to identify transactions that are designed to be threats.</w:t>
      </w:r>
    </w:p>
    <w:p w:rsidR="002D1202" w:rsidRPr="00802F0C" w:rsidRDefault="002D1202" w:rsidP="00641CBB">
      <w:pPr>
        <w:pStyle w:val="ListParagraph"/>
        <w:numPr>
          <w:ilvl w:val="0"/>
          <w:numId w:val="7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must assist BEML Network Administrator in coordination with law enforcement agencies to provide evidences that can be produced in courts of law etc., if required.</w:t>
      </w:r>
    </w:p>
    <w:p w:rsidR="002D1202" w:rsidRPr="00802F0C" w:rsidRDefault="002D1202" w:rsidP="00641CBB">
      <w:pPr>
        <w:pStyle w:val="ListParagraph"/>
        <w:numPr>
          <w:ilvl w:val="0"/>
          <w:numId w:val="7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The Bidder must </w:t>
      </w:r>
      <w:proofErr w:type="gramStart"/>
      <w:r w:rsidRPr="00802F0C">
        <w:rPr>
          <w:rFonts w:asciiTheme="minorHAnsi" w:hAnsiTheme="minorHAnsi" w:cstheme="minorHAnsi"/>
        </w:rPr>
        <w:t>providing</w:t>
      </w:r>
      <w:proofErr w:type="gramEnd"/>
      <w:r w:rsidRPr="00802F0C">
        <w:rPr>
          <w:rFonts w:asciiTheme="minorHAnsi" w:hAnsiTheme="minorHAnsi" w:cstheme="minorHAnsi"/>
        </w:rPr>
        <w:t xml:space="preserve"> alerts on detection of threat sites, daily status report on the threat sources detected and the action taken.</w:t>
      </w:r>
    </w:p>
    <w:p w:rsidR="002D1202" w:rsidRPr="00802F0C" w:rsidRDefault="002D1202" w:rsidP="00641CBB">
      <w:pPr>
        <w:pStyle w:val="ListParagraph"/>
        <w:numPr>
          <w:ilvl w:val="0"/>
          <w:numId w:val="7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The Bidder will provide Online Dashboard for threat sources to be viewed by BEML Team. The dashboards shall cater to different views for management, senior management and top management.</w:t>
      </w:r>
    </w:p>
    <w:p w:rsidR="002D1202" w:rsidRPr="00802F0C" w:rsidRDefault="002D1202" w:rsidP="00641CBB">
      <w:pPr>
        <w:pStyle w:val="ListParagraph"/>
        <w:numPr>
          <w:ilvl w:val="0"/>
          <w:numId w:val="76"/>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The Bidder will collect data, all assets, applications and database logs, reports, threat intelligence grids, logs from network devices, etc. as well as gather intelligence from third parties and perform analysis on them to implement the early warning system.</w:t>
      </w:r>
    </w:p>
    <w:p w:rsidR="005E5853" w:rsidRPr="00802F0C" w:rsidRDefault="005E5853" w:rsidP="00641CBB">
      <w:pPr>
        <w:pStyle w:val="ListParagraph"/>
        <w:numPr>
          <w:ilvl w:val="0"/>
          <w:numId w:val="76"/>
        </w:numPr>
        <w:suppressAutoHyphens w:val="0"/>
        <w:autoSpaceDE w:val="0"/>
        <w:autoSpaceDN w:val="0"/>
        <w:adjustRightInd w:val="0"/>
        <w:jc w:val="both"/>
        <w:rPr>
          <w:rFonts w:asciiTheme="minorHAnsi" w:hAnsiTheme="minorHAnsi" w:cstheme="minorHAnsi"/>
          <w:lang w:val="en-IN" w:eastAsia="en-IN"/>
        </w:rPr>
      </w:pPr>
      <w:r w:rsidRPr="00802F0C">
        <w:rPr>
          <w:rFonts w:asciiTheme="minorHAnsi" w:hAnsiTheme="minorHAnsi" w:cstheme="minorHAnsi"/>
          <w:lang w:val="en-IN" w:eastAsia="en-IN"/>
        </w:rPr>
        <w:t>The proposed Early warning system should provide alerts but not limited to for following attack vectors:</w:t>
      </w:r>
    </w:p>
    <w:p w:rsidR="005E5853" w:rsidRPr="00802F0C" w:rsidRDefault="005E5853" w:rsidP="00641CBB">
      <w:pPr>
        <w:pStyle w:val="ListParagraph"/>
        <w:numPr>
          <w:ilvl w:val="1"/>
          <w:numId w:val="76"/>
        </w:numPr>
        <w:suppressAutoHyphens w:val="0"/>
        <w:autoSpaceDE w:val="0"/>
        <w:autoSpaceDN w:val="0"/>
        <w:adjustRightInd w:val="0"/>
        <w:jc w:val="both"/>
        <w:rPr>
          <w:rFonts w:asciiTheme="minorHAnsi" w:hAnsiTheme="minorHAnsi" w:cstheme="minorHAnsi"/>
          <w:lang w:val="en-IN" w:eastAsia="en-IN"/>
        </w:rPr>
      </w:pPr>
      <w:r w:rsidRPr="00802F0C">
        <w:rPr>
          <w:rFonts w:asciiTheme="minorHAnsi" w:hAnsiTheme="minorHAnsi" w:cstheme="minorHAnsi"/>
          <w:lang w:val="en-IN" w:eastAsia="en-IN"/>
        </w:rPr>
        <w:t xml:space="preserve">Detect </w:t>
      </w:r>
      <w:proofErr w:type="gramStart"/>
      <w:r w:rsidRPr="00802F0C">
        <w:rPr>
          <w:rFonts w:asciiTheme="minorHAnsi" w:hAnsiTheme="minorHAnsi" w:cstheme="minorHAnsi"/>
          <w:lang w:val="en-IN" w:eastAsia="en-IN"/>
        </w:rPr>
        <w:t>zero day</w:t>
      </w:r>
      <w:proofErr w:type="gramEnd"/>
      <w:r w:rsidRPr="00802F0C">
        <w:rPr>
          <w:rFonts w:asciiTheme="minorHAnsi" w:hAnsiTheme="minorHAnsi" w:cstheme="minorHAnsi"/>
          <w:lang w:val="en-IN" w:eastAsia="en-IN"/>
        </w:rPr>
        <w:t xml:space="preserve"> attacks.</w:t>
      </w:r>
    </w:p>
    <w:p w:rsidR="005E5853" w:rsidRPr="00802F0C" w:rsidRDefault="005E5853" w:rsidP="00641CBB">
      <w:pPr>
        <w:pStyle w:val="ListParagraph"/>
        <w:numPr>
          <w:ilvl w:val="1"/>
          <w:numId w:val="76"/>
        </w:numPr>
        <w:suppressAutoHyphens w:val="0"/>
        <w:autoSpaceDE w:val="0"/>
        <w:autoSpaceDN w:val="0"/>
        <w:adjustRightInd w:val="0"/>
        <w:jc w:val="both"/>
        <w:rPr>
          <w:rFonts w:asciiTheme="minorHAnsi" w:hAnsiTheme="minorHAnsi" w:cstheme="minorHAnsi"/>
          <w:lang w:val="en-IN" w:eastAsia="en-IN"/>
        </w:rPr>
      </w:pPr>
      <w:r w:rsidRPr="00802F0C">
        <w:rPr>
          <w:rFonts w:asciiTheme="minorHAnsi" w:hAnsiTheme="minorHAnsi" w:cstheme="minorHAnsi"/>
          <w:lang w:val="en-IN" w:eastAsia="en-IN"/>
        </w:rPr>
        <w:t>DDoS attacks.</w:t>
      </w:r>
    </w:p>
    <w:p w:rsidR="005E5853" w:rsidRPr="00802F0C" w:rsidRDefault="005E5853" w:rsidP="00641CBB">
      <w:pPr>
        <w:pStyle w:val="ListParagraph"/>
        <w:numPr>
          <w:ilvl w:val="1"/>
          <w:numId w:val="76"/>
        </w:numPr>
        <w:suppressAutoHyphens w:val="0"/>
        <w:autoSpaceDE w:val="0"/>
        <w:autoSpaceDN w:val="0"/>
        <w:adjustRightInd w:val="0"/>
        <w:jc w:val="both"/>
        <w:rPr>
          <w:rFonts w:asciiTheme="minorHAnsi" w:hAnsiTheme="minorHAnsi" w:cstheme="minorHAnsi"/>
          <w:lang w:val="en-IN" w:eastAsia="en-IN"/>
        </w:rPr>
      </w:pPr>
      <w:r w:rsidRPr="00802F0C">
        <w:rPr>
          <w:rFonts w:asciiTheme="minorHAnsi" w:hAnsiTheme="minorHAnsi" w:cstheme="minorHAnsi"/>
          <w:lang w:val="en-IN" w:eastAsia="en-IN"/>
        </w:rPr>
        <w:t>Advanced persistent threat.</w:t>
      </w:r>
    </w:p>
    <w:p w:rsidR="005E5853" w:rsidRPr="00802F0C" w:rsidRDefault="005E5853" w:rsidP="00641CBB">
      <w:pPr>
        <w:pStyle w:val="ListParagraph"/>
        <w:numPr>
          <w:ilvl w:val="1"/>
          <w:numId w:val="76"/>
        </w:numPr>
        <w:suppressAutoHyphens w:val="0"/>
        <w:autoSpaceDE w:val="0"/>
        <w:autoSpaceDN w:val="0"/>
        <w:adjustRightInd w:val="0"/>
        <w:jc w:val="both"/>
        <w:rPr>
          <w:rFonts w:asciiTheme="minorHAnsi" w:hAnsiTheme="minorHAnsi" w:cstheme="minorHAnsi"/>
          <w:lang w:val="en-IN" w:eastAsia="en-IN"/>
        </w:rPr>
      </w:pPr>
      <w:r w:rsidRPr="00802F0C">
        <w:rPr>
          <w:rFonts w:asciiTheme="minorHAnsi" w:hAnsiTheme="minorHAnsi" w:cstheme="minorHAnsi"/>
          <w:lang w:val="en-IN" w:eastAsia="en-IN"/>
        </w:rPr>
        <w:t>Any unauthorized data extraction, data transfer inbound/outbound, etc.</w:t>
      </w:r>
    </w:p>
    <w:p w:rsidR="005E5853" w:rsidRPr="00802F0C" w:rsidRDefault="005E5853" w:rsidP="00641CBB">
      <w:pPr>
        <w:pStyle w:val="ListParagraph"/>
        <w:numPr>
          <w:ilvl w:val="1"/>
          <w:numId w:val="76"/>
        </w:numPr>
        <w:suppressAutoHyphens w:val="0"/>
        <w:autoSpaceDE w:val="0"/>
        <w:autoSpaceDN w:val="0"/>
        <w:adjustRightInd w:val="0"/>
        <w:jc w:val="both"/>
        <w:rPr>
          <w:rFonts w:asciiTheme="minorHAnsi" w:hAnsiTheme="minorHAnsi" w:cstheme="minorHAnsi"/>
          <w:lang w:val="en-IN" w:eastAsia="en-IN"/>
        </w:rPr>
      </w:pPr>
      <w:r w:rsidRPr="00802F0C">
        <w:rPr>
          <w:rFonts w:asciiTheme="minorHAnsi" w:hAnsiTheme="minorHAnsi" w:cstheme="minorHAnsi"/>
          <w:lang w:val="en-IN" w:eastAsia="en-IN"/>
        </w:rPr>
        <w:t>BOT detection.</w:t>
      </w:r>
    </w:p>
    <w:p w:rsidR="005E5853" w:rsidRPr="00802F0C" w:rsidRDefault="005E5853" w:rsidP="00641CBB">
      <w:pPr>
        <w:pStyle w:val="ListParagraph"/>
        <w:numPr>
          <w:ilvl w:val="1"/>
          <w:numId w:val="76"/>
        </w:numPr>
        <w:suppressAutoHyphens w:val="0"/>
        <w:autoSpaceDE w:val="0"/>
        <w:autoSpaceDN w:val="0"/>
        <w:adjustRightInd w:val="0"/>
        <w:jc w:val="both"/>
        <w:rPr>
          <w:rFonts w:asciiTheme="minorHAnsi" w:hAnsiTheme="minorHAnsi" w:cstheme="minorHAnsi"/>
          <w:lang w:val="en-IN" w:eastAsia="en-IN"/>
        </w:rPr>
      </w:pPr>
      <w:r w:rsidRPr="00802F0C">
        <w:rPr>
          <w:rFonts w:asciiTheme="minorHAnsi" w:hAnsiTheme="minorHAnsi" w:cstheme="minorHAnsi"/>
          <w:lang w:val="en-IN" w:eastAsia="en-IN"/>
        </w:rPr>
        <w:t>Detect suspicious internal user, machine and network activities.</w:t>
      </w:r>
    </w:p>
    <w:p w:rsidR="005E5853" w:rsidRPr="00802F0C" w:rsidRDefault="005E5853" w:rsidP="00641CBB">
      <w:pPr>
        <w:pStyle w:val="ListParagraph"/>
        <w:numPr>
          <w:ilvl w:val="1"/>
          <w:numId w:val="76"/>
        </w:numPr>
        <w:suppressAutoHyphens w:val="0"/>
        <w:autoSpaceDE w:val="0"/>
        <w:autoSpaceDN w:val="0"/>
        <w:adjustRightInd w:val="0"/>
        <w:jc w:val="both"/>
        <w:rPr>
          <w:rFonts w:asciiTheme="minorHAnsi" w:hAnsiTheme="minorHAnsi" w:cstheme="minorHAnsi"/>
          <w:lang w:val="en-IN" w:eastAsia="en-IN"/>
        </w:rPr>
      </w:pPr>
      <w:r w:rsidRPr="00802F0C">
        <w:rPr>
          <w:rFonts w:asciiTheme="minorHAnsi" w:hAnsiTheme="minorHAnsi" w:cstheme="minorHAnsi"/>
          <w:lang w:val="en-IN" w:eastAsia="en-IN"/>
        </w:rPr>
        <w:t>Server access anomaly.</w:t>
      </w:r>
    </w:p>
    <w:p w:rsidR="005E5853" w:rsidRPr="00802F0C" w:rsidRDefault="005E5853" w:rsidP="00641CBB">
      <w:pPr>
        <w:pStyle w:val="ListParagraph"/>
        <w:numPr>
          <w:ilvl w:val="1"/>
          <w:numId w:val="76"/>
        </w:numPr>
        <w:suppressAutoHyphens w:val="0"/>
        <w:autoSpaceDE w:val="0"/>
        <w:autoSpaceDN w:val="0"/>
        <w:adjustRightInd w:val="0"/>
        <w:jc w:val="both"/>
        <w:rPr>
          <w:rFonts w:asciiTheme="minorHAnsi" w:hAnsiTheme="minorHAnsi" w:cstheme="minorHAnsi"/>
          <w:lang w:val="en-IN" w:eastAsia="en-IN"/>
        </w:rPr>
      </w:pPr>
      <w:r w:rsidRPr="00802F0C">
        <w:rPr>
          <w:rFonts w:asciiTheme="minorHAnsi" w:hAnsiTheme="minorHAnsi" w:cstheme="minorHAnsi"/>
          <w:lang w:val="en-IN" w:eastAsia="en-IN"/>
        </w:rPr>
        <w:t>Detect Malware lateral movement.</w:t>
      </w:r>
    </w:p>
    <w:p w:rsidR="005E5853" w:rsidRPr="00802F0C" w:rsidRDefault="005E5853" w:rsidP="00641CBB">
      <w:pPr>
        <w:pStyle w:val="ListParagraph"/>
        <w:numPr>
          <w:ilvl w:val="1"/>
          <w:numId w:val="76"/>
        </w:numPr>
        <w:suppressAutoHyphens w:val="0"/>
        <w:autoSpaceDE w:val="0"/>
        <w:autoSpaceDN w:val="0"/>
        <w:adjustRightInd w:val="0"/>
        <w:jc w:val="both"/>
        <w:rPr>
          <w:rFonts w:asciiTheme="minorHAnsi" w:hAnsiTheme="minorHAnsi" w:cstheme="minorHAnsi"/>
          <w:lang w:val="en-IN" w:eastAsia="en-IN"/>
        </w:rPr>
      </w:pPr>
      <w:r w:rsidRPr="00802F0C">
        <w:rPr>
          <w:rFonts w:asciiTheme="minorHAnsi" w:hAnsiTheme="minorHAnsi" w:cstheme="minorHAnsi"/>
          <w:lang w:val="en-IN" w:eastAsia="en-IN"/>
        </w:rPr>
        <w:t>External stealth attacks on web facing assets.</w:t>
      </w:r>
    </w:p>
    <w:p w:rsidR="005E5853" w:rsidRPr="00802F0C" w:rsidRDefault="005E5853" w:rsidP="00641CBB">
      <w:pPr>
        <w:pStyle w:val="ListParagraph"/>
        <w:numPr>
          <w:ilvl w:val="1"/>
          <w:numId w:val="76"/>
        </w:numPr>
        <w:suppressAutoHyphens w:val="0"/>
        <w:autoSpaceDE w:val="0"/>
        <w:autoSpaceDN w:val="0"/>
        <w:adjustRightInd w:val="0"/>
        <w:jc w:val="both"/>
        <w:rPr>
          <w:rFonts w:asciiTheme="minorHAnsi" w:hAnsiTheme="minorHAnsi" w:cstheme="minorHAnsi"/>
          <w:lang w:val="en-IN" w:eastAsia="en-IN"/>
        </w:rPr>
      </w:pPr>
      <w:r w:rsidRPr="00802F0C">
        <w:rPr>
          <w:rFonts w:asciiTheme="minorHAnsi" w:hAnsiTheme="minorHAnsi" w:cstheme="minorHAnsi"/>
          <w:lang w:val="en-IN" w:eastAsia="en-IN"/>
        </w:rPr>
        <w:t>External diversionary or noisy attacks on web facing assets.</w:t>
      </w:r>
    </w:p>
    <w:p w:rsidR="005E5853" w:rsidRPr="00802F0C" w:rsidRDefault="005E5853" w:rsidP="00641CBB">
      <w:pPr>
        <w:pStyle w:val="ListParagraph"/>
        <w:numPr>
          <w:ilvl w:val="1"/>
          <w:numId w:val="76"/>
        </w:numPr>
        <w:suppressAutoHyphens w:val="0"/>
        <w:autoSpaceDE w:val="0"/>
        <w:autoSpaceDN w:val="0"/>
        <w:adjustRightInd w:val="0"/>
        <w:jc w:val="both"/>
        <w:rPr>
          <w:rFonts w:asciiTheme="minorHAnsi" w:hAnsiTheme="minorHAnsi" w:cstheme="minorHAnsi"/>
          <w:lang w:val="en-IN" w:eastAsia="en-IN"/>
        </w:rPr>
      </w:pPr>
      <w:r w:rsidRPr="00802F0C">
        <w:rPr>
          <w:rFonts w:asciiTheme="minorHAnsi" w:hAnsiTheme="minorHAnsi" w:cstheme="minorHAnsi"/>
          <w:lang w:val="en-IN" w:eastAsia="en-IN"/>
        </w:rPr>
        <w:t>Alert Triage</w:t>
      </w:r>
    </w:p>
    <w:p w:rsidR="005E5853" w:rsidRPr="00802F0C" w:rsidRDefault="005E5853" w:rsidP="00641CBB">
      <w:pPr>
        <w:pStyle w:val="ListParagraph"/>
        <w:numPr>
          <w:ilvl w:val="1"/>
          <w:numId w:val="76"/>
        </w:numPr>
        <w:suppressAutoHyphens w:val="0"/>
        <w:autoSpaceDE w:val="0"/>
        <w:autoSpaceDN w:val="0"/>
        <w:adjustRightInd w:val="0"/>
        <w:jc w:val="both"/>
        <w:rPr>
          <w:rFonts w:asciiTheme="minorHAnsi" w:hAnsiTheme="minorHAnsi" w:cstheme="minorHAnsi"/>
          <w:lang w:val="en-IN" w:eastAsia="en-IN"/>
        </w:rPr>
      </w:pPr>
      <w:r w:rsidRPr="00802F0C">
        <w:rPr>
          <w:rFonts w:asciiTheme="minorHAnsi" w:hAnsiTheme="minorHAnsi" w:cstheme="minorHAnsi"/>
          <w:lang w:val="en-IN" w:eastAsia="en-IN"/>
        </w:rPr>
        <w:t>Risk Scores &amp; Profile</w:t>
      </w:r>
    </w:p>
    <w:p w:rsidR="005E5853" w:rsidRPr="00802F0C" w:rsidRDefault="005E5853" w:rsidP="00641CBB">
      <w:pPr>
        <w:pStyle w:val="ListParagraph"/>
        <w:numPr>
          <w:ilvl w:val="1"/>
          <w:numId w:val="76"/>
        </w:numPr>
        <w:suppressAutoHyphens w:val="0"/>
        <w:autoSpaceDE w:val="0"/>
        <w:autoSpaceDN w:val="0"/>
        <w:adjustRightInd w:val="0"/>
        <w:jc w:val="both"/>
        <w:rPr>
          <w:rFonts w:asciiTheme="minorHAnsi" w:hAnsiTheme="minorHAnsi" w:cstheme="minorHAnsi"/>
          <w:lang w:val="en-IN" w:eastAsia="en-IN"/>
        </w:rPr>
      </w:pPr>
      <w:r w:rsidRPr="00802F0C">
        <w:rPr>
          <w:rFonts w:asciiTheme="minorHAnsi" w:hAnsiTheme="minorHAnsi" w:cstheme="minorHAnsi"/>
          <w:lang w:val="en-IN" w:eastAsia="en-IN"/>
        </w:rPr>
        <w:t>Any emerging attacks discovered as part of Threat Hunting (above).</w:t>
      </w:r>
    </w:p>
    <w:p w:rsidR="00680038" w:rsidRPr="00802F0C" w:rsidRDefault="00680038">
      <w:pPr>
        <w:suppressAutoHyphens w:val="0"/>
        <w:rPr>
          <w:rFonts w:asciiTheme="minorHAnsi" w:hAnsiTheme="minorHAnsi" w:cstheme="minorHAnsi"/>
          <w:b/>
          <w:bCs/>
        </w:rPr>
      </w:pPr>
    </w:p>
    <w:p w:rsidR="00680038" w:rsidRPr="00802F0C" w:rsidRDefault="00680038" w:rsidP="00680038">
      <w:pPr>
        <w:jc w:val="both"/>
        <w:rPr>
          <w:rFonts w:asciiTheme="minorHAnsi" w:hAnsiTheme="minorHAnsi" w:cstheme="minorHAnsi"/>
          <w:b/>
          <w:bCs/>
        </w:rPr>
      </w:pPr>
      <w:r w:rsidRPr="00802F0C">
        <w:rPr>
          <w:rFonts w:asciiTheme="minorHAnsi" w:hAnsiTheme="minorHAnsi" w:cstheme="minorHAnsi"/>
          <w:b/>
          <w:bCs/>
        </w:rPr>
        <w:t>Anti-phishing Services:</w:t>
      </w:r>
    </w:p>
    <w:p w:rsidR="00680038" w:rsidRPr="00802F0C" w:rsidRDefault="00680038" w:rsidP="00DC4B9C">
      <w:pPr>
        <w:jc w:val="both"/>
        <w:rPr>
          <w:rFonts w:asciiTheme="minorHAnsi" w:hAnsiTheme="minorHAnsi" w:cstheme="minorHAnsi"/>
          <w:b/>
          <w:bCs/>
        </w:rPr>
      </w:pPr>
    </w:p>
    <w:p w:rsidR="00680038" w:rsidRPr="00802F0C" w:rsidRDefault="00680038" w:rsidP="00641CBB">
      <w:pPr>
        <w:pStyle w:val="ListParagraph"/>
        <w:numPr>
          <w:ilvl w:val="0"/>
          <w:numId w:val="78"/>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Create test scenarios and conduct social engineering of BEML System administrators and internal users (through phone calls, email, controlled attempts to breach IT, cyber and physical security) and ascertain the robustness of BEML Network preparedness.</w:t>
      </w:r>
    </w:p>
    <w:p w:rsidR="00680038" w:rsidRPr="00802F0C" w:rsidRDefault="00680038" w:rsidP="00641CBB">
      <w:pPr>
        <w:pStyle w:val="ListParagraph"/>
        <w:numPr>
          <w:ilvl w:val="0"/>
          <w:numId w:val="78"/>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Track new Domain Name Registrations to detect any spoofed or sites similar to BEML System domain being registered used and misused - this must include brand abuses too.</w:t>
      </w:r>
    </w:p>
    <w:p w:rsidR="00680038" w:rsidRPr="00802F0C" w:rsidRDefault="00680038" w:rsidP="00641CBB">
      <w:pPr>
        <w:pStyle w:val="ListParagraph"/>
        <w:numPr>
          <w:ilvl w:val="0"/>
          <w:numId w:val="78"/>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Upon detection, the Bidder shall work to trace, identify and shut down the source sites after due approval from BEML</w:t>
      </w:r>
    </w:p>
    <w:p w:rsidR="00680038" w:rsidRPr="00802F0C" w:rsidRDefault="00680038" w:rsidP="00641CBB">
      <w:pPr>
        <w:pStyle w:val="ListParagraph"/>
        <w:numPr>
          <w:ilvl w:val="0"/>
          <w:numId w:val="78"/>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The bidder must monitor web-server referrer logs, monitoring Spam traps, conduct Web site analysis.</w:t>
      </w:r>
    </w:p>
    <w:p w:rsidR="00680038" w:rsidRPr="00802F0C" w:rsidRDefault="00680038" w:rsidP="00641CBB">
      <w:pPr>
        <w:pStyle w:val="ListParagraph"/>
        <w:numPr>
          <w:ilvl w:val="0"/>
          <w:numId w:val="78"/>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The Bidder must analyze web server logs and application logs to track the phisher’s identity and bidder must be able to feed adequate number of wrong user-ids / passwords through automated tools to phishing site.</w:t>
      </w:r>
    </w:p>
    <w:p w:rsidR="00406344" w:rsidRPr="00802F0C" w:rsidRDefault="00406344" w:rsidP="00641CBB">
      <w:pPr>
        <w:pStyle w:val="ListParagraph"/>
        <w:numPr>
          <w:ilvl w:val="0"/>
          <w:numId w:val="78"/>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lang w:val="en-IN"/>
        </w:rPr>
        <w:lastRenderedPageBreak/>
        <w:t>The Bidder should track the hosting of suspect and source sites through digital watermarks, initiate actions to take down of the suspect source sites / mailboxes / mobile apps / mobile stores on internet for the attack vectors.</w:t>
      </w:r>
    </w:p>
    <w:p w:rsidR="002058CF" w:rsidRPr="00802F0C" w:rsidRDefault="002058CF" w:rsidP="00641CBB">
      <w:pPr>
        <w:pStyle w:val="ListParagraph"/>
        <w:numPr>
          <w:ilvl w:val="0"/>
          <w:numId w:val="78"/>
        </w:numPr>
        <w:suppressAutoHyphens w:val="0"/>
        <w:spacing w:after="160" w:line="259" w:lineRule="auto"/>
        <w:contextualSpacing/>
        <w:jc w:val="both"/>
        <w:rPr>
          <w:rFonts w:asciiTheme="minorHAnsi" w:hAnsiTheme="minorHAnsi" w:cstheme="minorHAnsi"/>
          <w:lang w:val="en-IN"/>
        </w:rPr>
      </w:pPr>
      <w:r w:rsidRPr="00802F0C">
        <w:rPr>
          <w:rFonts w:asciiTheme="minorHAnsi" w:hAnsiTheme="minorHAnsi" w:cstheme="minorHAnsi"/>
          <w:lang w:val="en-IN"/>
        </w:rPr>
        <w:t>24x7x365 monitoring &amp; mitigating/take-down of different phishing, pharming, Trojans, spyware, Brand-abuse, defacement of websites, etc. attacks on BEML’s IT infrastructure. BEML should get alerts in the event of above attacks on real time basis.</w:t>
      </w:r>
    </w:p>
    <w:p w:rsidR="002058CF" w:rsidRPr="00802F0C" w:rsidRDefault="002058CF" w:rsidP="00641CBB">
      <w:pPr>
        <w:pStyle w:val="ListParagraph"/>
        <w:numPr>
          <w:ilvl w:val="0"/>
          <w:numId w:val="78"/>
        </w:numPr>
        <w:suppressAutoHyphens w:val="0"/>
        <w:spacing w:after="160" w:line="259" w:lineRule="auto"/>
        <w:contextualSpacing/>
        <w:jc w:val="both"/>
        <w:rPr>
          <w:rFonts w:asciiTheme="minorHAnsi" w:hAnsiTheme="minorHAnsi" w:cstheme="minorHAnsi"/>
          <w:lang w:val="en-IN"/>
        </w:rPr>
      </w:pPr>
      <w:r w:rsidRPr="00802F0C">
        <w:rPr>
          <w:rFonts w:asciiTheme="minorHAnsi" w:hAnsiTheme="minorHAnsi" w:cstheme="minorHAnsi"/>
          <w:lang w:val="en-IN"/>
        </w:rPr>
        <w:t xml:space="preserve">24x7x365 monitoring of social media sites, FTP and distribution sites, grey markets, auction sites, job sites etc. for cases of brand abuse, BEML’s Trademark or Copyright property infringement. </w:t>
      </w:r>
    </w:p>
    <w:p w:rsidR="002058CF" w:rsidRPr="00802F0C" w:rsidRDefault="002058CF" w:rsidP="00641CBB">
      <w:pPr>
        <w:pStyle w:val="ListParagraph"/>
        <w:numPr>
          <w:ilvl w:val="0"/>
          <w:numId w:val="78"/>
        </w:numPr>
        <w:suppressAutoHyphens w:val="0"/>
        <w:spacing w:after="160" w:line="259" w:lineRule="auto"/>
        <w:contextualSpacing/>
        <w:jc w:val="both"/>
        <w:rPr>
          <w:rFonts w:asciiTheme="minorHAnsi" w:hAnsiTheme="minorHAnsi" w:cstheme="minorHAnsi"/>
          <w:lang w:val="en-IN"/>
        </w:rPr>
      </w:pPr>
      <w:r w:rsidRPr="00802F0C">
        <w:rPr>
          <w:rFonts w:asciiTheme="minorHAnsi" w:hAnsiTheme="minorHAnsi" w:cstheme="minorHAnsi"/>
          <w:lang w:val="en-IN"/>
        </w:rPr>
        <w:t>The selected bidder should respond within 1 hour upon detection of any of the above attack and should work to shut down/take-down the detected site, anywhere in the world. The bidder should assist the bank in identifying customers affected by phishing attacks.</w:t>
      </w:r>
    </w:p>
    <w:p w:rsidR="00D01105" w:rsidRPr="00802F0C" w:rsidRDefault="00D01105" w:rsidP="00641CBB">
      <w:pPr>
        <w:pStyle w:val="ListParagraph"/>
        <w:numPr>
          <w:ilvl w:val="0"/>
          <w:numId w:val="78"/>
        </w:numPr>
        <w:suppressAutoHyphens w:val="0"/>
        <w:spacing w:after="160" w:line="259" w:lineRule="auto"/>
        <w:contextualSpacing/>
        <w:jc w:val="both"/>
        <w:rPr>
          <w:rFonts w:asciiTheme="minorHAnsi" w:hAnsiTheme="minorHAnsi" w:cstheme="minorHAnsi"/>
          <w:lang w:val="en-IN"/>
        </w:rPr>
      </w:pPr>
      <w:r w:rsidRPr="00802F0C">
        <w:rPr>
          <w:rFonts w:asciiTheme="minorHAnsi" w:hAnsiTheme="minorHAnsi" w:cstheme="minorHAnsi"/>
        </w:rPr>
        <w:t>Gathering the Forensic information such as IP address, exact URL, source of attack, images, screen shots, email, account details, card details, compromised data etc. from the attacks and sharing the same with BEML.</w:t>
      </w:r>
    </w:p>
    <w:p w:rsidR="00D01105" w:rsidRPr="00802F0C" w:rsidRDefault="00D01105" w:rsidP="00641CBB">
      <w:pPr>
        <w:pStyle w:val="ListParagraph"/>
        <w:numPr>
          <w:ilvl w:val="0"/>
          <w:numId w:val="78"/>
        </w:numPr>
        <w:suppressAutoHyphens w:val="0"/>
        <w:spacing w:after="160" w:line="259" w:lineRule="auto"/>
        <w:contextualSpacing/>
        <w:jc w:val="both"/>
        <w:rPr>
          <w:rFonts w:asciiTheme="minorHAnsi" w:hAnsiTheme="minorHAnsi" w:cstheme="minorHAnsi"/>
          <w:lang w:val="en-IN"/>
        </w:rPr>
      </w:pPr>
      <w:r w:rsidRPr="00802F0C">
        <w:rPr>
          <w:rFonts w:asciiTheme="minorHAnsi" w:hAnsiTheme="minorHAnsi" w:cstheme="minorHAnsi"/>
        </w:rPr>
        <w:t xml:space="preserve">Selected Bidder should have the reach on their own or through official business partnerships to take up closure/ mitigation measures on phishing sites anywhere in the world. </w:t>
      </w:r>
    </w:p>
    <w:p w:rsidR="00D01105" w:rsidRPr="00802F0C" w:rsidRDefault="00D01105" w:rsidP="00641CBB">
      <w:pPr>
        <w:pStyle w:val="ListParagraph"/>
        <w:numPr>
          <w:ilvl w:val="0"/>
          <w:numId w:val="78"/>
        </w:numPr>
        <w:suppressAutoHyphens w:val="0"/>
        <w:spacing w:after="160" w:line="259" w:lineRule="auto"/>
        <w:contextualSpacing/>
        <w:jc w:val="both"/>
        <w:rPr>
          <w:rFonts w:asciiTheme="minorHAnsi" w:hAnsiTheme="minorHAnsi" w:cstheme="minorHAnsi"/>
          <w:lang w:val="en-IN"/>
        </w:rPr>
      </w:pPr>
      <w:r w:rsidRPr="00802F0C">
        <w:rPr>
          <w:rFonts w:asciiTheme="minorHAnsi" w:hAnsiTheme="minorHAnsi" w:cstheme="minorHAnsi"/>
        </w:rPr>
        <w:t>Track hosting of phishing sites through digital watermark, monitoring web-server referrer logs</w:t>
      </w:r>
    </w:p>
    <w:p w:rsidR="00D01105" w:rsidRPr="00802F0C" w:rsidRDefault="00D01105" w:rsidP="00641CBB">
      <w:pPr>
        <w:pStyle w:val="ListParagraph"/>
        <w:numPr>
          <w:ilvl w:val="0"/>
          <w:numId w:val="78"/>
        </w:numPr>
        <w:suppressAutoHyphens w:val="0"/>
        <w:spacing w:after="160" w:line="259" w:lineRule="auto"/>
        <w:contextualSpacing/>
        <w:jc w:val="both"/>
        <w:rPr>
          <w:rFonts w:asciiTheme="minorHAnsi" w:hAnsiTheme="minorHAnsi" w:cstheme="minorHAnsi"/>
          <w:lang w:val="en-IN"/>
        </w:rPr>
      </w:pPr>
      <w:r w:rsidRPr="00802F0C">
        <w:rPr>
          <w:rFonts w:asciiTheme="minorHAnsi" w:hAnsiTheme="minorHAnsi" w:cstheme="minorHAnsi"/>
        </w:rPr>
        <w:t>Monitoring similar domain name registration - Track new domain name registrations to detect any spoofed or similar site being registered and shut down/take down the same.</w:t>
      </w:r>
    </w:p>
    <w:p w:rsidR="00D01105" w:rsidRPr="00802F0C" w:rsidRDefault="00D01105" w:rsidP="00641CBB">
      <w:pPr>
        <w:pStyle w:val="ListParagraph"/>
        <w:numPr>
          <w:ilvl w:val="0"/>
          <w:numId w:val="78"/>
        </w:numPr>
        <w:suppressAutoHyphens w:val="0"/>
        <w:spacing w:after="160" w:line="259" w:lineRule="auto"/>
        <w:contextualSpacing/>
        <w:jc w:val="both"/>
        <w:rPr>
          <w:rFonts w:asciiTheme="minorHAnsi" w:hAnsiTheme="minorHAnsi" w:cstheme="minorHAnsi"/>
          <w:lang w:val="en-IN"/>
        </w:rPr>
      </w:pPr>
      <w:r w:rsidRPr="00802F0C">
        <w:rPr>
          <w:rFonts w:asciiTheme="minorHAnsi" w:hAnsiTheme="minorHAnsi" w:cstheme="minorHAnsi"/>
        </w:rPr>
        <w:t xml:space="preserve">Monitor spoofed email ids that may be used for sending emails to the customers of the BEML and take appropriate steps to protect the BEML’s interest. </w:t>
      </w:r>
    </w:p>
    <w:p w:rsidR="00D01105" w:rsidRPr="00802F0C" w:rsidRDefault="00D01105" w:rsidP="00641CBB">
      <w:pPr>
        <w:pStyle w:val="ListParagraph"/>
        <w:numPr>
          <w:ilvl w:val="0"/>
          <w:numId w:val="78"/>
        </w:numPr>
        <w:suppressAutoHyphens w:val="0"/>
        <w:spacing w:after="160" w:line="259" w:lineRule="auto"/>
        <w:contextualSpacing/>
        <w:jc w:val="both"/>
        <w:rPr>
          <w:rFonts w:asciiTheme="minorHAnsi" w:hAnsiTheme="minorHAnsi" w:cstheme="minorHAnsi"/>
          <w:lang w:val="en-IN"/>
        </w:rPr>
      </w:pPr>
      <w:r w:rsidRPr="00802F0C">
        <w:rPr>
          <w:rFonts w:asciiTheme="minorHAnsi" w:hAnsiTheme="minorHAnsi" w:cstheme="minorHAnsi"/>
        </w:rPr>
        <w:t xml:space="preserve">Monitor anti-phishing forums. </w:t>
      </w:r>
    </w:p>
    <w:p w:rsidR="00D01105" w:rsidRPr="00802F0C" w:rsidRDefault="00D01105" w:rsidP="00641CBB">
      <w:pPr>
        <w:pStyle w:val="ListParagraph"/>
        <w:numPr>
          <w:ilvl w:val="0"/>
          <w:numId w:val="78"/>
        </w:numPr>
        <w:suppressAutoHyphens w:val="0"/>
        <w:spacing w:after="160" w:line="259" w:lineRule="auto"/>
        <w:contextualSpacing/>
        <w:jc w:val="both"/>
        <w:rPr>
          <w:rFonts w:asciiTheme="minorHAnsi" w:hAnsiTheme="minorHAnsi" w:cstheme="minorHAnsi"/>
          <w:lang w:val="en-IN"/>
        </w:rPr>
      </w:pPr>
      <w:r w:rsidRPr="00802F0C">
        <w:rPr>
          <w:rFonts w:asciiTheme="minorHAnsi" w:hAnsiTheme="minorHAnsi" w:cstheme="minorHAnsi"/>
        </w:rPr>
        <w:t xml:space="preserve">Selected bidder should assist BEML for coordination with law enforcement agencies like </w:t>
      </w:r>
      <w:r w:rsidR="00CE475E" w:rsidRPr="00802F0C">
        <w:rPr>
          <w:rFonts w:asciiTheme="minorHAnsi" w:hAnsiTheme="minorHAnsi" w:cstheme="minorHAnsi"/>
        </w:rPr>
        <w:t>National Critical Information Infrastructure Protection Centre (</w:t>
      </w:r>
      <w:r w:rsidR="00CE475E" w:rsidRPr="00802F0C">
        <w:rPr>
          <w:rFonts w:asciiTheme="minorHAnsi" w:hAnsiTheme="minorHAnsi" w:cstheme="minorHAnsi"/>
          <w:bCs/>
        </w:rPr>
        <w:t>NCIIPC</w:t>
      </w:r>
      <w:r w:rsidR="00CE475E" w:rsidRPr="00802F0C">
        <w:rPr>
          <w:rFonts w:asciiTheme="minorHAnsi" w:hAnsiTheme="minorHAnsi" w:cstheme="minorHAnsi"/>
        </w:rPr>
        <w:t xml:space="preserve">), </w:t>
      </w:r>
      <w:r w:rsidRPr="00802F0C">
        <w:rPr>
          <w:rFonts w:asciiTheme="minorHAnsi" w:hAnsiTheme="minorHAnsi" w:cstheme="minorHAnsi"/>
        </w:rPr>
        <w:t xml:space="preserve">CERT-IN, Cyber Investigation Research Agency-DRDO, Cyber Security Group, Ministry of </w:t>
      </w:r>
      <w:proofErr w:type="spellStart"/>
      <w:r w:rsidRPr="00802F0C">
        <w:rPr>
          <w:rFonts w:asciiTheme="minorHAnsi" w:hAnsiTheme="minorHAnsi" w:cstheme="minorHAnsi"/>
        </w:rPr>
        <w:t>Defence</w:t>
      </w:r>
      <w:proofErr w:type="spellEnd"/>
      <w:r w:rsidR="00CE475E" w:rsidRPr="00802F0C">
        <w:rPr>
          <w:rFonts w:asciiTheme="minorHAnsi" w:hAnsiTheme="minorHAnsi" w:cstheme="minorHAnsi"/>
        </w:rPr>
        <w:t xml:space="preserve"> etc., </w:t>
      </w:r>
    </w:p>
    <w:p w:rsidR="00680038" w:rsidRPr="00802F0C" w:rsidRDefault="00680038" w:rsidP="00DC4B9C">
      <w:pPr>
        <w:jc w:val="both"/>
        <w:rPr>
          <w:rFonts w:asciiTheme="minorHAnsi" w:hAnsiTheme="minorHAnsi" w:cstheme="minorHAnsi"/>
          <w:b/>
          <w:bCs/>
        </w:rPr>
      </w:pPr>
    </w:p>
    <w:p w:rsidR="00DC4B9C" w:rsidRPr="00802F0C" w:rsidRDefault="00DC4B9C" w:rsidP="00DC4B9C">
      <w:pPr>
        <w:jc w:val="both"/>
        <w:rPr>
          <w:rFonts w:asciiTheme="minorHAnsi" w:hAnsiTheme="minorHAnsi" w:cstheme="minorHAnsi"/>
          <w:b/>
          <w:bCs/>
        </w:rPr>
      </w:pPr>
      <w:r w:rsidRPr="00802F0C">
        <w:rPr>
          <w:rFonts w:asciiTheme="minorHAnsi" w:hAnsiTheme="minorHAnsi" w:cstheme="minorHAnsi"/>
          <w:b/>
          <w:bCs/>
        </w:rPr>
        <w:t>Documentation</w:t>
      </w:r>
    </w:p>
    <w:p w:rsidR="001C10A8" w:rsidRPr="00802F0C" w:rsidRDefault="001C10A8" w:rsidP="00DC4B9C">
      <w:pPr>
        <w:jc w:val="both"/>
        <w:rPr>
          <w:rFonts w:asciiTheme="minorHAnsi" w:hAnsiTheme="minorHAnsi" w:cstheme="minorHAnsi"/>
          <w:b/>
          <w:bCs/>
        </w:rPr>
      </w:pPr>
    </w:p>
    <w:p w:rsidR="00DC4B9C" w:rsidRPr="00802F0C" w:rsidRDefault="00DC4B9C" w:rsidP="00DC4B9C">
      <w:pPr>
        <w:jc w:val="both"/>
        <w:rPr>
          <w:rFonts w:asciiTheme="minorHAnsi" w:hAnsiTheme="minorHAnsi" w:cstheme="minorHAnsi"/>
        </w:rPr>
      </w:pPr>
      <w:r w:rsidRPr="00802F0C">
        <w:rPr>
          <w:rFonts w:asciiTheme="minorHAnsi" w:hAnsiTheme="minorHAnsi" w:cstheme="minorHAnsi"/>
        </w:rPr>
        <w:t>The bidder shall provide the following documents as part of the deliverables of the project.</w:t>
      </w:r>
      <w:r w:rsidRPr="00802F0C">
        <w:rPr>
          <w:rFonts w:asciiTheme="minorHAnsi" w:hAnsiTheme="minorHAnsi" w:cstheme="minorHAnsi"/>
        </w:rPr>
        <w:br/>
        <w:t>Original manuals of all proposed applications</w:t>
      </w:r>
    </w:p>
    <w:p w:rsidR="001C10A8" w:rsidRPr="00802F0C" w:rsidRDefault="001C10A8" w:rsidP="00641CBB">
      <w:pPr>
        <w:pStyle w:val="ListParagraph"/>
        <w:numPr>
          <w:ilvl w:val="0"/>
          <w:numId w:val="20"/>
        </w:numPr>
        <w:suppressAutoHyphens w:val="0"/>
        <w:spacing w:line="259" w:lineRule="auto"/>
        <w:contextualSpacing/>
        <w:jc w:val="both"/>
        <w:rPr>
          <w:rFonts w:asciiTheme="minorHAnsi" w:hAnsiTheme="minorHAnsi" w:cstheme="minorHAnsi"/>
        </w:rPr>
      </w:pPr>
      <w:r w:rsidRPr="00802F0C">
        <w:rPr>
          <w:rFonts w:asciiTheme="minorHAnsi" w:hAnsiTheme="minorHAnsi" w:cstheme="minorHAnsi"/>
        </w:rPr>
        <w:t>System hardware and software details on CDs/DVDs as well as 01 hard copy.</w:t>
      </w:r>
    </w:p>
    <w:p w:rsidR="001C10A8" w:rsidRPr="00802F0C" w:rsidRDefault="001C10A8" w:rsidP="001C10A8">
      <w:pPr>
        <w:spacing w:line="15" w:lineRule="exact"/>
        <w:contextualSpacing/>
        <w:rPr>
          <w:rFonts w:asciiTheme="minorHAnsi" w:hAnsiTheme="minorHAnsi" w:cstheme="minorHAnsi"/>
          <w:b/>
          <w:bCs/>
        </w:rPr>
      </w:pPr>
    </w:p>
    <w:p w:rsidR="001C10A8" w:rsidRPr="00802F0C" w:rsidRDefault="001C10A8" w:rsidP="00641CBB">
      <w:pPr>
        <w:pStyle w:val="ListParagraph"/>
        <w:numPr>
          <w:ilvl w:val="0"/>
          <w:numId w:val="20"/>
        </w:numPr>
        <w:suppressAutoHyphens w:val="0"/>
        <w:spacing w:line="259" w:lineRule="auto"/>
        <w:contextualSpacing/>
        <w:jc w:val="both"/>
        <w:rPr>
          <w:rFonts w:asciiTheme="minorHAnsi" w:hAnsiTheme="minorHAnsi" w:cstheme="minorHAnsi"/>
        </w:rPr>
      </w:pPr>
      <w:r w:rsidRPr="00802F0C">
        <w:rPr>
          <w:rFonts w:asciiTheme="minorHAnsi" w:hAnsiTheme="minorHAnsi" w:cstheme="minorHAnsi"/>
        </w:rPr>
        <w:t>01 hard copy of the complete operating, configuration and maintenance Manuals and 02 soft copies of the same.</w:t>
      </w:r>
    </w:p>
    <w:p w:rsidR="001C10A8" w:rsidRPr="00802F0C" w:rsidRDefault="001C10A8" w:rsidP="00641CBB">
      <w:pPr>
        <w:pStyle w:val="ListParagraph"/>
        <w:numPr>
          <w:ilvl w:val="0"/>
          <w:numId w:val="20"/>
        </w:numPr>
        <w:suppressAutoHyphens w:val="0"/>
        <w:spacing w:line="259" w:lineRule="auto"/>
        <w:contextualSpacing/>
        <w:jc w:val="both"/>
        <w:rPr>
          <w:rFonts w:asciiTheme="minorHAnsi" w:hAnsiTheme="minorHAnsi" w:cstheme="minorHAnsi"/>
        </w:rPr>
      </w:pPr>
      <w:r w:rsidRPr="00802F0C">
        <w:rPr>
          <w:rFonts w:asciiTheme="minorHAnsi" w:hAnsiTheme="minorHAnsi" w:cstheme="minorHAnsi"/>
        </w:rPr>
        <w:t>Besides these, the bidder shall provide the following documents:</w:t>
      </w:r>
    </w:p>
    <w:p w:rsidR="001C10A8" w:rsidRPr="00802F0C" w:rsidRDefault="001C10A8" w:rsidP="001C10A8">
      <w:pPr>
        <w:spacing w:line="10" w:lineRule="exact"/>
        <w:contextualSpacing/>
        <w:rPr>
          <w:rFonts w:asciiTheme="minorHAnsi" w:hAnsiTheme="minorHAnsi" w:cstheme="minorHAnsi"/>
          <w:b/>
          <w:bCs/>
        </w:rPr>
      </w:pPr>
    </w:p>
    <w:p w:rsidR="001C10A8" w:rsidRPr="00802F0C" w:rsidRDefault="001C10A8" w:rsidP="00641CBB">
      <w:pPr>
        <w:numPr>
          <w:ilvl w:val="1"/>
          <w:numId w:val="51"/>
        </w:numPr>
        <w:tabs>
          <w:tab w:val="left" w:pos="1380"/>
        </w:tabs>
        <w:suppressAutoHyphens w:val="0"/>
        <w:spacing w:line="238" w:lineRule="auto"/>
        <w:ind w:left="1380" w:hanging="399"/>
        <w:contextualSpacing/>
        <w:rPr>
          <w:rFonts w:asciiTheme="minorHAnsi" w:hAnsiTheme="minorHAnsi" w:cstheme="minorHAnsi"/>
          <w:b/>
          <w:bCs/>
        </w:rPr>
      </w:pPr>
      <w:r w:rsidRPr="00802F0C">
        <w:rPr>
          <w:rFonts w:asciiTheme="minorHAnsi" w:hAnsiTheme="minorHAnsi" w:cstheme="minorHAnsi"/>
        </w:rPr>
        <w:t>System interface drawings, if any.</w:t>
      </w:r>
    </w:p>
    <w:p w:rsidR="001C10A8" w:rsidRPr="00802F0C" w:rsidRDefault="001C10A8" w:rsidP="001C10A8">
      <w:pPr>
        <w:spacing w:line="6" w:lineRule="exact"/>
        <w:contextualSpacing/>
        <w:rPr>
          <w:rFonts w:asciiTheme="minorHAnsi" w:hAnsiTheme="minorHAnsi" w:cstheme="minorHAnsi"/>
          <w:b/>
          <w:bCs/>
        </w:rPr>
      </w:pPr>
    </w:p>
    <w:p w:rsidR="001C10A8" w:rsidRPr="00802F0C" w:rsidRDefault="001C10A8" w:rsidP="00641CBB">
      <w:pPr>
        <w:numPr>
          <w:ilvl w:val="1"/>
          <w:numId w:val="51"/>
        </w:numPr>
        <w:tabs>
          <w:tab w:val="left" w:pos="1380"/>
        </w:tabs>
        <w:suppressAutoHyphens w:val="0"/>
        <w:spacing w:line="238" w:lineRule="auto"/>
        <w:ind w:left="1380" w:hanging="462"/>
        <w:contextualSpacing/>
        <w:rPr>
          <w:rFonts w:asciiTheme="minorHAnsi" w:hAnsiTheme="minorHAnsi" w:cstheme="minorHAnsi"/>
          <w:b/>
          <w:bCs/>
        </w:rPr>
      </w:pPr>
      <w:r w:rsidRPr="00802F0C">
        <w:rPr>
          <w:rFonts w:asciiTheme="minorHAnsi" w:hAnsiTheme="minorHAnsi" w:cstheme="minorHAnsi"/>
        </w:rPr>
        <w:t>System interconnection drawings and block diagrams, if any.</w:t>
      </w:r>
    </w:p>
    <w:p w:rsidR="001C10A8" w:rsidRPr="00802F0C" w:rsidRDefault="001C10A8" w:rsidP="001C10A8">
      <w:pPr>
        <w:spacing w:line="6" w:lineRule="exact"/>
        <w:contextualSpacing/>
        <w:rPr>
          <w:rFonts w:asciiTheme="minorHAnsi" w:hAnsiTheme="minorHAnsi" w:cstheme="minorHAnsi"/>
          <w:b/>
          <w:bCs/>
        </w:rPr>
      </w:pPr>
    </w:p>
    <w:p w:rsidR="001C10A8" w:rsidRPr="00802F0C" w:rsidRDefault="001C10A8" w:rsidP="00641CBB">
      <w:pPr>
        <w:numPr>
          <w:ilvl w:val="1"/>
          <w:numId w:val="51"/>
        </w:numPr>
        <w:tabs>
          <w:tab w:val="left" w:pos="1380"/>
        </w:tabs>
        <w:suppressAutoHyphens w:val="0"/>
        <w:spacing w:line="238" w:lineRule="auto"/>
        <w:ind w:left="1380" w:hanging="529"/>
        <w:contextualSpacing/>
        <w:rPr>
          <w:rFonts w:asciiTheme="minorHAnsi" w:hAnsiTheme="minorHAnsi" w:cstheme="minorHAnsi"/>
          <w:b/>
          <w:bCs/>
        </w:rPr>
      </w:pPr>
      <w:r w:rsidRPr="00802F0C">
        <w:rPr>
          <w:rFonts w:asciiTheme="minorHAnsi" w:hAnsiTheme="minorHAnsi" w:cstheme="minorHAnsi"/>
        </w:rPr>
        <w:lastRenderedPageBreak/>
        <w:t>System built-up drawings, if any.</w:t>
      </w:r>
    </w:p>
    <w:p w:rsidR="00DC4B9C" w:rsidRPr="00802F0C" w:rsidRDefault="00DC4B9C" w:rsidP="00641CBB">
      <w:pPr>
        <w:pStyle w:val="ListParagraph"/>
        <w:numPr>
          <w:ilvl w:val="0"/>
          <w:numId w:val="20"/>
        </w:numPr>
        <w:suppressAutoHyphens w:val="0"/>
        <w:spacing w:line="259" w:lineRule="auto"/>
        <w:contextualSpacing/>
        <w:jc w:val="both"/>
        <w:rPr>
          <w:rFonts w:asciiTheme="minorHAnsi" w:hAnsiTheme="minorHAnsi" w:cstheme="minorHAnsi"/>
        </w:rPr>
      </w:pPr>
      <w:r w:rsidRPr="00802F0C">
        <w:rPr>
          <w:rFonts w:asciiTheme="minorHAnsi" w:hAnsiTheme="minorHAnsi" w:cstheme="minorHAnsi"/>
        </w:rPr>
        <w:t>Standard Operating Procedures of installation and configuration documents</w:t>
      </w:r>
    </w:p>
    <w:p w:rsidR="00DC4B9C" w:rsidRPr="00802F0C" w:rsidRDefault="00DC4B9C" w:rsidP="00641CBB">
      <w:pPr>
        <w:pStyle w:val="ListParagraph"/>
        <w:numPr>
          <w:ilvl w:val="0"/>
          <w:numId w:val="20"/>
        </w:numPr>
        <w:suppressAutoHyphens w:val="0"/>
        <w:spacing w:line="259" w:lineRule="auto"/>
        <w:contextualSpacing/>
        <w:jc w:val="both"/>
        <w:rPr>
          <w:rFonts w:asciiTheme="minorHAnsi" w:hAnsiTheme="minorHAnsi" w:cstheme="minorHAnsi"/>
        </w:rPr>
      </w:pPr>
      <w:r w:rsidRPr="00802F0C">
        <w:rPr>
          <w:rFonts w:asciiTheme="minorHAnsi" w:hAnsiTheme="minorHAnsi" w:cstheme="minorHAnsi"/>
        </w:rPr>
        <w:t>Architecture and design documents and troubleshooting manual</w:t>
      </w:r>
    </w:p>
    <w:p w:rsidR="00DC4B9C" w:rsidRPr="00802F0C" w:rsidRDefault="00DC4B9C" w:rsidP="00641CBB">
      <w:pPr>
        <w:pStyle w:val="ListParagraph"/>
        <w:numPr>
          <w:ilvl w:val="0"/>
          <w:numId w:val="20"/>
        </w:numPr>
        <w:suppressAutoHyphens w:val="0"/>
        <w:spacing w:line="259" w:lineRule="auto"/>
        <w:contextualSpacing/>
        <w:jc w:val="both"/>
        <w:rPr>
          <w:rFonts w:asciiTheme="minorHAnsi" w:hAnsiTheme="minorHAnsi" w:cstheme="minorHAnsi"/>
        </w:rPr>
      </w:pPr>
      <w:r w:rsidRPr="00802F0C">
        <w:rPr>
          <w:rFonts w:asciiTheme="minorHAnsi" w:hAnsiTheme="minorHAnsi" w:cstheme="minorHAnsi"/>
        </w:rPr>
        <w:t>Executive summary report for the project to the management</w:t>
      </w:r>
    </w:p>
    <w:p w:rsidR="00DC4B9C" w:rsidRPr="00802F0C" w:rsidRDefault="00DC4B9C" w:rsidP="00641CBB">
      <w:pPr>
        <w:pStyle w:val="ListParagraph"/>
        <w:numPr>
          <w:ilvl w:val="0"/>
          <w:numId w:val="20"/>
        </w:numPr>
        <w:suppressAutoHyphens w:val="0"/>
        <w:spacing w:line="259" w:lineRule="auto"/>
        <w:contextualSpacing/>
        <w:jc w:val="both"/>
        <w:rPr>
          <w:rFonts w:asciiTheme="minorHAnsi" w:hAnsiTheme="minorHAnsi" w:cstheme="minorHAnsi"/>
        </w:rPr>
      </w:pPr>
      <w:r w:rsidRPr="00802F0C">
        <w:rPr>
          <w:rFonts w:asciiTheme="minorHAnsi" w:hAnsiTheme="minorHAnsi" w:cstheme="minorHAnsi"/>
        </w:rPr>
        <w:t>Functional and operational requirements</w:t>
      </w:r>
    </w:p>
    <w:p w:rsidR="00DC4B9C" w:rsidRPr="00802F0C" w:rsidRDefault="00DC4B9C" w:rsidP="00641CBB">
      <w:pPr>
        <w:pStyle w:val="ListParagraph"/>
        <w:numPr>
          <w:ilvl w:val="0"/>
          <w:numId w:val="20"/>
        </w:numPr>
        <w:suppressAutoHyphens w:val="0"/>
        <w:spacing w:line="259" w:lineRule="auto"/>
        <w:contextualSpacing/>
        <w:jc w:val="both"/>
        <w:rPr>
          <w:rFonts w:asciiTheme="minorHAnsi" w:hAnsiTheme="minorHAnsi" w:cstheme="minorHAnsi"/>
        </w:rPr>
      </w:pPr>
      <w:r w:rsidRPr="00802F0C">
        <w:rPr>
          <w:rFonts w:asciiTheme="minorHAnsi" w:hAnsiTheme="minorHAnsi" w:cstheme="minorHAnsi"/>
        </w:rPr>
        <w:t>Project design/plan</w:t>
      </w:r>
    </w:p>
    <w:p w:rsidR="00DC4B9C" w:rsidRPr="00802F0C" w:rsidRDefault="00DC4B9C" w:rsidP="00641CBB">
      <w:pPr>
        <w:pStyle w:val="ListParagraph"/>
        <w:numPr>
          <w:ilvl w:val="0"/>
          <w:numId w:val="20"/>
        </w:numPr>
        <w:suppressAutoHyphens w:val="0"/>
        <w:spacing w:line="259" w:lineRule="auto"/>
        <w:contextualSpacing/>
        <w:jc w:val="both"/>
        <w:rPr>
          <w:rFonts w:asciiTheme="minorHAnsi" w:hAnsiTheme="minorHAnsi" w:cstheme="minorHAnsi"/>
        </w:rPr>
      </w:pPr>
      <w:r w:rsidRPr="00802F0C">
        <w:rPr>
          <w:rFonts w:asciiTheme="minorHAnsi" w:hAnsiTheme="minorHAnsi" w:cstheme="minorHAnsi"/>
        </w:rPr>
        <w:t>Product description</w:t>
      </w:r>
    </w:p>
    <w:p w:rsidR="00DC4B9C" w:rsidRPr="00802F0C" w:rsidRDefault="00DC4B9C" w:rsidP="00641CBB">
      <w:pPr>
        <w:pStyle w:val="ListParagraph"/>
        <w:numPr>
          <w:ilvl w:val="0"/>
          <w:numId w:val="20"/>
        </w:numPr>
        <w:suppressAutoHyphens w:val="0"/>
        <w:spacing w:line="259" w:lineRule="auto"/>
        <w:contextualSpacing/>
        <w:jc w:val="both"/>
        <w:rPr>
          <w:rFonts w:asciiTheme="minorHAnsi" w:hAnsiTheme="minorHAnsi" w:cstheme="minorHAnsi"/>
        </w:rPr>
      </w:pPr>
      <w:r w:rsidRPr="00802F0C">
        <w:rPr>
          <w:rFonts w:asciiTheme="minorHAnsi" w:hAnsiTheme="minorHAnsi" w:cstheme="minorHAnsi"/>
        </w:rPr>
        <w:t>Guidance for best practices</w:t>
      </w:r>
    </w:p>
    <w:p w:rsidR="00DC4B9C" w:rsidRPr="00802F0C" w:rsidRDefault="00DC4B9C" w:rsidP="00641CBB">
      <w:pPr>
        <w:pStyle w:val="ListParagraph"/>
        <w:numPr>
          <w:ilvl w:val="0"/>
          <w:numId w:val="20"/>
        </w:numPr>
        <w:suppressAutoHyphens w:val="0"/>
        <w:spacing w:line="259" w:lineRule="auto"/>
        <w:contextualSpacing/>
        <w:jc w:val="both"/>
        <w:rPr>
          <w:rFonts w:asciiTheme="minorHAnsi" w:hAnsiTheme="minorHAnsi" w:cstheme="minorHAnsi"/>
        </w:rPr>
      </w:pPr>
      <w:r w:rsidRPr="00802F0C">
        <w:rPr>
          <w:rFonts w:asciiTheme="minorHAnsi" w:hAnsiTheme="minorHAnsi" w:cstheme="minorHAnsi"/>
        </w:rPr>
        <w:t>Implementation guidelines</w:t>
      </w:r>
    </w:p>
    <w:p w:rsidR="00DC4B9C" w:rsidRPr="00802F0C" w:rsidRDefault="00DC4B9C" w:rsidP="00641CBB">
      <w:pPr>
        <w:pStyle w:val="ListParagraph"/>
        <w:numPr>
          <w:ilvl w:val="0"/>
          <w:numId w:val="20"/>
        </w:numPr>
        <w:suppressAutoHyphens w:val="0"/>
        <w:spacing w:line="259" w:lineRule="auto"/>
        <w:contextualSpacing/>
        <w:jc w:val="both"/>
        <w:rPr>
          <w:rFonts w:asciiTheme="minorHAnsi" w:hAnsiTheme="minorHAnsi" w:cstheme="minorHAnsi"/>
        </w:rPr>
      </w:pPr>
      <w:r w:rsidRPr="00802F0C">
        <w:rPr>
          <w:rFonts w:asciiTheme="minorHAnsi" w:hAnsiTheme="minorHAnsi" w:cstheme="minorHAnsi"/>
        </w:rPr>
        <w:t>Business Continuity/ archival/ purging/back up policies/ procedures</w:t>
      </w:r>
    </w:p>
    <w:p w:rsidR="00DC4B9C" w:rsidRPr="00802F0C" w:rsidRDefault="00DC4B9C" w:rsidP="00641CBB">
      <w:pPr>
        <w:pStyle w:val="ListParagraph"/>
        <w:numPr>
          <w:ilvl w:val="0"/>
          <w:numId w:val="20"/>
        </w:numPr>
        <w:suppressAutoHyphens w:val="0"/>
        <w:spacing w:line="259" w:lineRule="auto"/>
        <w:contextualSpacing/>
        <w:jc w:val="both"/>
        <w:rPr>
          <w:rFonts w:asciiTheme="minorHAnsi" w:hAnsiTheme="minorHAnsi" w:cstheme="minorHAnsi"/>
        </w:rPr>
      </w:pPr>
      <w:r w:rsidRPr="00802F0C">
        <w:rPr>
          <w:rFonts w:asciiTheme="minorHAnsi" w:hAnsiTheme="minorHAnsi" w:cstheme="minorHAnsi"/>
        </w:rPr>
        <w:t>Training material</w:t>
      </w:r>
    </w:p>
    <w:p w:rsidR="00C20250" w:rsidRPr="00802F0C" w:rsidRDefault="00C20250">
      <w:pPr>
        <w:suppressAutoHyphens w:val="0"/>
        <w:rPr>
          <w:rFonts w:asciiTheme="minorHAnsi" w:hAnsiTheme="minorHAnsi" w:cstheme="minorHAnsi"/>
          <w:b/>
          <w:bCs/>
        </w:rPr>
      </w:pPr>
      <w:bookmarkStart w:id="11" w:name="_Toc1471958"/>
    </w:p>
    <w:p w:rsidR="00DC4B9C" w:rsidRPr="00802F0C" w:rsidRDefault="00DC4B9C" w:rsidP="00DC4B9C">
      <w:pPr>
        <w:jc w:val="both"/>
        <w:rPr>
          <w:rFonts w:asciiTheme="minorHAnsi" w:hAnsiTheme="minorHAnsi" w:cstheme="minorHAnsi"/>
          <w:b/>
          <w:bCs/>
        </w:rPr>
      </w:pPr>
      <w:r w:rsidRPr="00802F0C">
        <w:rPr>
          <w:rFonts w:asciiTheme="minorHAnsi" w:hAnsiTheme="minorHAnsi" w:cstheme="minorHAnsi"/>
          <w:b/>
          <w:bCs/>
        </w:rPr>
        <w:t>Continuous Improvement</w:t>
      </w:r>
      <w:bookmarkEnd w:id="11"/>
    </w:p>
    <w:p w:rsidR="00DC4B9C" w:rsidRPr="00802F0C" w:rsidRDefault="00DC4B9C" w:rsidP="00641CBB">
      <w:pPr>
        <w:pStyle w:val="ListParagraph"/>
        <w:numPr>
          <w:ilvl w:val="0"/>
          <w:numId w:val="18"/>
        </w:numPr>
        <w:suppressAutoHyphens w:val="0"/>
        <w:contextualSpacing/>
        <w:jc w:val="both"/>
        <w:rPr>
          <w:rFonts w:asciiTheme="minorHAnsi" w:hAnsiTheme="minorHAnsi" w:cstheme="minorHAnsi"/>
        </w:rPr>
      </w:pPr>
      <w:r w:rsidRPr="00802F0C">
        <w:rPr>
          <w:rFonts w:asciiTheme="minorHAnsi" w:hAnsiTheme="minorHAnsi" w:cstheme="minorHAnsi"/>
        </w:rPr>
        <w:t xml:space="preserve">Improve the policies configured on an on-going basis to reduce the occurrence of false positives. </w:t>
      </w:r>
    </w:p>
    <w:p w:rsidR="00DC4B9C" w:rsidRPr="00802F0C" w:rsidRDefault="00DC4B9C" w:rsidP="00641CBB">
      <w:pPr>
        <w:pStyle w:val="ListParagraph"/>
        <w:numPr>
          <w:ilvl w:val="0"/>
          <w:numId w:val="18"/>
        </w:numPr>
        <w:suppressAutoHyphens w:val="0"/>
        <w:contextualSpacing/>
        <w:jc w:val="both"/>
        <w:rPr>
          <w:rFonts w:asciiTheme="minorHAnsi" w:hAnsiTheme="minorHAnsi" w:cstheme="minorHAnsi"/>
        </w:rPr>
      </w:pPr>
      <w:r w:rsidRPr="00802F0C">
        <w:rPr>
          <w:rFonts w:asciiTheme="minorHAnsi" w:hAnsiTheme="minorHAnsi" w:cstheme="minorHAnsi"/>
        </w:rPr>
        <w:t xml:space="preserve">Periodic health check should be carried out on-site, by the OEM every </w:t>
      </w:r>
      <w:r w:rsidR="003354C4" w:rsidRPr="00802F0C">
        <w:rPr>
          <w:rFonts w:asciiTheme="minorHAnsi" w:hAnsiTheme="minorHAnsi" w:cstheme="minorHAnsi"/>
          <w:lang w:val="en-IN"/>
        </w:rPr>
        <w:t xml:space="preserve">6 months </w:t>
      </w:r>
      <w:r w:rsidRPr="00802F0C">
        <w:rPr>
          <w:rFonts w:asciiTheme="minorHAnsi" w:hAnsiTheme="minorHAnsi" w:cstheme="minorHAnsi"/>
        </w:rPr>
        <w:t xml:space="preserve">to ensure the quality of implementation and operations. </w:t>
      </w:r>
    </w:p>
    <w:p w:rsidR="00DC4B9C" w:rsidRPr="00802F0C" w:rsidRDefault="00DC4B9C" w:rsidP="00641CBB">
      <w:pPr>
        <w:pStyle w:val="ListParagraph"/>
        <w:numPr>
          <w:ilvl w:val="0"/>
          <w:numId w:val="18"/>
        </w:numPr>
        <w:suppressAutoHyphens w:val="0"/>
        <w:contextualSpacing/>
        <w:jc w:val="both"/>
        <w:rPr>
          <w:rFonts w:asciiTheme="minorHAnsi" w:hAnsiTheme="minorHAnsi" w:cstheme="minorHAnsi"/>
        </w:rPr>
      </w:pPr>
      <w:r w:rsidRPr="00802F0C">
        <w:rPr>
          <w:rFonts w:asciiTheme="minorHAnsi" w:hAnsiTheme="minorHAnsi" w:cstheme="minorHAnsi"/>
        </w:rPr>
        <w:t>Bidder shall curtail the closure time for incidents and events, also ensure the periodic check-up reviews for the same.</w:t>
      </w:r>
    </w:p>
    <w:p w:rsidR="00DC4B9C" w:rsidRPr="00802F0C" w:rsidRDefault="00DC4B9C" w:rsidP="00641CBB">
      <w:pPr>
        <w:pStyle w:val="ListParagraph"/>
        <w:numPr>
          <w:ilvl w:val="0"/>
          <w:numId w:val="18"/>
        </w:numPr>
        <w:suppressAutoHyphens w:val="0"/>
        <w:contextualSpacing/>
        <w:jc w:val="both"/>
        <w:rPr>
          <w:rFonts w:asciiTheme="minorHAnsi" w:hAnsiTheme="minorHAnsi" w:cstheme="minorHAnsi"/>
        </w:rPr>
      </w:pPr>
      <w:r w:rsidRPr="00802F0C">
        <w:rPr>
          <w:rFonts w:asciiTheme="minorHAnsi" w:hAnsiTheme="minorHAnsi" w:cstheme="minorHAnsi"/>
        </w:rPr>
        <w:t>Bidder needs to update all solutions and Cyber Security Operations Centre (CSOC) based on any new regulations and CERT-In guidelines</w:t>
      </w:r>
      <w:r w:rsidR="00E62846" w:rsidRPr="00802F0C">
        <w:rPr>
          <w:rFonts w:asciiTheme="minorHAnsi" w:hAnsiTheme="minorHAnsi" w:cstheme="minorHAnsi"/>
        </w:rPr>
        <w:t xml:space="preserve"> and advisories</w:t>
      </w:r>
      <w:r w:rsidR="003354C4" w:rsidRPr="00802F0C">
        <w:rPr>
          <w:rFonts w:asciiTheme="minorHAnsi" w:hAnsiTheme="minorHAnsi" w:cstheme="minorHAnsi"/>
          <w:lang w:val="en-IN"/>
        </w:rPr>
        <w:t>.</w:t>
      </w:r>
    </w:p>
    <w:p w:rsidR="003354C4" w:rsidRPr="00802F0C" w:rsidRDefault="003354C4" w:rsidP="00641CBB">
      <w:pPr>
        <w:pStyle w:val="ListParagraph"/>
        <w:numPr>
          <w:ilvl w:val="0"/>
          <w:numId w:val="18"/>
        </w:numPr>
        <w:suppressAutoHyphens w:val="0"/>
        <w:contextualSpacing/>
        <w:jc w:val="both"/>
        <w:rPr>
          <w:rFonts w:asciiTheme="minorHAnsi" w:hAnsiTheme="minorHAnsi" w:cstheme="minorHAnsi"/>
        </w:rPr>
      </w:pPr>
      <w:r w:rsidRPr="00802F0C">
        <w:rPr>
          <w:rFonts w:asciiTheme="minorHAnsi" w:hAnsiTheme="minorHAnsi" w:cstheme="minorHAnsi"/>
          <w:lang w:val="en-IN"/>
        </w:rPr>
        <w:t xml:space="preserve">Bidder has to integrate with proposed SOC at least </w:t>
      </w:r>
      <w:r w:rsidR="006271F6" w:rsidRPr="00802F0C">
        <w:rPr>
          <w:rFonts w:asciiTheme="minorHAnsi" w:hAnsiTheme="minorHAnsi" w:cstheme="minorHAnsi"/>
          <w:lang w:val="en-IN"/>
        </w:rPr>
        <w:t>1</w:t>
      </w:r>
      <w:r w:rsidR="0088148C" w:rsidRPr="00802F0C">
        <w:rPr>
          <w:rFonts w:asciiTheme="minorHAnsi" w:hAnsiTheme="minorHAnsi" w:cstheme="minorHAnsi"/>
          <w:lang w:val="en-IN"/>
        </w:rPr>
        <w:t xml:space="preserve">2 </w:t>
      </w:r>
      <w:r w:rsidRPr="00802F0C">
        <w:rPr>
          <w:rFonts w:asciiTheme="minorHAnsi" w:hAnsiTheme="minorHAnsi" w:cstheme="minorHAnsi"/>
          <w:lang w:val="en-IN"/>
        </w:rPr>
        <w:t>additional security devices/tools during the lifecycle of the project.</w:t>
      </w:r>
    </w:p>
    <w:p w:rsidR="00E71F9E" w:rsidRPr="00802F0C" w:rsidRDefault="00E71F9E" w:rsidP="001E7061">
      <w:pPr>
        <w:jc w:val="both"/>
        <w:rPr>
          <w:rFonts w:asciiTheme="minorHAnsi" w:hAnsiTheme="minorHAnsi" w:cstheme="minorHAnsi"/>
          <w:b/>
          <w:bCs/>
        </w:rPr>
      </w:pPr>
    </w:p>
    <w:p w:rsidR="001E7061" w:rsidRPr="00802F0C" w:rsidRDefault="001E7061" w:rsidP="001E7061">
      <w:pPr>
        <w:jc w:val="both"/>
        <w:rPr>
          <w:rFonts w:asciiTheme="minorHAnsi" w:hAnsiTheme="minorHAnsi" w:cstheme="minorHAnsi"/>
          <w:b/>
          <w:bCs/>
        </w:rPr>
      </w:pPr>
      <w:r w:rsidRPr="00802F0C">
        <w:rPr>
          <w:rFonts w:asciiTheme="minorHAnsi" w:hAnsiTheme="minorHAnsi" w:cstheme="minorHAnsi"/>
          <w:b/>
          <w:bCs/>
        </w:rPr>
        <w:t>Training:</w:t>
      </w:r>
    </w:p>
    <w:p w:rsidR="001E7061" w:rsidRPr="00802F0C" w:rsidRDefault="001E7061" w:rsidP="001E7061">
      <w:pPr>
        <w:spacing w:line="58" w:lineRule="exact"/>
        <w:rPr>
          <w:rFonts w:asciiTheme="minorHAnsi" w:hAnsiTheme="minorHAnsi" w:cstheme="minorHAnsi"/>
        </w:rPr>
      </w:pPr>
    </w:p>
    <w:p w:rsidR="001E7061" w:rsidRPr="00802F0C" w:rsidRDefault="001E7061" w:rsidP="00641CBB">
      <w:pPr>
        <w:pStyle w:val="ListParagraph"/>
        <w:numPr>
          <w:ilvl w:val="0"/>
          <w:numId w:val="50"/>
        </w:numPr>
        <w:suppressAutoHyphens w:val="0"/>
        <w:contextualSpacing/>
        <w:jc w:val="both"/>
        <w:rPr>
          <w:rFonts w:asciiTheme="minorHAnsi" w:hAnsiTheme="minorHAnsi" w:cstheme="minorHAnsi"/>
        </w:rPr>
      </w:pPr>
      <w:r w:rsidRPr="00802F0C">
        <w:rPr>
          <w:rFonts w:asciiTheme="minorHAnsi" w:hAnsiTheme="minorHAnsi" w:cstheme="minorHAnsi"/>
        </w:rPr>
        <w:t xml:space="preserve">Successful bidder </w:t>
      </w:r>
      <w:proofErr w:type="gramStart"/>
      <w:r w:rsidRPr="00802F0C">
        <w:rPr>
          <w:rFonts w:asciiTheme="minorHAnsi" w:hAnsiTheme="minorHAnsi" w:cstheme="minorHAnsi"/>
        </w:rPr>
        <w:t>need</w:t>
      </w:r>
      <w:proofErr w:type="gramEnd"/>
      <w:r w:rsidRPr="00802F0C">
        <w:rPr>
          <w:rFonts w:asciiTheme="minorHAnsi" w:hAnsiTheme="minorHAnsi" w:cstheme="minorHAnsi"/>
        </w:rPr>
        <w:t xml:space="preserve"> to provide hands on training to BEML Team (5 Persons) for a period of 2 days on proposed system at BEML Bangalore premises.</w:t>
      </w:r>
    </w:p>
    <w:p w:rsidR="001E7061" w:rsidRPr="00802F0C" w:rsidRDefault="001E7061" w:rsidP="00641CBB">
      <w:pPr>
        <w:pStyle w:val="ListParagraph"/>
        <w:numPr>
          <w:ilvl w:val="0"/>
          <w:numId w:val="50"/>
        </w:numPr>
        <w:suppressAutoHyphens w:val="0"/>
        <w:contextualSpacing/>
        <w:jc w:val="both"/>
        <w:rPr>
          <w:rFonts w:asciiTheme="minorHAnsi" w:hAnsiTheme="minorHAnsi" w:cstheme="minorHAnsi"/>
        </w:rPr>
      </w:pPr>
      <w:r w:rsidRPr="00802F0C">
        <w:rPr>
          <w:rFonts w:asciiTheme="minorHAnsi" w:hAnsiTheme="minorHAnsi" w:cstheme="minorHAnsi"/>
        </w:rPr>
        <w:t>Training should be on the following areas: Knowledge Transfer of the Deployed Solution Architecture and Design, hardware, software, integration, and customization, policy installation, troubleshooting process, creation of policies/rules, generation of reports, and analysis of the reports, troubleshooting and familiarization of features and functionalities, alert monitoring and other aspects of the solution.</w:t>
      </w:r>
    </w:p>
    <w:p w:rsidR="001E7061" w:rsidRPr="00802F0C" w:rsidRDefault="001E7061" w:rsidP="00641CBB">
      <w:pPr>
        <w:pStyle w:val="ListParagraph"/>
        <w:numPr>
          <w:ilvl w:val="0"/>
          <w:numId w:val="50"/>
        </w:numPr>
        <w:suppressAutoHyphens w:val="0"/>
        <w:contextualSpacing/>
        <w:jc w:val="both"/>
        <w:rPr>
          <w:rFonts w:asciiTheme="minorHAnsi" w:hAnsiTheme="minorHAnsi" w:cstheme="minorHAnsi"/>
        </w:rPr>
      </w:pPr>
      <w:r w:rsidRPr="00802F0C">
        <w:rPr>
          <w:rFonts w:asciiTheme="minorHAnsi" w:hAnsiTheme="minorHAnsi" w:cstheme="minorHAnsi"/>
        </w:rPr>
        <w:t>In addition to above bidder should provide SIEM Training to BE</w:t>
      </w:r>
      <w:r w:rsidR="00CC53CC" w:rsidRPr="00802F0C">
        <w:rPr>
          <w:rFonts w:asciiTheme="minorHAnsi" w:hAnsiTheme="minorHAnsi" w:cstheme="minorHAnsi"/>
        </w:rPr>
        <w:t>M</w:t>
      </w:r>
      <w:r w:rsidRPr="00802F0C">
        <w:rPr>
          <w:rFonts w:asciiTheme="minorHAnsi" w:hAnsiTheme="minorHAnsi" w:cstheme="minorHAnsi"/>
        </w:rPr>
        <w:t>L Team (5 persons) by faculty certified up to advance level with required practical experience and should provide courseware with adequate practical training. The training should be conducted by OEM for a period of 5 days.</w:t>
      </w:r>
    </w:p>
    <w:p w:rsidR="00CC53CC" w:rsidRPr="00802F0C" w:rsidRDefault="00CC53CC" w:rsidP="00641CBB">
      <w:pPr>
        <w:pStyle w:val="ListParagraph"/>
        <w:numPr>
          <w:ilvl w:val="0"/>
          <w:numId w:val="50"/>
        </w:numPr>
        <w:suppressAutoHyphens w:val="0"/>
        <w:contextualSpacing/>
        <w:jc w:val="both"/>
        <w:rPr>
          <w:rFonts w:asciiTheme="minorHAnsi" w:hAnsiTheme="minorHAnsi" w:cstheme="minorHAnsi"/>
        </w:rPr>
      </w:pPr>
      <w:r w:rsidRPr="00802F0C">
        <w:rPr>
          <w:rFonts w:asciiTheme="minorHAnsi" w:hAnsiTheme="minorHAnsi" w:cstheme="minorHAnsi"/>
        </w:rPr>
        <w:t>The detailed training documents should be given to the training participants. The detailed theory &amp; hands-on training should be imparted by the OEM personnel at BEML premises.</w:t>
      </w:r>
    </w:p>
    <w:p w:rsidR="00CC53CC" w:rsidRPr="00802F0C" w:rsidRDefault="00CC53CC" w:rsidP="00641CBB">
      <w:pPr>
        <w:pStyle w:val="ListParagraph"/>
        <w:numPr>
          <w:ilvl w:val="0"/>
          <w:numId w:val="50"/>
        </w:numPr>
        <w:suppressAutoHyphens w:val="0"/>
        <w:contextualSpacing/>
        <w:jc w:val="both"/>
        <w:rPr>
          <w:rFonts w:asciiTheme="minorHAnsi" w:hAnsiTheme="minorHAnsi" w:cstheme="minorHAnsi"/>
        </w:rPr>
      </w:pPr>
      <w:r w:rsidRPr="00802F0C">
        <w:rPr>
          <w:rFonts w:asciiTheme="minorHAnsi" w:hAnsiTheme="minorHAnsi" w:cstheme="minorHAnsi"/>
        </w:rPr>
        <w:t xml:space="preserve">The training facilities shall be made available by BEML, the Bidder will have to ensure that training is imparted in a professional manner through certified and experienced </w:t>
      </w:r>
      <w:r w:rsidRPr="00802F0C">
        <w:rPr>
          <w:rFonts w:asciiTheme="minorHAnsi" w:hAnsiTheme="minorHAnsi" w:cstheme="minorHAnsi"/>
        </w:rPr>
        <w:lastRenderedPageBreak/>
        <w:t>personnel (other than on-site Personnel) and proper course-ware is given to every person attending the training.</w:t>
      </w:r>
    </w:p>
    <w:p w:rsidR="001E7061" w:rsidRPr="00802F0C" w:rsidRDefault="001E7061" w:rsidP="00641CBB">
      <w:pPr>
        <w:pStyle w:val="ListParagraph"/>
        <w:numPr>
          <w:ilvl w:val="0"/>
          <w:numId w:val="50"/>
        </w:numPr>
        <w:suppressAutoHyphens w:val="0"/>
        <w:contextualSpacing/>
        <w:jc w:val="both"/>
        <w:rPr>
          <w:rFonts w:asciiTheme="minorHAnsi" w:hAnsiTheme="minorHAnsi" w:cstheme="minorHAnsi"/>
        </w:rPr>
      </w:pPr>
      <w:r w:rsidRPr="00802F0C">
        <w:rPr>
          <w:rFonts w:asciiTheme="minorHAnsi" w:hAnsiTheme="minorHAnsi" w:cstheme="minorHAnsi"/>
        </w:rPr>
        <w:t>Provide hands-on training on policy configuration, alert monitoring, Administration &amp; Management of each component of the proposed solution.</w:t>
      </w:r>
    </w:p>
    <w:p w:rsidR="001E7061" w:rsidRPr="00802F0C" w:rsidRDefault="001E7061" w:rsidP="00641CBB">
      <w:pPr>
        <w:pStyle w:val="ListParagraph"/>
        <w:numPr>
          <w:ilvl w:val="0"/>
          <w:numId w:val="50"/>
        </w:numPr>
        <w:suppressAutoHyphens w:val="0"/>
        <w:contextualSpacing/>
        <w:jc w:val="both"/>
        <w:rPr>
          <w:rFonts w:asciiTheme="minorHAnsi" w:hAnsiTheme="minorHAnsi" w:cstheme="minorHAnsi"/>
        </w:rPr>
      </w:pPr>
      <w:r w:rsidRPr="00802F0C">
        <w:rPr>
          <w:rFonts w:asciiTheme="minorHAnsi" w:hAnsiTheme="minorHAnsi" w:cstheme="minorHAnsi"/>
        </w:rPr>
        <w:t>Schedule of training will be finalized after having the confirmation from BE</w:t>
      </w:r>
      <w:r w:rsidR="00BE6DE9" w:rsidRPr="00802F0C">
        <w:rPr>
          <w:rFonts w:asciiTheme="minorHAnsi" w:hAnsiTheme="minorHAnsi" w:cstheme="minorHAnsi"/>
        </w:rPr>
        <w:t>M</w:t>
      </w:r>
      <w:r w:rsidRPr="00802F0C">
        <w:rPr>
          <w:rFonts w:asciiTheme="minorHAnsi" w:hAnsiTheme="minorHAnsi" w:cstheme="minorHAnsi"/>
        </w:rPr>
        <w:t>L.</w:t>
      </w:r>
    </w:p>
    <w:p w:rsidR="001E7061" w:rsidRPr="00802F0C" w:rsidRDefault="001E7061" w:rsidP="00641CBB">
      <w:pPr>
        <w:pStyle w:val="ListParagraph"/>
        <w:numPr>
          <w:ilvl w:val="0"/>
          <w:numId w:val="50"/>
        </w:numPr>
        <w:suppressAutoHyphens w:val="0"/>
        <w:contextualSpacing/>
        <w:jc w:val="both"/>
        <w:rPr>
          <w:rFonts w:asciiTheme="minorHAnsi" w:hAnsiTheme="minorHAnsi" w:cstheme="minorHAnsi"/>
        </w:rPr>
      </w:pPr>
      <w:r w:rsidRPr="00802F0C">
        <w:rPr>
          <w:rFonts w:asciiTheme="minorHAnsi" w:hAnsiTheme="minorHAnsi" w:cstheme="minorHAnsi"/>
        </w:rPr>
        <w:t>Training should cover all the aspects of proposed system including administration, configuration, monitoring, troubleshooting etc.</w:t>
      </w:r>
    </w:p>
    <w:p w:rsidR="001E7061" w:rsidRPr="00802F0C" w:rsidRDefault="001E7061" w:rsidP="00641CBB">
      <w:pPr>
        <w:pStyle w:val="ListParagraph"/>
        <w:numPr>
          <w:ilvl w:val="0"/>
          <w:numId w:val="50"/>
        </w:numPr>
        <w:suppressAutoHyphens w:val="0"/>
        <w:contextualSpacing/>
        <w:jc w:val="both"/>
        <w:rPr>
          <w:rFonts w:asciiTheme="minorHAnsi" w:hAnsiTheme="minorHAnsi" w:cstheme="minorHAnsi"/>
        </w:rPr>
      </w:pPr>
      <w:r w:rsidRPr="00802F0C">
        <w:rPr>
          <w:rFonts w:asciiTheme="minorHAnsi" w:hAnsiTheme="minorHAnsi" w:cstheme="minorHAnsi"/>
        </w:rPr>
        <w:t>Detailed training materials need to be submitted by successful bidder in form of CD /DVD /USB etc.</w:t>
      </w:r>
    </w:p>
    <w:p w:rsidR="00FB557E" w:rsidRPr="00802F0C" w:rsidRDefault="00FB557E" w:rsidP="00641CBB">
      <w:pPr>
        <w:pStyle w:val="ListParagraph"/>
        <w:numPr>
          <w:ilvl w:val="0"/>
          <w:numId w:val="50"/>
        </w:numPr>
        <w:suppressAutoHyphens w:val="0"/>
        <w:contextualSpacing/>
        <w:jc w:val="both"/>
        <w:rPr>
          <w:rFonts w:asciiTheme="minorHAnsi" w:hAnsiTheme="minorHAnsi" w:cstheme="minorHAnsi"/>
        </w:rPr>
      </w:pPr>
      <w:r w:rsidRPr="00802F0C">
        <w:rPr>
          <w:rFonts w:asciiTheme="minorHAnsi" w:hAnsiTheme="minorHAnsi" w:cstheme="minorHAnsi"/>
        </w:rPr>
        <w:t xml:space="preserve">The bidder and OEM are required to provide ad-hoc trainings to the </w:t>
      </w:r>
      <w:r w:rsidR="00C471A9" w:rsidRPr="00802F0C">
        <w:rPr>
          <w:rFonts w:asciiTheme="minorHAnsi" w:hAnsiTheme="minorHAnsi" w:cstheme="minorHAnsi"/>
        </w:rPr>
        <w:t xml:space="preserve">BEML </w:t>
      </w:r>
      <w:r w:rsidRPr="00802F0C">
        <w:rPr>
          <w:rFonts w:asciiTheme="minorHAnsi" w:hAnsiTheme="minorHAnsi" w:cstheme="minorHAnsi"/>
        </w:rPr>
        <w:t>staff as required by BEML, to acquaint them with the latest features and functionalities of the solutions for minimum of one day. BEML has the right to exercise this training option at its discretion</w:t>
      </w:r>
    </w:p>
    <w:p w:rsidR="00C471A9" w:rsidRPr="00802F0C" w:rsidRDefault="00C471A9" w:rsidP="00641CBB">
      <w:pPr>
        <w:pStyle w:val="ListParagraph"/>
        <w:numPr>
          <w:ilvl w:val="0"/>
          <w:numId w:val="50"/>
        </w:numPr>
        <w:suppressAutoHyphens w:val="0"/>
        <w:contextualSpacing/>
        <w:jc w:val="both"/>
        <w:rPr>
          <w:rFonts w:asciiTheme="minorHAnsi" w:hAnsiTheme="minorHAnsi" w:cstheme="minorHAnsi"/>
        </w:rPr>
      </w:pPr>
      <w:r w:rsidRPr="00802F0C">
        <w:rPr>
          <w:rFonts w:asciiTheme="minorHAnsi" w:hAnsiTheme="minorHAnsi" w:cstheme="minorHAnsi"/>
        </w:rPr>
        <w:t>All out of pocket expenses related to training shall be borne by the selected bidder.</w:t>
      </w:r>
    </w:p>
    <w:p w:rsidR="001E7061" w:rsidRDefault="001E7061" w:rsidP="001E7061">
      <w:pPr>
        <w:pStyle w:val="ListParagraph"/>
        <w:suppressAutoHyphens w:val="0"/>
        <w:ind w:left="1080"/>
        <w:contextualSpacing/>
        <w:jc w:val="both"/>
        <w:rPr>
          <w:rFonts w:asciiTheme="minorHAnsi" w:hAnsiTheme="minorHAnsi" w:cstheme="minorHAnsi"/>
        </w:rPr>
      </w:pPr>
    </w:p>
    <w:p w:rsidR="00043607" w:rsidRDefault="00043607" w:rsidP="001E7061">
      <w:pPr>
        <w:pStyle w:val="ListParagraph"/>
        <w:suppressAutoHyphens w:val="0"/>
        <w:ind w:left="1080"/>
        <w:contextualSpacing/>
        <w:jc w:val="both"/>
        <w:rPr>
          <w:rFonts w:asciiTheme="minorHAnsi" w:hAnsiTheme="minorHAnsi" w:cstheme="minorHAnsi"/>
        </w:rPr>
      </w:pPr>
    </w:p>
    <w:p w:rsidR="00043607" w:rsidRPr="00802F0C" w:rsidRDefault="00043607" w:rsidP="001E7061">
      <w:pPr>
        <w:pStyle w:val="ListParagraph"/>
        <w:suppressAutoHyphens w:val="0"/>
        <w:ind w:left="1080"/>
        <w:contextualSpacing/>
        <w:jc w:val="both"/>
        <w:rPr>
          <w:rFonts w:asciiTheme="minorHAnsi" w:hAnsiTheme="minorHAnsi" w:cstheme="minorHAnsi"/>
        </w:rPr>
      </w:pPr>
    </w:p>
    <w:p w:rsidR="00BF71A8" w:rsidRPr="00802F0C" w:rsidRDefault="00BF71A8" w:rsidP="00780C5B">
      <w:pPr>
        <w:suppressAutoHyphens w:val="0"/>
        <w:rPr>
          <w:rFonts w:asciiTheme="minorHAnsi" w:hAnsiTheme="minorHAnsi" w:cstheme="minorHAnsi"/>
          <w:b/>
          <w:bCs/>
        </w:rPr>
      </w:pPr>
      <w:r w:rsidRPr="00802F0C">
        <w:rPr>
          <w:rFonts w:asciiTheme="minorHAnsi" w:hAnsiTheme="minorHAnsi" w:cstheme="minorHAnsi"/>
          <w:b/>
          <w:bCs/>
        </w:rPr>
        <w:t>Service-Delivery and Project Management:</w:t>
      </w:r>
    </w:p>
    <w:p w:rsidR="00BF71A8" w:rsidRPr="00802F0C" w:rsidRDefault="00BF71A8" w:rsidP="00BF71A8">
      <w:pPr>
        <w:jc w:val="both"/>
        <w:rPr>
          <w:rFonts w:asciiTheme="minorHAnsi" w:hAnsiTheme="minorHAnsi" w:cstheme="minorHAnsi"/>
          <w:b/>
          <w:bCs/>
          <w:lang w:val="en-IN"/>
        </w:rPr>
      </w:pPr>
    </w:p>
    <w:p w:rsidR="00BF71A8" w:rsidRPr="00802F0C" w:rsidRDefault="00BF71A8" w:rsidP="00BF71A8">
      <w:pPr>
        <w:jc w:val="both"/>
        <w:rPr>
          <w:rFonts w:asciiTheme="minorHAnsi" w:hAnsiTheme="minorHAnsi" w:cstheme="minorHAnsi"/>
        </w:rPr>
      </w:pPr>
      <w:r w:rsidRPr="00802F0C">
        <w:rPr>
          <w:rFonts w:asciiTheme="minorHAnsi" w:hAnsiTheme="minorHAnsi" w:cstheme="minorHAnsi"/>
        </w:rPr>
        <w:t xml:space="preserve">The selected vendor will have to post </w:t>
      </w:r>
      <w:r w:rsidR="004200D9" w:rsidRPr="00802F0C">
        <w:rPr>
          <w:rFonts w:asciiTheme="minorHAnsi" w:hAnsiTheme="minorHAnsi" w:cstheme="minorHAnsi"/>
        </w:rPr>
        <w:t>a</w:t>
      </w:r>
      <w:r w:rsidRPr="00802F0C">
        <w:rPr>
          <w:rFonts w:asciiTheme="minorHAnsi" w:hAnsiTheme="minorHAnsi" w:cstheme="minorHAnsi"/>
        </w:rPr>
        <w:t xml:space="preserve"> Service-Delivery Manager (SDM) immediately after the signing of the Contract. The detail of SDM should be conveyed in writing to BEML Limited within 2 weeks of receipt of purchase order. The Service-Delivery Manager will be required </w:t>
      </w:r>
      <w:r w:rsidR="00B5402D" w:rsidRPr="00802F0C">
        <w:rPr>
          <w:rFonts w:asciiTheme="minorHAnsi" w:hAnsiTheme="minorHAnsi" w:cstheme="minorHAnsi"/>
        </w:rPr>
        <w:t xml:space="preserve">shall be available to </w:t>
      </w:r>
      <w:r w:rsidRPr="00802F0C">
        <w:rPr>
          <w:rFonts w:asciiTheme="minorHAnsi" w:hAnsiTheme="minorHAnsi" w:cstheme="minorHAnsi"/>
        </w:rPr>
        <w:t>BEML Limited, Bangalore. The SDM should have the following minimum profile:</w:t>
      </w:r>
    </w:p>
    <w:p w:rsidR="00BF71A8" w:rsidRPr="00802F0C" w:rsidRDefault="00BF71A8" w:rsidP="00BF71A8">
      <w:pPr>
        <w:jc w:val="both"/>
        <w:rPr>
          <w:rFonts w:asciiTheme="minorHAnsi" w:hAnsiTheme="minorHAnsi" w:cstheme="minorHAnsi"/>
        </w:rPr>
      </w:pPr>
    </w:p>
    <w:p w:rsidR="00BF71A8" w:rsidRPr="00802F0C" w:rsidRDefault="00BF71A8" w:rsidP="00641CBB">
      <w:pPr>
        <w:pStyle w:val="ListParagraph"/>
        <w:numPr>
          <w:ilvl w:val="0"/>
          <w:numId w:val="61"/>
        </w:numPr>
        <w:suppressAutoHyphens w:val="0"/>
        <w:contextualSpacing/>
        <w:jc w:val="both"/>
        <w:rPr>
          <w:rFonts w:asciiTheme="minorHAnsi" w:hAnsiTheme="minorHAnsi" w:cstheme="minorHAnsi"/>
        </w:rPr>
      </w:pPr>
      <w:r w:rsidRPr="00802F0C">
        <w:rPr>
          <w:rFonts w:asciiTheme="minorHAnsi" w:hAnsiTheme="minorHAnsi" w:cstheme="minorHAnsi"/>
        </w:rPr>
        <w:t>Minimum 5 years of IT experience</w:t>
      </w:r>
    </w:p>
    <w:p w:rsidR="00BF71A8" w:rsidRPr="00802F0C" w:rsidRDefault="00BF71A8" w:rsidP="00641CBB">
      <w:pPr>
        <w:pStyle w:val="ListParagraph"/>
        <w:numPr>
          <w:ilvl w:val="0"/>
          <w:numId w:val="61"/>
        </w:numPr>
        <w:suppressAutoHyphens w:val="0"/>
        <w:contextualSpacing/>
        <w:jc w:val="both"/>
        <w:rPr>
          <w:rFonts w:asciiTheme="minorHAnsi" w:hAnsiTheme="minorHAnsi" w:cstheme="minorHAnsi"/>
        </w:rPr>
      </w:pPr>
      <w:r w:rsidRPr="00802F0C">
        <w:rPr>
          <w:rFonts w:asciiTheme="minorHAnsi" w:hAnsiTheme="minorHAnsi" w:cstheme="minorHAnsi"/>
        </w:rPr>
        <w:t>He must aware and having knowledge of Service Delivery processes.</w:t>
      </w:r>
    </w:p>
    <w:p w:rsidR="00BF71A8" w:rsidRPr="00802F0C" w:rsidRDefault="00BF71A8" w:rsidP="00641CBB">
      <w:pPr>
        <w:pStyle w:val="ListParagraph"/>
        <w:numPr>
          <w:ilvl w:val="0"/>
          <w:numId w:val="61"/>
        </w:numPr>
        <w:suppressAutoHyphens w:val="0"/>
        <w:contextualSpacing/>
        <w:jc w:val="both"/>
        <w:rPr>
          <w:rFonts w:asciiTheme="minorHAnsi" w:hAnsiTheme="minorHAnsi" w:cstheme="minorHAnsi"/>
        </w:rPr>
      </w:pPr>
      <w:r w:rsidRPr="00802F0C">
        <w:rPr>
          <w:rFonts w:asciiTheme="minorHAnsi" w:hAnsiTheme="minorHAnsi" w:cstheme="minorHAnsi"/>
        </w:rPr>
        <w:t>Minimum 2 years of Program Management experience.</w:t>
      </w:r>
    </w:p>
    <w:p w:rsidR="00BF71A8" w:rsidRPr="00802F0C" w:rsidRDefault="00BF71A8" w:rsidP="00641CBB">
      <w:pPr>
        <w:pStyle w:val="ListParagraph"/>
        <w:numPr>
          <w:ilvl w:val="0"/>
          <w:numId w:val="61"/>
        </w:numPr>
        <w:suppressAutoHyphens w:val="0"/>
        <w:contextualSpacing/>
        <w:jc w:val="both"/>
        <w:rPr>
          <w:rFonts w:asciiTheme="minorHAnsi" w:hAnsiTheme="minorHAnsi" w:cstheme="minorHAnsi"/>
        </w:rPr>
      </w:pPr>
      <w:r w:rsidRPr="00802F0C">
        <w:rPr>
          <w:rFonts w:asciiTheme="minorHAnsi" w:hAnsiTheme="minorHAnsi" w:cstheme="minorHAnsi"/>
        </w:rPr>
        <w:t xml:space="preserve">2 </w:t>
      </w:r>
      <w:proofErr w:type="spellStart"/>
      <w:r w:rsidRPr="00802F0C">
        <w:rPr>
          <w:rFonts w:asciiTheme="minorHAnsi" w:hAnsiTheme="minorHAnsi" w:cstheme="minorHAnsi"/>
        </w:rPr>
        <w:t>years experience</w:t>
      </w:r>
      <w:proofErr w:type="spellEnd"/>
      <w:r w:rsidRPr="00802F0C">
        <w:rPr>
          <w:rFonts w:asciiTheme="minorHAnsi" w:hAnsiTheme="minorHAnsi" w:cstheme="minorHAnsi"/>
        </w:rPr>
        <w:t xml:space="preserve"> of Network gateway security deployments.</w:t>
      </w:r>
    </w:p>
    <w:p w:rsidR="00BF71A8" w:rsidRPr="00802F0C" w:rsidRDefault="00BF71A8" w:rsidP="00641CBB">
      <w:pPr>
        <w:pStyle w:val="ListParagraph"/>
        <w:numPr>
          <w:ilvl w:val="0"/>
          <w:numId w:val="61"/>
        </w:numPr>
        <w:suppressAutoHyphens w:val="0"/>
        <w:contextualSpacing/>
        <w:jc w:val="both"/>
        <w:rPr>
          <w:rFonts w:asciiTheme="minorHAnsi" w:hAnsiTheme="minorHAnsi" w:cstheme="minorHAnsi"/>
        </w:rPr>
      </w:pPr>
      <w:r w:rsidRPr="00802F0C">
        <w:rPr>
          <w:rFonts w:asciiTheme="minorHAnsi" w:hAnsiTheme="minorHAnsi" w:cstheme="minorHAnsi"/>
        </w:rPr>
        <w:t xml:space="preserve">Experience of handling/managing teams (Minimum 5 </w:t>
      </w:r>
      <w:proofErr w:type="spellStart"/>
      <w:r w:rsidRPr="00802F0C">
        <w:rPr>
          <w:rFonts w:asciiTheme="minorHAnsi" w:hAnsiTheme="minorHAnsi" w:cstheme="minorHAnsi"/>
        </w:rPr>
        <w:t>reportees</w:t>
      </w:r>
      <w:proofErr w:type="spellEnd"/>
      <w:r w:rsidRPr="00802F0C">
        <w:rPr>
          <w:rFonts w:asciiTheme="minorHAnsi" w:hAnsiTheme="minorHAnsi" w:cstheme="minorHAnsi"/>
        </w:rPr>
        <w:t>).</w:t>
      </w:r>
    </w:p>
    <w:p w:rsidR="00652715" w:rsidRPr="00802F0C" w:rsidRDefault="00652715" w:rsidP="00652715">
      <w:pPr>
        <w:pStyle w:val="ListParagraph"/>
        <w:suppressAutoHyphens w:val="0"/>
        <w:ind w:left="1080"/>
        <w:contextualSpacing/>
        <w:jc w:val="both"/>
        <w:rPr>
          <w:rFonts w:asciiTheme="minorHAnsi" w:hAnsiTheme="minorHAnsi" w:cstheme="minorHAnsi"/>
        </w:rPr>
      </w:pPr>
    </w:p>
    <w:p w:rsidR="00BF71A8" w:rsidRPr="00802F0C" w:rsidRDefault="00BF71A8" w:rsidP="00BF71A8">
      <w:pPr>
        <w:jc w:val="both"/>
        <w:rPr>
          <w:rFonts w:asciiTheme="minorHAnsi" w:hAnsiTheme="minorHAnsi" w:cstheme="minorHAnsi"/>
        </w:rPr>
      </w:pPr>
      <w:r w:rsidRPr="00802F0C">
        <w:rPr>
          <w:rFonts w:asciiTheme="minorHAnsi" w:hAnsiTheme="minorHAnsi" w:cstheme="minorHAnsi"/>
        </w:rPr>
        <w:t>The responsibilities of the Service-Delivery Manager as a part of support are as follows (indicative but not exhaustive):</w:t>
      </w:r>
    </w:p>
    <w:p w:rsidR="00BF71A8" w:rsidRPr="00802F0C" w:rsidRDefault="00BF71A8" w:rsidP="00641CBB">
      <w:pPr>
        <w:pStyle w:val="ListParagraph"/>
        <w:numPr>
          <w:ilvl w:val="0"/>
          <w:numId w:val="62"/>
        </w:numPr>
        <w:suppressAutoHyphens w:val="0"/>
        <w:contextualSpacing/>
        <w:jc w:val="both"/>
        <w:rPr>
          <w:rFonts w:asciiTheme="minorHAnsi" w:hAnsiTheme="minorHAnsi" w:cstheme="minorHAnsi"/>
        </w:rPr>
      </w:pPr>
      <w:r w:rsidRPr="00802F0C">
        <w:rPr>
          <w:rFonts w:asciiTheme="minorHAnsi" w:hAnsiTheme="minorHAnsi" w:cstheme="minorHAnsi"/>
        </w:rPr>
        <w:t>Act as a Single Point of Contact (SPOC) for the entire project</w:t>
      </w:r>
    </w:p>
    <w:p w:rsidR="00BF71A8" w:rsidRPr="00802F0C" w:rsidRDefault="00BF71A8" w:rsidP="00641CBB">
      <w:pPr>
        <w:pStyle w:val="ListParagraph"/>
        <w:numPr>
          <w:ilvl w:val="0"/>
          <w:numId w:val="62"/>
        </w:numPr>
        <w:suppressAutoHyphens w:val="0"/>
        <w:contextualSpacing/>
        <w:jc w:val="both"/>
        <w:rPr>
          <w:rFonts w:asciiTheme="minorHAnsi" w:hAnsiTheme="minorHAnsi" w:cstheme="minorHAnsi"/>
        </w:rPr>
      </w:pPr>
      <w:r w:rsidRPr="00802F0C">
        <w:rPr>
          <w:rFonts w:asciiTheme="minorHAnsi" w:hAnsiTheme="minorHAnsi" w:cstheme="minorHAnsi"/>
        </w:rPr>
        <w:t xml:space="preserve"> Responsibility for the entire execution &amp; management of the project after receipt of purchase order. (ii) Overall monitoring of project</w:t>
      </w:r>
    </w:p>
    <w:p w:rsidR="00BF71A8" w:rsidRPr="00802F0C" w:rsidRDefault="00BF71A8" w:rsidP="00641CBB">
      <w:pPr>
        <w:pStyle w:val="ListParagraph"/>
        <w:numPr>
          <w:ilvl w:val="0"/>
          <w:numId w:val="62"/>
        </w:numPr>
        <w:suppressAutoHyphens w:val="0"/>
        <w:contextualSpacing/>
        <w:jc w:val="both"/>
        <w:rPr>
          <w:rFonts w:asciiTheme="minorHAnsi" w:hAnsiTheme="minorHAnsi" w:cstheme="minorHAnsi"/>
        </w:rPr>
      </w:pPr>
      <w:r w:rsidRPr="00802F0C">
        <w:rPr>
          <w:rFonts w:asciiTheme="minorHAnsi" w:hAnsiTheme="minorHAnsi" w:cstheme="minorHAnsi"/>
        </w:rPr>
        <w:t>Coordination for Delivery/Installation of New hardware in stipulated time frame</w:t>
      </w:r>
    </w:p>
    <w:p w:rsidR="00BF71A8" w:rsidRPr="00802F0C" w:rsidRDefault="00BF71A8" w:rsidP="00641CBB">
      <w:pPr>
        <w:pStyle w:val="ListParagraph"/>
        <w:numPr>
          <w:ilvl w:val="0"/>
          <w:numId w:val="62"/>
        </w:numPr>
        <w:suppressAutoHyphens w:val="0"/>
        <w:contextualSpacing/>
        <w:jc w:val="both"/>
        <w:rPr>
          <w:rFonts w:asciiTheme="minorHAnsi" w:hAnsiTheme="minorHAnsi" w:cstheme="minorHAnsi"/>
        </w:rPr>
      </w:pPr>
      <w:r w:rsidRPr="00802F0C">
        <w:rPr>
          <w:rFonts w:asciiTheme="minorHAnsi" w:hAnsiTheme="minorHAnsi" w:cstheme="minorHAnsi"/>
        </w:rPr>
        <w:t>Call flow management, Quality Service Delivery</w:t>
      </w:r>
    </w:p>
    <w:p w:rsidR="00BF71A8" w:rsidRPr="00802F0C" w:rsidRDefault="00BF71A8" w:rsidP="00641CBB">
      <w:pPr>
        <w:pStyle w:val="ListParagraph"/>
        <w:numPr>
          <w:ilvl w:val="0"/>
          <w:numId w:val="62"/>
        </w:numPr>
        <w:suppressAutoHyphens w:val="0"/>
        <w:contextualSpacing/>
        <w:jc w:val="both"/>
        <w:rPr>
          <w:rFonts w:asciiTheme="minorHAnsi" w:hAnsiTheme="minorHAnsi" w:cstheme="minorHAnsi"/>
        </w:rPr>
      </w:pPr>
      <w:r w:rsidRPr="00802F0C">
        <w:rPr>
          <w:rFonts w:asciiTheme="minorHAnsi" w:hAnsiTheme="minorHAnsi" w:cstheme="minorHAnsi"/>
        </w:rPr>
        <w:t>On-site Team management</w:t>
      </w:r>
    </w:p>
    <w:p w:rsidR="00BF71A8" w:rsidRPr="00802F0C" w:rsidRDefault="00BF71A8" w:rsidP="00641CBB">
      <w:pPr>
        <w:pStyle w:val="ListParagraph"/>
        <w:numPr>
          <w:ilvl w:val="0"/>
          <w:numId w:val="62"/>
        </w:numPr>
        <w:suppressAutoHyphens w:val="0"/>
        <w:contextualSpacing/>
        <w:jc w:val="both"/>
        <w:rPr>
          <w:rFonts w:asciiTheme="minorHAnsi" w:hAnsiTheme="minorHAnsi" w:cstheme="minorHAnsi"/>
        </w:rPr>
      </w:pPr>
      <w:r w:rsidRPr="00802F0C">
        <w:rPr>
          <w:rFonts w:asciiTheme="minorHAnsi" w:hAnsiTheme="minorHAnsi" w:cstheme="minorHAnsi"/>
        </w:rPr>
        <w:t>Overall monitoring and management of network gateway security and related services</w:t>
      </w:r>
    </w:p>
    <w:p w:rsidR="00BF71A8" w:rsidRPr="00802F0C" w:rsidRDefault="00BF71A8" w:rsidP="00641CBB">
      <w:pPr>
        <w:pStyle w:val="ListParagraph"/>
        <w:numPr>
          <w:ilvl w:val="0"/>
          <w:numId w:val="62"/>
        </w:numPr>
        <w:suppressAutoHyphens w:val="0"/>
        <w:contextualSpacing/>
        <w:jc w:val="both"/>
        <w:rPr>
          <w:rFonts w:asciiTheme="minorHAnsi" w:hAnsiTheme="minorHAnsi" w:cstheme="minorHAnsi"/>
        </w:rPr>
      </w:pPr>
      <w:r w:rsidRPr="00802F0C">
        <w:rPr>
          <w:rFonts w:asciiTheme="minorHAnsi" w:hAnsiTheme="minorHAnsi" w:cstheme="minorHAnsi"/>
        </w:rPr>
        <w:t>SLA management and reporting</w:t>
      </w:r>
      <w:r w:rsidR="009E542A" w:rsidRPr="00802F0C">
        <w:rPr>
          <w:rFonts w:asciiTheme="minorHAnsi" w:hAnsiTheme="minorHAnsi" w:cstheme="minorHAnsi"/>
        </w:rPr>
        <w:t>.</w:t>
      </w:r>
    </w:p>
    <w:p w:rsidR="00BF71A8" w:rsidRPr="00802F0C" w:rsidRDefault="00BF71A8" w:rsidP="00641CBB">
      <w:pPr>
        <w:pStyle w:val="ListParagraph"/>
        <w:numPr>
          <w:ilvl w:val="0"/>
          <w:numId w:val="62"/>
        </w:numPr>
        <w:suppressAutoHyphens w:val="0"/>
        <w:contextualSpacing/>
        <w:jc w:val="both"/>
        <w:rPr>
          <w:rFonts w:asciiTheme="minorHAnsi" w:hAnsiTheme="minorHAnsi" w:cstheme="minorHAnsi"/>
        </w:rPr>
      </w:pPr>
      <w:r w:rsidRPr="00802F0C">
        <w:rPr>
          <w:rFonts w:asciiTheme="minorHAnsi" w:hAnsiTheme="minorHAnsi" w:cstheme="minorHAnsi"/>
        </w:rPr>
        <w:t>Submission of periodical Reviews and reports required by BEML.</w:t>
      </w:r>
    </w:p>
    <w:p w:rsidR="00BF71A8" w:rsidRPr="00802F0C" w:rsidRDefault="00BF71A8" w:rsidP="00641CBB">
      <w:pPr>
        <w:pStyle w:val="ListParagraph"/>
        <w:numPr>
          <w:ilvl w:val="0"/>
          <w:numId w:val="62"/>
        </w:numPr>
        <w:suppressAutoHyphens w:val="0"/>
        <w:contextualSpacing/>
        <w:jc w:val="both"/>
        <w:rPr>
          <w:rFonts w:asciiTheme="minorHAnsi" w:hAnsiTheme="minorHAnsi" w:cstheme="minorHAnsi"/>
        </w:rPr>
      </w:pPr>
      <w:r w:rsidRPr="00802F0C">
        <w:rPr>
          <w:rFonts w:asciiTheme="minorHAnsi" w:hAnsiTheme="minorHAnsi" w:cstheme="minorHAnsi"/>
        </w:rPr>
        <w:t>Crisis management and Emergency response procedures.</w:t>
      </w:r>
    </w:p>
    <w:p w:rsidR="00BF71A8" w:rsidRPr="00802F0C" w:rsidRDefault="00BF71A8" w:rsidP="00641CBB">
      <w:pPr>
        <w:pStyle w:val="ListParagraph"/>
        <w:numPr>
          <w:ilvl w:val="0"/>
          <w:numId w:val="62"/>
        </w:numPr>
        <w:suppressAutoHyphens w:val="0"/>
        <w:contextualSpacing/>
        <w:jc w:val="both"/>
        <w:rPr>
          <w:rFonts w:asciiTheme="minorHAnsi" w:hAnsiTheme="minorHAnsi" w:cstheme="minorHAnsi"/>
        </w:rPr>
      </w:pPr>
      <w:r w:rsidRPr="00802F0C">
        <w:rPr>
          <w:rFonts w:asciiTheme="minorHAnsi" w:hAnsiTheme="minorHAnsi" w:cstheme="minorHAnsi"/>
        </w:rPr>
        <w:lastRenderedPageBreak/>
        <w:t xml:space="preserve">Preparation and submission of detailed Project documentation to BEML (Purchase Order wise) and progress of initiatives taken by </w:t>
      </w:r>
      <w:r w:rsidR="007C507F" w:rsidRPr="00802F0C">
        <w:rPr>
          <w:rFonts w:asciiTheme="minorHAnsi" w:hAnsiTheme="minorHAnsi" w:cstheme="minorHAnsi"/>
        </w:rPr>
        <w:t>BEML.</w:t>
      </w:r>
    </w:p>
    <w:p w:rsidR="007C507F" w:rsidRPr="00802F0C" w:rsidRDefault="007C507F" w:rsidP="00641CBB">
      <w:pPr>
        <w:pStyle w:val="ListParagraph"/>
        <w:numPr>
          <w:ilvl w:val="0"/>
          <w:numId w:val="62"/>
        </w:numPr>
        <w:suppressAutoHyphens w:val="0"/>
        <w:contextualSpacing/>
        <w:jc w:val="both"/>
        <w:rPr>
          <w:rFonts w:asciiTheme="minorHAnsi" w:hAnsiTheme="minorHAnsi" w:cstheme="minorHAnsi"/>
        </w:rPr>
      </w:pPr>
      <w:r w:rsidRPr="00802F0C">
        <w:rPr>
          <w:rFonts w:asciiTheme="minorHAnsi" w:hAnsiTheme="minorHAnsi" w:cstheme="minorHAnsi"/>
        </w:rPr>
        <w:t xml:space="preserve">He should be available </w:t>
      </w:r>
      <w:r w:rsidR="00B5402D" w:rsidRPr="00802F0C">
        <w:rPr>
          <w:rFonts w:asciiTheme="minorHAnsi" w:hAnsiTheme="minorHAnsi" w:cstheme="minorHAnsi"/>
        </w:rPr>
        <w:t xml:space="preserve">to BEML whenever BEML expects right </w:t>
      </w:r>
      <w:r w:rsidRPr="00802F0C">
        <w:rPr>
          <w:rFonts w:asciiTheme="minorHAnsi" w:hAnsiTheme="minorHAnsi" w:cstheme="minorHAnsi"/>
        </w:rPr>
        <w:t xml:space="preserve">from the start of SOC Build </w:t>
      </w:r>
      <w:r w:rsidR="00412594" w:rsidRPr="00802F0C">
        <w:rPr>
          <w:rFonts w:asciiTheme="minorHAnsi" w:hAnsiTheme="minorHAnsi" w:cstheme="minorHAnsi"/>
        </w:rPr>
        <w:t>till the project is entirely rolled out</w:t>
      </w:r>
      <w:r w:rsidRPr="00802F0C">
        <w:rPr>
          <w:rFonts w:asciiTheme="minorHAnsi" w:hAnsiTheme="minorHAnsi" w:cstheme="minorHAnsi"/>
        </w:rPr>
        <w:t>.</w:t>
      </w:r>
    </w:p>
    <w:p w:rsidR="00BF71A8" w:rsidRPr="00802F0C" w:rsidRDefault="00BF71A8" w:rsidP="00BF71A8">
      <w:pPr>
        <w:pStyle w:val="ListParagraph"/>
        <w:suppressAutoHyphens w:val="0"/>
        <w:ind w:left="1080"/>
        <w:contextualSpacing/>
        <w:jc w:val="both"/>
        <w:rPr>
          <w:rFonts w:asciiTheme="minorHAnsi" w:hAnsiTheme="minorHAnsi" w:cstheme="minorHAnsi"/>
        </w:rPr>
      </w:pPr>
    </w:p>
    <w:p w:rsidR="00BF71A8" w:rsidRPr="00802F0C" w:rsidRDefault="00BF71A8" w:rsidP="00BF71A8">
      <w:pPr>
        <w:jc w:val="both"/>
        <w:rPr>
          <w:rFonts w:asciiTheme="minorHAnsi" w:hAnsiTheme="minorHAnsi" w:cstheme="minorHAnsi"/>
        </w:rPr>
      </w:pPr>
      <w:r w:rsidRPr="00802F0C">
        <w:rPr>
          <w:rFonts w:asciiTheme="minorHAnsi" w:hAnsiTheme="minorHAnsi" w:cstheme="minorHAnsi"/>
        </w:rPr>
        <w:t xml:space="preserve">The </w:t>
      </w:r>
      <w:r w:rsidR="00B5402D" w:rsidRPr="00802F0C">
        <w:rPr>
          <w:rFonts w:asciiTheme="minorHAnsi" w:hAnsiTheme="minorHAnsi" w:cstheme="minorHAnsi"/>
        </w:rPr>
        <w:t>Bidder</w:t>
      </w:r>
      <w:r w:rsidRPr="00802F0C">
        <w:rPr>
          <w:rFonts w:asciiTheme="minorHAnsi" w:hAnsiTheme="minorHAnsi" w:cstheme="minorHAnsi"/>
        </w:rPr>
        <w:t xml:space="preserve"> shall submit to CIO, BEML the name and contact details, including address, telephone number, mobile number, FAX number/email address of the nominated Service-Delivery Manager.</w:t>
      </w:r>
    </w:p>
    <w:p w:rsidR="00BF71A8" w:rsidRPr="00802F0C" w:rsidRDefault="00BF71A8" w:rsidP="00BF71A8">
      <w:pPr>
        <w:jc w:val="both"/>
        <w:rPr>
          <w:rFonts w:asciiTheme="minorHAnsi" w:hAnsiTheme="minorHAnsi" w:cstheme="minorHAnsi"/>
        </w:rPr>
      </w:pPr>
    </w:p>
    <w:p w:rsidR="00BF71A8" w:rsidRPr="00802F0C" w:rsidRDefault="00BF71A8" w:rsidP="00BF71A8">
      <w:pPr>
        <w:jc w:val="both"/>
        <w:rPr>
          <w:rFonts w:asciiTheme="minorHAnsi" w:hAnsiTheme="minorHAnsi" w:cstheme="minorHAnsi"/>
        </w:rPr>
      </w:pPr>
      <w:r w:rsidRPr="00802F0C">
        <w:rPr>
          <w:rFonts w:asciiTheme="minorHAnsi" w:hAnsiTheme="minorHAnsi" w:cstheme="minorHAnsi"/>
        </w:rPr>
        <w:t xml:space="preserve">It is mandatory for the concerned Service-Delivery Manager to have structured meeting with the CIO/DGM(ERP), at BEML </w:t>
      </w:r>
      <w:proofErr w:type="spellStart"/>
      <w:r w:rsidRPr="00802F0C">
        <w:rPr>
          <w:rFonts w:asciiTheme="minorHAnsi" w:hAnsiTheme="minorHAnsi" w:cstheme="minorHAnsi"/>
        </w:rPr>
        <w:t>Soudha</w:t>
      </w:r>
      <w:proofErr w:type="spellEnd"/>
      <w:r w:rsidRPr="00802F0C">
        <w:rPr>
          <w:rFonts w:asciiTheme="minorHAnsi" w:hAnsiTheme="minorHAnsi" w:cstheme="minorHAnsi"/>
        </w:rPr>
        <w:t xml:space="preserve"> BEML Limited once a week, during the implementation period from the date of receipt of the first Purchase Order by the vendor.</w:t>
      </w:r>
    </w:p>
    <w:p w:rsidR="00BF71A8" w:rsidRPr="00802F0C" w:rsidRDefault="00BF71A8" w:rsidP="00BF71A8">
      <w:pPr>
        <w:jc w:val="both"/>
        <w:rPr>
          <w:rFonts w:asciiTheme="minorHAnsi" w:hAnsiTheme="minorHAnsi" w:cstheme="minorHAnsi"/>
        </w:rPr>
      </w:pPr>
      <w:r w:rsidRPr="00802F0C">
        <w:rPr>
          <w:rFonts w:asciiTheme="minorHAnsi" w:hAnsiTheme="minorHAnsi" w:cstheme="minorHAnsi"/>
        </w:rPr>
        <w:t>Weekly meetings should be held till the project is entirely rolled out.</w:t>
      </w:r>
    </w:p>
    <w:p w:rsidR="00BF71A8" w:rsidRPr="00802F0C" w:rsidRDefault="00BF71A8" w:rsidP="00BF71A8">
      <w:pPr>
        <w:jc w:val="both"/>
        <w:rPr>
          <w:rFonts w:asciiTheme="minorHAnsi" w:hAnsiTheme="minorHAnsi" w:cstheme="minorHAnsi"/>
        </w:rPr>
      </w:pPr>
    </w:p>
    <w:p w:rsidR="00BF71A8" w:rsidRPr="00802F0C" w:rsidRDefault="00BF71A8" w:rsidP="00BF71A8">
      <w:pPr>
        <w:jc w:val="both"/>
        <w:rPr>
          <w:rFonts w:asciiTheme="minorHAnsi" w:hAnsiTheme="minorHAnsi" w:cstheme="minorHAnsi"/>
        </w:rPr>
      </w:pPr>
      <w:r w:rsidRPr="00802F0C">
        <w:rPr>
          <w:rFonts w:asciiTheme="minorHAnsi" w:hAnsiTheme="minorHAnsi" w:cstheme="minorHAnsi"/>
        </w:rPr>
        <w:t xml:space="preserve">In short, Onsite Service-Delivery Manager shall carry out and coordinate the various tasks involved in the project like Project scheduling, tracking, monitoring, identifying risks, </w:t>
      </w:r>
      <w:proofErr w:type="spellStart"/>
      <w:r w:rsidRPr="00802F0C">
        <w:rPr>
          <w:rFonts w:asciiTheme="minorHAnsi" w:hAnsiTheme="minorHAnsi" w:cstheme="minorHAnsi"/>
        </w:rPr>
        <w:t>liasoning</w:t>
      </w:r>
      <w:proofErr w:type="spellEnd"/>
      <w:r w:rsidRPr="00802F0C">
        <w:rPr>
          <w:rFonts w:asciiTheme="minorHAnsi" w:hAnsiTheme="minorHAnsi" w:cstheme="minorHAnsi"/>
        </w:rPr>
        <w:t xml:space="preserve"> with all stake holders (OEM, </w:t>
      </w:r>
      <w:r w:rsidR="00942EE7" w:rsidRPr="00802F0C">
        <w:rPr>
          <w:rFonts w:asciiTheme="minorHAnsi" w:hAnsiTheme="minorHAnsi" w:cstheme="minorHAnsi"/>
        </w:rPr>
        <w:t>vendors’</w:t>
      </w:r>
      <w:r w:rsidRPr="00802F0C">
        <w:rPr>
          <w:rFonts w:asciiTheme="minorHAnsi" w:hAnsiTheme="minorHAnsi" w:cstheme="minorHAnsi"/>
        </w:rPr>
        <w:t xml:space="preserve"> back-end teams etc.) and reporting to BEML on the overall progress of the project, etc. No charges will be payable by BEML for the onsite</w:t>
      </w:r>
    </w:p>
    <w:p w:rsidR="00BF71A8" w:rsidRPr="00802F0C" w:rsidRDefault="00BF71A8" w:rsidP="00BF71A8">
      <w:pPr>
        <w:jc w:val="both"/>
        <w:rPr>
          <w:rFonts w:asciiTheme="minorHAnsi" w:hAnsiTheme="minorHAnsi" w:cstheme="minorHAnsi"/>
        </w:rPr>
      </w:pPr>
      <w:r w:rsidRPr="00802F0C">
        <w:rPr>
          <w:rFonts w:asciiTheme="minorHAnsi" w:hAnsiTheme="minorHAnsi" w:cstheme="minorHAnsi"/>
        </w:rPr>
        <w:t>Service-Delivery Manager.</w:t>
      </w:r>
    </w:p>
    <w:p w:rsidR="00BF71A8" w:rsidRPr="00802F0C" w:rsidRDefault="00BF71A8" w:rsidP="00BF71A8">
      <w:pPr>
        <w:jc w:val="both"/>
        <w:rPr>
          <w:rFonts w:asciiTheme="minorHAnsi" w:hAnsiTheme="minorHAnsi" w:cstheme="minorHAnsi"/>
          <w:b/>
          <w:bCs/>
        </w:rPr>
      </w:pPr>
    </w:p>
    <w:p w:rsidR="00265861" w:rsidRPr="00802F0C" w:rsidRDefault="00265861" w:rsidP="00265861">
      <w:pPr>
        <w:jc w:val="both"/>
        <w:rPr>
          <w:rFonts w:asciiTheme="minorHAnsi" w:hAnsiTheme="minorHAnsi" w:cstheme="minorHAnsi"/>
          <w:b/>
          <w:bCs/>
        </w:rPr>
      </w:pPr>
      <w:r w:rsidRPr="00802F0C">
        <w:rPr>
          <w:rFonts w:asciiTheme="minorHAnsi" w:hAnsiTheme="minorHAnsi" w:cstheme="minorHAnsi"/>
          <w:b/>
          <w:bCs/>
        </w:rPr>
        <w:t>Ownership &amp; Licenses:</w:t>
      </w:r>
    </w:p>
    <w:p w:rsidR="00265861" w:rsidRPr="00802F0C" w:rsidRDefault="00265861" w:rsidP="00265861">
      <w:pPr>
        <w:spacing w:line="273" w:lineRule="exact"/>
        <w:rPr>
          <w:rFonts w:asciiTheme="minorHAnsi" w:hAnsiTheme="minorHAnsi" w:cstheme="minorHAnsi"/>
        </w:rPr>
      </w:pPr>
    </w:p>
    <w:p w:rsidR="00265861" w:rsidRPr="00802F0C" w:rsidRDefault="00265861" w:rsidP="00265861">
      <w:pPr>
        <w:spacing w:line="256" w:lineRule="auto"/>
        <w:ind w:left="100" w:right="100"/>
        <w:jc w:val="both"/>
        <w:rPr>
          <w:rFonts w:asciiTheme="minorHAnsi" w:hAnsiTheme="minorHAnsi" w:cstheme="minorHAnsi"/>
        </w:rPr>
      </w:pPr>
      <w:r w:rsidRPr="00802F0C">
        <w:rPr>
          <w:rFonts w:asciiTheme="minorHAnsi" w:hAnsiTheme="minorHAnsi" w:cstheme="minorHAnsi"/>
        </w:rPr>
        <w:t xml:space="preserve">Ownership of all hardware’s including networking devices and software developed/ customized/ configured/ procured for the BEML under this Project would lie with the BEML. All licenses of software/ hardware would be in the name of BEML i.e. BEML Limited with registered address at ‘BEML </w:t>
      </w:r>
      <w:proofErr w:type="spellStart"/>
      <w:r w:rsidRPr="00802F0C">
        <w:rPr>
          <w:rFonts w:asciiTheme="minorHAnsi" w:hAnsiTheme="minorHAnsi" w:cstheme="minorHAnsi"/>
        </w:rPr>
        <w:t>Soudha</w:t>
      </w:r>
      <w:proofErr w:type="spellEnd"/>
      <w:r w:rsidRPr="00802F0C">
        <w:rPr>
          <w:rFonts w:asciiTheme="minorHAnsi" w:hAnsiTheme="minorHAnsi" w:cstheme="minorHAnsi"/>
        </w:rPr>
        <w:t>’ No. 23/1, 4</w:t>
      </w:r>
      <w:r w:rsidRPr="00802F0C">
        <w:rPr>
          <w:rFonts w:asciiTheme="minorHAnsi" w:hAnsiTheme="minorHAnsi" w:cstheme="minorHAnsi"/>
          <w:vertAlign w:val="superscript"/>
        </w:rPr>
        <w:t>th</w:t>
      </w:r>
      <w:r w:rsidRPr="00802F0C">
        <w:rPr>
          <w:rFonts w:asciiTheme="minorHAnsi" w:hAnsiTheme="minorHAnsi" w:cstheme="minorHAnsi"/>
        </w:rPr>
        <w:t xml:space="preserve"> Main, S R Nagar, Bangalore – 560 027.</w:t>
      </w:r>
    </w:p>
    <w:p w:rsidR="00265861" w:rsidRPr="00802F0C" w:rsidRDefault="00265861" w:rsidP="00265861">
      <w:pPr>
        <w:spacing w:line="211" w:lineRule="exact"/>
        <w:rPr>
          <w:rFonts w:asciiTheme="minorHAnsi" w:hAnsiTheme="minorHAnsi" w:cstheme="minorHAnsi"/>
        </w:rPr>
      </w:pPr>
    </w:p>
    <w:p w:rsidR="00265861" w:rsidRPr="00802F0C" w:rsidRDefault="00265861" w:rsidP="00641CBB">
      <w:pPr>
        <w:numPr>
          <w:ilvl w:val="0"/>
          <w:numId w:val="52"/>
        </w:numPr>
        <w:tabs>
          <w:tab w:val="left" w:pos="800"/>
        </w:tabs>
        <w:suppressAutoHyphens w:val="0"/>
        <w:spacing w:line="263" w:lineRule="auto"/>
        <w:ind w:left="800" w:right="120" w:hanging="348"/>
        <w:rPr>
          <w:rFonts w:asciiTheme="minorHAnsi" w:hAnsiTheme="minorHAnsi" w:cstheme="minorHAnsi"/>
          <w:b/>
          <w:bCs/>
        </w:rPr>
      </w:pPr>
      <w:r w:rsidRPr="00802F0C">
        <w:rPr>
          <w:rFonts w:asciiTheme="minorHAnsi" w:hAnsiTheme="minorHAnsi" w:cstheme="minorHAnsi"/>
        </w:rPr>
        <w:t xml:space="preserve">Licensing is the main part of any </w:t>
      </w:r>
      <w:proofErr w:type="gramStart"/>
      <w:r w:rsidRPr="00802F0C">
        <w:rPr>
          <w:rFonts w:asciiTheme="minorHAnsi" w:hAnsiTheme="minorHAnsi" w:cstheme="minorHAnsi"/>
        </w:rPr>
        <w:t>software based</w:t>
      </w:r>
      <w:proofErr w:type="gramEnd"/>
      <w:r w:rsidRPr="00802F0C">
        <w:rPr>
          <w:rFonts w:asciiTheme="minorHAnsi" w:hAnsiTheme="minorHAnsi" w:cstheme="minorHAnsi"/>
        </w:rPr>
        <w:t xml:space="preserve"> tools. Hence, proper licensing is the required for all </w:t>
      </w:r>
      <w:proofErr w:type="gramStart"/>
      <w:r w:rsidRPr="00802F0C">
        <w:rPr>
          <w:rFonts w:asciiTheme="minorHAnsi" w:hAnsiTheme="minorHAnsi" w:cstheme="minorHAnsi"/>
        </w:rPr>
        <w:t>software based</w:t>
      </w:r>
      <w:proofErr w:type="gramEnd"/>
      <w:r w:rsidRPr="00802F0C">
        <w:rPr>
          <w:rFonts w:asciiTheme="minorHAnsi" w:hAnsiTheme="minorHAnsi" w:cstheme="minorHAnsi"/>
        </w:rPr>
        <w:t xml:space="preserve"> tools.</w:t>
      </w:r>
    </w:p>
    <w:p w:rsidR="00265861" w:rsidRPr="00802F0C" w:rsidRDefault="00265861" w:rsidP="00265861">
      <w:pPr>
        <w:spacing w:line="1" w:lineRule="exact"/>
        <w:rPr>
          <w:rFonts w:asciiTheme="minorHAnsi" w:hAnsiTheme="minorHAnsi" w:cstheme="minorHAnsi"/>
          <w:b/>
          <w:bCs/>
        </w:rPr>
      </w:pPr>
    </w:p>
    <w:p w:rsidR="00265861" w:rsidRPr="00802F0C" w:rsidRDefault="00265861" w:rsidP="00641CBB">
      <w:pPr>
        <w:numPr>
          <w:ilvl w:val="0"/>
          <w:numId w:val="52"/>
        </w:numPr>
        <w:tabs>
          <w:tab w:val="left" w:pos="800"/>
        </w:tabs>
        <w:suppressAutoHyphens w:val="0"/>
        <w:spacing w:line="243" w:lineRule="auto"/>
        <w:ind w:left="800" w:right="100" w:hanging="348"/>
        <w:jc w:val="both"/>
        <w:rPr>
          <w:rFonts w:asciiTheme="minorHAnsi" w:hAnsiTheme="minorHAnsi" w:cstheme="minorHAnsi"/>
          <w:b/>
          <w:bCs/>
        </w:rPr>
      </w:pPr>
      <w:r w:rsidRPr="00802F0C">
        <w:rPr>
          <w:rFonts w:asciiTheme="minorHAnsi" w:hAnsiTheme="minorHAnsi" w:cstheme="minorHAnsi"/>
        </w:rPr>
        <w:t xml:space="preserve">The entire license should be valid for lifetime. However, the </w:t>
      </w:r>
      <w:proofErr w:type="spellStart"/>
      <w:r w:rsidRPr="00802F0C">
        <w:rPr>
          <w:rFonts w:asciiTheme="minorHAnsi" w:hAnsiTheme="minorHAnsi" w:cstheme="minorHAnsi"/>
        </w:rPr>
        <w:t>updation</w:t>
      </w:r>
      <w:proofErr w:type="spellEnd"/>
      <w:r w:rsidRPr="00802F0C">
        <w:rPr>
          <w:rFonts w:asciiTheme="minorHAnsi" w:hAnsiTheme="minorHAnsi" w:cstheme="minorHAnsi"/>
        </w:rPr>
        <w:t xml:space="preserve"> should be provided as per the warranty criteria. It is also to mention that all the licenses should exclusively be in the name of the user. In this regard a certificate from the OEM mentioning the end user and its validity period should be provided by the bidder.</w:t>
      </w:r>
    </w:p>
    <w:p w:rsidR="00265861" w:rsidRPr="00802F0C" w:rsidRDefault="00265861" w:rsidP="00265861">
      <w:pPr>
        <w:spacing w:line="4" w:lineRule="exact"/>
        <w:rPr>
          <w:rFonts w:asciiTheme="minorHAnsi" w:hAnsiTheme="minorHAnsi" w:cstheme="minorHAnsi"/>
          <w:b/>
          <w:bCs/>
        </w:rPr>
      </w:pPr>
    </w:p>
    <w:p w:rsidR="00265861" w:rsidRPr="00802F0C" w:rsidRDefault="00265861" w:rsidP="00641CBB">
      <w:pPr>
        <w:numPr>
          <w:ilvl w:val="0"/>
          <w:numId w:val="52"/>
        </w:numPr>
        <w:tabs>
          <w:tab w:val="left" w:pos="800"/>
        </w:tabs>
        <w:suppressAutoHyphens w:val="0"/>
        <w:spacing w:line="247" w:lineRule="auto"/>
        <w:ind w:left="800" w:right="100" w:hanging="348"/>
        <w:rPr>
          <w:rFonts w:asciiTheme="minorHAnsi" w:hAnsiTheme="minorHAnsi" w:cstheme="minorHAnsi"/>
          <w:b/>
          <w:bCs/>
        </w:rPr>
      </w:pPr>
      <w:r w:rsidRPr="00802F0C">
        <w:rPr>
          <w:rFonts w:asciiTheme="minorHAnsi" w:hAnsiTheme="minorHAnsi" w:cstheme="minorHAnsi"/>
        </w:rPr>
        <w:t>All the licensing details also have been brought out at individual specification of the proposed tools.</w:t>
      </w:r>
    </w:p>
    <w:p w:rsidR="00BD243A" w:rsidRPr="00802F0C" w:rsidRDefault="00BD243A">
      <w:pPr>
        <w:suppressAutoHyphens w:val="0"/>
        <w:rPr>
          <w:rFonts w:asciiTheme="minorHAnsi" w:hAnsiTheme="minorHAnsi" w:cstheme="minorHAnsi"/>
          <w:lang w:val="en-IN"/>
        </w:rPr>
      </w:pPr>
      <w:bookmarkStart w:id="12" w:name="_Toc29650120"/>
      <w:r w:rsidRPr="00802F0C">
        <w:rPr>
          <w:rFonts w:asciiTheme="minorHAnsi" w:hAnsiTheme="minorHAnsi" w:cstheme="minorHAnsi"/>
          <w:b/>
          <w:bCs/>
          <w:smallCaps/>
          <w:lang w:val="en-IN"/>
        </w:rPr>
        <w:br w:type="page"/>
      </w:r>
    </w:p>
    <w:p w:rsidR="00DC4B9C" w:rsidRPr="00802F0C" w:rsidRDefault="00DC4B9C" w:rsidP="00641CBB">
      <w:pPr>
        <w:pStyle w:val="Heading1"/>
        <w:numPr>
          <w:ilvl w:val="0"/>
          <w:numId w:val="28"/>
        </w:numPr>
        <w:jc w:val="both"/>
        <w:rPr>
          <w:rFonts w:asciiTheme="minorHAnsi" w:hAnsiTheme="minorHAnsi" w:cstheme="minorHAnsi"/>
          <w:color w:val="auto"/>
          <w:sz w:val="24"/>
          <w:szCs w:val="24"/>
        </w:rPr>
      </w:pPr>
      <w:r w:rsidRPr="00802F0C">
        <w:rPr>
          <w:rFonts w:asciiTheme="minorHAnsi" w:hAnsiTheme="minorHAnsi" w:cstheme="minorHAnsi"/>
          <w:color w:val="auto"/>
          <w:sz w:val="24"/>
          <w:szCs w:val="24"/>
        </w:rPr>
        <w:lastRenderedPageBreak/>
        <w:t>SOC Build</w:t>
      </w:r>
      <w:bookmarkEnd w:id="12"/>
    </w:p>
    <w:p w:rsidR="00D90B9C" w:rsidRPr="00802F0C" w:rsidRDefault="00D90B9C" w:rsidP="00D90B9C">
      <w:pPr>
        <w:rPr>
          <w:rFonts w:asciiTheme="minorHAnsi" w:hAnsiTheme="minorHAnsi" w:cstheme="minorHAnsi"/>
        </w:rPr>
      </w:pPr>
    </w:p>
    <w:p w:rsidR="00DC4B9C" w:rsidRPr="00802F0C" w:rsidRDefault="00DC4B9C" w:rsidP="00DC4B9C">
      <w:pPr>
        <w:jc w:val="both"/>
        <w:rPr>
          <w:rFonts w:asciiTheme="minorHAnsi" w:hAnsiTheme="minorHAnsi" w:cstheme="minorHAnsi"/>
        </w:rPr>
      </w:pPr>
      <w:r w:rsidRPr="00802F0C">
        <w:rPr>
          <w:rFonts w:asciiTheme="minorHAnsi" w:hAnsiTheme="minorHAnsi" w:cstheme="minorHAnsi"/>
        </w:rPr>
        <w:t xml:space="preserve">BEML will provide the space required for setting up </w:t>
      </w:r>
      <w:r w:rsidR="00D90B9C" w:rsidRPr="00802F0C">
        <w:rPr>
          <w:rFonts w:asciiTheme="minorHAnsi" w:hAnsiTheme="minorHAnsi" w:cstheme="minorHAnsi"/>
        </w:rPr>
        <w:t>o</w:t>
      </w:r>
      <w:r w:rsidRPr="00802F0C">
        <w:rPr>
          <w:rFonts w:asciiTheme="minorHAnsi" w:hAnsiTheme="minorHAnsi" w:cstheme="minorHAnsi"/>
        </w:rPr>
        <w:t>f SOC.</w:t>
      </w:r>
      <w:r w:rsidR="00A54A14" w:rsidRPr="00802F0C">
        <w:rPr>
          <w:rFonts w:asciiTheme="minorHAnsi" w:hAnsiTheme="minorHAnsi" w:cstheme="minorHAnsi"/>
        </w:rPr>
        <w:t xml:space="preserve"> </w:t>
      </w:r>
      <w:r w:rsidRPr="00802F0C">
        <w:rPr>
          <w:rFonts w:asciiTheme="minorHAnsi" w:hAnsiTheme="minorHAnsi" w:cstheme="minorHAnsi"/>
        </w:rPr>
        <w:t>The</w:t>
      </w:r>
      <w:r w:rsidR="00A54A14" w:rsidRPr="00802F0C">
        <w:rPr>
          <w:rFonts w:asciiTheme="minorHAnsi" w:hAnsiTheme="minorHAnsi" w:cstheme="minorHAnsi"/>
        </w:rPr>
        <w:t xml:space="preserve"> </w:t>
      </w:r>
      <w:r w:rsidRPr="00802F0C">
        <w:rPr>
          <w:rFonts w:asciiTheme="minorHAnsi" w:hAnsiTheme="minorHAnsi" w:cstheme="minorHAnsi"/>
        </w:rPr>
        <w:t>Bidder sh</w:t>
      </w:r>
      <w:r w:rsidR="00D90B9C" w:rsidRPr="00802F0C">
        <w:rPr>
          <w:rFonts w:asciiTheme="minorHAnsi" w:hAnsiTheme="minorHAnsi" w:cstheme="minorHAnsi"/>
        </w:rPr>
        <w:t>all</w:t>
      </w:r>
      <w:r w:rsidRPr="00802F0C">
        <w:rPr>
          <w:rFonts w:asciiTheme="minorHAnsi" w:hAnsiTheme="minorHAnsi" w:cstheme="minorHAnsi"/>
        </w:rPr>
        <w:t xml:space="preserve"> visit the site before bidding with prior intimation to understand the setup. If the Bidder bids without site visit then any incidental charges will have to borne by Bidder himself.</w:t>
      </w:r>
    </w:p>
    <w:p w:rsidR="00DC4B9C" w:rsidRPr="00802F0C" w:rsidRDefault="00DC4B9C" w:rsidP="00DC4B9C">
      <w:pPr>
        <w:jc w:val="both"/>
        <w:rPr>
          <w:rFonts w:asciiTheme="minorHAnsi" w:hAnsiTheme="minorHAnsi" w:cstheme="minorHAnsi"/>
        </w:rPr>
      </w:pPr>
    </w:p>
    <w:p w:rsidR="00DC4B9C" w:rsidRPr="00802F0C" w:rsidRDefault="00DC4B9C" w:rsidP="009D7C16">
      <w:pPr>
        <w:jc w:val="both"/>
        <w:rPr>
          <w:rFonts w:asciiTheme="minorHAnsi" w:hAnsiTheme="minorHAnsi" w:cstheme="minorHAnsi"/>
        </w:rPr>
      </w:pPr>
      <w:r w:rsidRPr="00802F0C">
        <w:rPr>
          <w:rFonts w:asciiTheme="minorHAnsi" w:hAnsiTheme="minorHAnsi" w:cstheme="minorHAnsi"/>
        </w:rPr>
        <w:t>Bidder shall take up the jobs related to site preparation of SOC Room- Flooring</w:t>
      </w:r>
      <w:r w:rsidR="00A54A14" w:rsidRPr="00802F0C">
        <w:rPr>
          <w:rFonts w:asciiTheme="minorHAnsi" w:hAnsiTheme="minorHAnsi" w:cstheme="minorHAnsi"/>
        </w:rPr>
        <w:t xml:space="preserve"> (Only tile flooring, not false flooring)</w:t>
      </w:r>
      <w:r w:rsidRPr="00802F0C">
        <w:rPr>
          <w:rFonts w:asciiTheme="minorHAnsi" w:hAnsiTheme="minorHAnsi" w:cstheme="minorHAnsi"/>
        </w:rPr>
        <w:t xml:space="preserve">, Wall mounted TVs, </w:t>
      </w:r>
      <w:r w:rsidR="00A54A14" w:rsidRPr="00802F0C">
        <w:rPr>
          <w:rFonts w:asciiTheme="minorHAnsi" w:hAnsiTheme="minorHAnsi" w:cstheme="minorHAnsi"/>
        </w:rPr>
        <w:t>and partition</w:t>
      </w:r>
      <w:r w:rsidRPr="00802F0C">
        <w:rPr>
          <w:rFonts w:asciiTheme="minorHAnsi" w:hAnsiTheme="minorHAnsi" w:cstheme="minorHAnsi"/>
        </w:rPr>
        <w:t xml:space="preserve"> required, biometric access control, PCs for analysts, Air Conditioning with auto switchover, desks along with required power and network cabling. Further design requirements are as given below: </w:t>
      </w:r>
    </w:p>
    <w:p w:rsidR="00DC4B9C" w:rsidRPr="00802F0C" w:rsidRDefault="00DC4B9C" w:rsidP="00DC4B9C">
      <w:pPr>
        <w:rPr>
          <w:rFonts w:asciiTheme="minorHAnsi" w:hAnsiTheme="minorHAnsi" w:cstheme="minorHAnsi"/>
        </w:rPr>
      </w:pPr>
    </w:p>
    <w:p w:rsidR="00DC4B9C" w:rsidRPr="00802F0C" w:rsidRDefault="00DC4B9C" w:rsidP="00DC4B9C">
      <w:pPr>
        <w:rPr>
          <w:rFonts w:asciiTheme="minorHAnsi" w:hAnsiTheme="minorHAnsi" w:cstheme="minorHAnsi"/>
          <w:b/>
          <w:bCs/>
        </w:rPr>
      </w:pPr>
      <w:r w:rsidRPr="00802F0C">
        <w:rPr>
          <w:rFonts w:asciiTheme="minorHAnsi" w:hAnsiTheme="minorHAnsi" w:cstheme="minorHAnsi"/>
          <w:b/>
          <w:bCs/>
        </w:rPr>
        <w:t>Operator Desks- 6 Nos.</w:t>
      </w:r>
    </w:p>
    <w:p w:rsidR="00DC4B9C" w:rsidRPr="00802F0C" w:rsidRDefault="00DC4B9C" w:rsidP="00641CBB">
      <w:pPr>
        <w:pStyle w:val="ListParagraph"/>
        <w:numPr>
          <w:ilvl w:val="0"/>
          <w:numId w:val="21"/>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Operator Desks shall be provided with suitable arrangement for placement of PCs. These shall have sliding trays for Keyboard &amp; Mouse. </w:t>
      </w:r>
    </w:p>
    <w:p w:rsidR="00DC4B9C" w:rsidRPr="00802F0C" w:rsidRDefault="00DC4B9C" w:rsidP="00641CBB">
      <w:pPr>
        <w:pStyle w:val="ListParagraph"/>
        <w:numPr>
          <w:ilvl w:val="0"/>
          <w:numId w:val="21"/>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All cables shall be concealed with horizontal and vertical wire management accessories to give a neater look to SOC area. </w:t>
      </w:r>
    </w:p>
    <w:p w:rsidR="00DC4B9C" w:rsidRPr="00802F0C" w:rsidRDefault="00DC4B9C" w:rsidP="00641CBB">
      <w:pPr>
        <w:pStyle w:val="ListParagraph"/>
        <w:numPr>
          <w:ilvl w:val="0"/>
          <w:numId w:val="21"/>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Desk tops shall be made of MDF and clad with membrane foil using wrap around technology. The foil shall be pre-coated with poly-urethane layer for scratch and wear resistance.</w:t>
      </w:r>
    </w:p>
    <w:p w:rsidR="00DC4B9C" w:rsidRPr="00802F0C" w:rsidRDefault="00DC4B9C" w:rsidP="00641CBB">
      <w:pPr>
        <w:pStyle w:val="ListParagraph"/>
        <w:numPr>
          <w:ilvl w:val="0"/>
          <w:numId w:val="21"/>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xml:space="preserve">The Desks shall be modular arranged in minimum </w:t>
      </w:r>
      <w:r w:rsidR="004E5490" w:rsidRPr="00802F0C">
        <w:rPr>
          <w:rFonts w:asciiTheme="minorHAnsi" w:hAnsiTheme="minorHAnsi" w:cstheme="minorHAnsi"/>
        </w:rPr>
        <w:t>6</w:t>
      </w:r>
      <w:r w:rsidRPr="00802F0C">
        <w:rPr>
          <w:rFonts w:asciiTheme="minorHAnsi" w:hAnsiTheme="minorHAnsi" w:cstheme="minorHAnsi"/>
        </w:rPr>
        <w:t xml:space="preserve"> persons seating as per site requirements and space available.</w:t>
      </w:r>
    </w:p>
    <w:p w:rsidR="00DC4B9C" w:rsidRPr="00802F0C" w:rsidRDefault="00DC4B9C" w:rsidP="00641CBB">
      <w:pPr>
        <w:pStyle w:val="ListParagraph"/>
        <w:numPr>
          <w:ilvl w:val="0"/>
          <w:numId w:val="21"/>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Legs of the desks shall be profiled for better aesthetics.</w:t>
      </w:r>
    </w:p>
    <w:p w:rsidR="00FA64B7" w:rsidRPr="00802F0C" w:rsidRDefault="00DC4B9C" w:rsidP="00641CBB">
      <w:pPr>
        <w:pStyle w:val="ListParagraph"/>
        <w:numPr>
          <w:ilvl w:val="0"/>
          <w:numId w:val="21"/>
        </w:numPr>
        <w:suppressAutoHyphens w:val="0"/>
        <w:spacing w:after="160" w:line="259" w:lineRule="auto"/>
        <w:contextualSpacing/>
        <w:jc w:val="both"/>
        <w:rPr>
          <w:rFonts w:asciiTheme="minorHAnsi" w:hAnsiTheme="minorHAnsi" w:cstheme="minorHAnsi"/>
          <w:b/>
          <w:bCs/>
        </w:rPr>
      </w:pPr>
      <w:r w:rsidRPr="00802F0C">
        <w:rPr>
          <w:rFonts w:asciiTheme="minorHAnsi" w:hAnsiTheme="minorHAnsi" w:cstheme="minorHAnsi"/>
        </w:rPr>
        <w:t>Provide Biometric Access to the SOC Monitoring room.</w:t>
      </w:r>
    </w:p>
    <w:p w:rsidR="00DC4B9C" w:rsidRPr="00802F0C" w:rsidRDefault="00DC4B9C" w:rsidP="00DC4B9C">
      <w:pPr>
        <w:rPr>
          <w:rFonts w:asciiTheme="minorHAnsi" w:hAnsiTheme="minorHAnsi" w:cstheme="minorHAnsi"/>
          <w:b/>
          <w:bCs/>
        </w:rPr>
      </w:pPr>
      <w:r w:rsidRPr="00802F0C">
        <w:rPr>
          <w:rFonts w:asciiTheme="minorHAnsi" w:hAnsiTheme="minorHAnsi" w:cstheme="minorHAnsi"/>
          <w:b/>
          <w:bCs/>
        </w:rPr>
        <w:t>Operator Chairs- 6 Nos.</w:t>
      </w:r>
    </w:p>
    <w:p w:rsidR="00DC4B9C" w:rsidRPr="00802F0C" w:rsidRDefault="00DC4B9C" w:rsidP="00DC4B9C">
      <w:pPr>
        <w:rPr>
          <w:rFonts w:asciiTheme="minorHAnsi" w:hAnsiTheme="minorHAnsi" w:cstheme="minorHAnsi"/>
          <w:bCs/>
        </w:rPr>
      </w:pPr>
      <w:r w:rsidRPr="00802F0C">
        <w:rPr>
          <w:rFonts w:asciiTheme="minorHAnsi" w:hAnsiTheme="minorHAnsi" w:cstheme="minorHAnsi"/>
          <w:bCs/>
        </w:rPr>
        <w:t xml:space="preserve">Chairs shall be designed on Ergonomic lines suitable for seating of SOC Operators/ Engineers and continuous working on PCs. </w:t>
      </w:r>
      <w:r w:rsidR="00593A80" w:rsidRPr="00802F0C">
        <w:rPr>
          <w:rFonts w:asciiTheme="minorHAnsi" w:hAnsiTheme="minorHAnsi" w:cstheme="minorHAnsi"/>
          <w:bCs/>
        </w:rPr>
        <w:t>Operator Chairs should be from any reputed company make (</w:t>
      </w:r>
      <w:proofErr w:type="spellStart"/>
      <w:r w:rsidR="00593A80" w:rsidRPr="00802F0C">
        <w:rPr>
          <w:rFonts w:asciiTheme="minorHAnsi" w:hAnsiTheme="minorHAnsi" w:cstheme="minorHAnsi"/>
          <w:bCs/>
        </w:rPr>
        <w:t>Featherlite</w:t>
      </w:r>
      <w:proofErr w:type="spellEnd"/>
      <w:r w:rsidR="00593A80" w:rsidRPr="00802F0C">
        <w:rPr>
          <w:rFonts w:asciiTheme="minorHAnsi" w:hAnsiTheme="minorHAnsi" w:cstheme="minorHAnsi"/>
          <w:bCs/>
        </w:rPr>
        <w:t>/Godrej/Wipro/Steelcase).</w:t>
      </w:r>
    </w:p>
    <w:p w:rsidR="00DC4B9C" w:rsidRPr="00802F0C" w:rsidRDefault="00DC4B9C" w:rsidP="006F563F">
      <w:pPr>
        <w:rPr>
          <w:rFonts w:asciiTheme="minorHAnsi" w:hAnsiTheme="minorHAnsi" w:cstheme="minorHAnsi"/>
          <w:b/>
          <w:bCs/>
        </w:rPr>
      </w:pPr>
    </w:p>
    <w:p w:rsidR="00DC4B9C" w:rsidRPr="00802F0C" w:rsidRDefault="00DC4B9C" w:rsidP="00DC4B9C">
      <w:pPr>
        <w:rPr>
          <w:rFonts w:asciiTheme="minorHAnsi" w:hAnsiTheme="minorHAnsi" w:cstheme="minorHAnsi"/>
          <w:b/>
          <w:bCs/>
        </w:rPr>
      </w:pPr>
      <w:r w:rsidRPr="00802F0C">
        <w:rPr>
          <w:rFonts w:asciiTheme="minorHAnsi" w:hAnsiTheme="minorHAnsi" w:cstheme="minorHAnsi"/>
          <w:b/>
          <w:bCs/>
        </w:rPr>
        <w:t>Personal Computers- 4 Nos.</w:t>
      </w:r>
    </w:p>
    <w:p w:rsidR="00DC4B9C" w:rsidRPr="00802F0C" w:rsidRDefault="00DC4B9C" w:rsidP="00DC4B9C">
      <w:pPr>
        <w:rPr>
          <w:rFonts w:asciiTheme="minorHAnsi" w:hAnsiTheme="minorHAnsi" w:cstheme="minorHAnsi"/>
          <w:bCs/>
        </w:rPr>
      </w:pPr>
      <w:r w:rsidRPr="00802F0C">
        <w:rPr>
          <w:rFonts w:asciiTheme="minorHAnsi" w:hAnsiTheme="minorHAnsi" w:cstheme="minorHAnsi"/>
          <w:bCs/>
        </w:rPr>
        <w:t xml:space="preserve">The desktops provided for the analysts should have minimum Core i5 CPU, </w:t>
      </w:r>
      <w:r w:rsidR="00BD3F77" w:rsidRPr="00802F0C">
        <w:rPr>
          <w:rFonts w:asciiTheme="minorHAnsi" w:hAnsiTheme="minorHAnsi" w:cstheme="minorHAnsi"/>
          <w:bCs/>
        </w:rPr>
        <w:t>16</w:t>
      </w:r>
      <w:r w:rsidRPr="00802F0C">
        <w:rPr>
          <w:rFonts w:asciiTheme="minorHAnsi" w:hAnsiTheme="minorHAnsi" w:cstheme="minorHAnsi"/>
          <w:bCs/>
        </w:rPr>
        <w:t xml:space="preserve"> GB RAM, 1 TB HDD, 24-inch </w:t>
      </w:r>
      <w:r w:rsidR="001F5805" w:rsidRPr="00802F0C">
        <w:rPr>
          <w:rFonts w:asciiTheme="minorHAnsi" w:hAnsiTheme="minorHAnsi" w:cstheme="minorHAnsi"/>
          <w:bCs/>
        </w:rPr>
        <w:t xml:space="preserve">full HD </w:t>
      </w:r>
      <w:r w:rsidR="00B75434" w:rsidRPr="00802F0C">
        <w:rPr>
          <w:rFonts w:asciiTheme="minorHAnsi" w:hAnsiTheme="minorHAnsi" w:cstheme="minorHAnsi"/>
          <w:bCs/>
        </w:rPr>
        <w:t xml:space="preserve">LED </w:t>
      </w:r>
      <w:r w:rsidRPr="00802F0C">
        <w:rPr>
          <w:rFonts w:asciiTheme="minorHAnsi" w:hAnsiTheme="minorHAnsi" w:cstheme="minorHAnsi"/>
          <w:bCs/>
        </w:rPr>
        <w:t>monitors, keyboard and mouse</w:t>
      </w:r>
      <w:r w:rsidR="001F5805" w:rsidRPr="00802F0C">
        <w:rPr>
          <w:rFonts w:asciiTheme="minorHAnsi" w:hAnsiTheme="minorHAnsi" w:cstheme="minorHAnsi"/>
          <w:bCs/>
        </w:rPr>
        <w:t xml:space="preserve"> from a </w:t>
      </w:r>
      <w:proofErr w:type="gramStart"/>
      <w:r w:rsidR="001F5805" w:rsidRPr="00802F0C">
        <w:rPr>
          <w:rFonts w:asciiTheme="minorHAnsi" w:hAnsiTheme="minorHAnsi" w:cstheme="minorHAnsi"/>
          <w:bCs/>
        </w:rPr>
        <w:t>reputed OEM</w:t>
      </w:r>
      <w:r w:rsidR="0017357A" w:rsidRPr="00802F0C">
        <w:rPr>
          <w:rFonts w:asciiTheme="minorHAnsi" w:hAnsiTheme="minorHAnsi" w:cstheme="minorHAnsi"/>
          <w:bCs/>
        </w:rPr>
        <w:t>s</w:t>
      </w:r>
      <w:proofErr w:type="gramEnd"/>
      <w:r w:rsidR="001F5805" w:rsidRPr="00802F0C">
        <w:rPr>
          <w:rFonts w:asciiTheme="minorHAnsi" w:hAnsiTheme="minorHAnsi" w:cstheme="minorHAnsi"/>
          <w:bCs/>
        </w:rPr>
        <w:t xml:space="preserve"> (HP/Lenovo</w:t>
      </w:r>
      <w:r w:rsidR="0017357A" w:rsidRPr="00802F0C">
        <w:rPr>
          <w:rFonts w:asciiTheme="minorHAnsi" w:hAnsiTheme="minorHAnsi" w:cstheme="minorHAnsi"/>
          <w:bCs/>
        </w:rPr>
        <w:t>/Dell</w:t>
      </w:r>
      <w:r w:rsidR="001F5805" w:rsidRPr="00802F0C">
        <w:rPr>
          <w:rFonts w:asciiTheme="minorHAnsi" w:hAnsiTheme="minorHAnsi" w:cstheme="minorHAnsi"/>
          <w:bCs/>
        </w:rPr>
        <w:t>)</w:t>
      </w:r>
      <w:r w:rsidRPr="00802F0C">
        <w:rPr>
          <w:rFonts w:asciiTheme="minorHAnsi" w:hAnsiTheme="minorHAnsi" w:cstheme="minorHAnsi"/>
          <w:bCs/>
        </w:rPr>
        <w:t>.</w:t>
      </w:r>
    </w:p>
    <w:p w:rsidR="00DC4B9C" w:rsidRPr="00802F0C" w:rsidRDefault="00DC4B9C" w:rsidP="00DC4B9C">
      <w:pPr>
        <w:rPr>
          <w:rFonts w:asciiTheme="minorHAnsi" w:hAnsiTheme="minorHAnsi" w:cstheme="minorHAnsi"/>
        </w:rPr>
      </w:pPr>
    </w:p>
    <w:p w:rsidR="00DC4B9C" w:rsidRPr="00802F0C" w:rsidRDefault="00DC4B9C" w:rsidP="00DC4B9C">
      <w:pPr>
        <w:rPr>
          <w:rFonts w:asciiTheme="minorHAnsi" w:hAnsiTheme="minorHAnsi" w:cstheme="minorHAnsi"/>
          <w:b/>
          <w:bCs/>
        </w:rPr>
      </w:pPr>
      <w:r w:rsidRPr="00802F0C">
        <w:rPr>
          <w:rFonts w:asciiTheme="minorHAnsi" w:hAnsiTheme="minorHAnsi" w:cstheme="minorHAnsi"/>
          <w:b/>
          <w:bCs/>
        </w:rPr>
        <w:t>Air Conditioners- 2 Nos.</w:t>
      </w:r>
    </w:p>
    <w:p w:rsidR="00DC4B9C" w:rsidRPr="00802F0C" w:rsidRDefault="00DC4B9C" w:rsidP="00DC4B9C">
      <w:pPr>
        <w:rPr>
          <w:rFonts w:asciiTheme="minorHAnsi" w:hAnsiTheme="minorHAnsi" w:cstheme="minorHAnsi"/>
        </w:rPr>
      </w:pPr>
      <w:r w:rsidRPr="00802F0C">
        <w:rPr>
          <w:rFonts w:asciiTheme="minorHAnsi" w:hAnsiTheme="minorHAnsi" w:cstheme="minorHAnsi"/>
        </w:rPr>
        <w:t>The ACs supplied should have adequate capacity to cover an area of 15ft x 20 ft. and should have auto switchover functionalities to distribute the wear and tear</w:t>
      </w:r>
      <w:r w:rsidR="000A63AF" w:rsidRPr="00802F0C">
        <w:rPr>
          <w:rFonts w:asciiTheme="minorHAnsi" w:hAnsiTheme="minorHAnsi" w:cstheme="minorHAnsi"/>
        </w:rPr>
        <w:t xml:space="preserve"> and shall be rated for 24x7 usage</w:t>
      </w:r>
      <w:r w:rsidRPr="00802F0C">
        <w:rPr>
          <w:rFonts w:asciiTheme="minorHAnsi" w:hAnsiTheme="minorHAnsi" w:cstheme="minorHAnsi"/>
        </w:rPr>
        <w:t>.</w:t>
      </w:r>
    </w:p>
    <w:p w:rsidR="00677F41" w:rsidRPr="00802F0C" w:rsidRDefault="00677F41" w:rsidP="00DC4B9C">
      <w:pPr>
        <w:rPr>
          <w:rFonts w:asciiTheme="minorHAnsi" w:hAnsiTheme="minorHAnsi" w:cstheme="minorHAnsi"/>
          <w:lang w:val="en-IN"/>
        </w:rPr>
      </w:pPr>
      <w:r w:rsidRPr="00802F0C">
        <w:rPr>
          <w:rFonts w:asciiTheme="minorHAnsi" w:hAnsiTheme="minorHAnsi" w:cstheme="minorHAnsi"/>
        </w:rPr>
        <w:t xml:space="preserve">ACs required is </w:t>
      </w:r>
      <w:r w:rsidR="00A43861" w:rsidRPr="00802F0C">
        <w:rPr>
          <w:rFonts w:asciiTheme="minorHAnsi" w:hAnsiTheme="minorHAnsi" w:cstheme="minorHAnsi"/>
        </w:rPr>
        <w:t>1.5</w:t>
      </w:r>
      <w:r w:rsidRPr="00802F0C">
        <w:rPr>
          <w:rFonts w:asciiTheme="minorHAnsi" w:hAnsiTheme="minorHAnsi" w:cstheme="minorHAnsi"/>
        </w:rPr>
        <w:t xml:space="preserve"> TR with Minimum Three star BEE rating</w:t>
      </w:r>
      <w:r w:rsidR="00FB039D" w:rsidRPr="00802F0C">
        <w:rPr>
          <w:rFonts w:asciiTheme="minorHAnsi" w:hAnsiTheme="minorHAnsi" w:cstheme="minorHAnsi"/>
        </w:rPr>
        <w:t xml:space="preserve"> should be from any reputed company make (Samsung/LG/Bluestar/Lloyd/Voltas/Godrej/Carrier</w:t>
      </w:r>
      <w:r w:rsidR="00FB039D" w:rsidRPr="00802F0C">
        <w:rPr>
          <w:rFonts w:asciiTheme="minorHAnsi" w:hAnsiTheme="minorHAnsi" w:cstheme="minorHAnsi"/>
          <w:lang w:val="en-IN"/>
        </w:rPr>
        <w:t>/Hitachi</w:t>
      </w:r>
      <w:r w:rsidR="000A63AF" w:rsidRPr="00802F0C">
        <w:rPr>
          <w:rFonts w:asciiTheme="minorHAnsi" w:hAnsiTheme="minorHAnsi" w:cstheme="minorHAnsi"/>
          <w:lang w:val="en-IN"/>
        </w:rPr>
        <w:t>/</w:t>
      </w:r>
      <w:hyperlink r:id="rId8" w:history="1">
        <w:r w:rsidR="000A63AF" w:rsidRPr="00802F0C">
          <w:rPr>
            <w:rFonts w:asciiTheme="minorHAnsi" w:hAnsiTheme="minorHAnsi" w:cstheme="minorHAnsi"/>
            <w:lang w:val="en-IN"/>
          </w:rPr>
          <w:t>Daikin</w:t>
        </w:r>
      </w:hyperlink>
      <w:r w:rsidR="000A63AF" w:rsidRPr="00802F0C">
        <w:rPr>
          <w:rFonts w:asciiTheme="minorHAnsi" w:hAnsiTheme="minorHAnsi" w:cstheme="minorHAnsi"/>
          <w:lang w:val="en-IN"/>
        </w:rPr>
        <w:t>)</w:t>
      </w:r>
      <w:r w:rsidRPr="00802F0C">
        <w:rPr>
          <w:rFonts w:asciiTheme="minorHAnsi" w:hAnsiTheme="minorHAnsi" w:cstheme="minorHAnsi"/>
          <w:lang w:val="en-IN"/>
        </w:rPr>
        <w:t>.</w:t>
      </w:r>
    </w:p>
    <w:p w:rsidR="00A43861" w:rsidRPr="00802F0C" w:rsidRDefault="00A43861" w:rsidP="00DC4B9C">
      <w:pPr>
        <w:rPr>
          <w:rFonts w:asciiTheme="minorHAnsi" w:hAnsiTheme="minorHAnsi" w:cstheme="minorHAnsi"/>
        </w:rPr>
      </w:pPr>
      <w:r w:rsidRPr="00802F0C">
        <w:rPr>
          <w:rFonts w:asciiTheme="minorHAnsi" w:hAnsiTheme="minorHAnsi" w:cstheme="minorHAnsi"/>
          <w:lang w:val="en-IN"/>
        </w:rPr>
        <w:t>ACs shall include stabilisers for any voltage fluctuations in power.</w:t>
      </w:r>
    </w:p>
    <w:p w:rsidR="00D90B9C" w:rsidRPr="00802F0C" w:rsidRDefault="00D90B9C" w:rsidP="00DC4B9C">
      <w:pPr>
        <w:rPr>
          <w:rFonts w:asciiTheme="minorHAnsi" w:hAnsiTheme="minorHAnsi" w:cstheme="minorHAnsi"/>
        </w:rPr>
      </w:pPr>
    </w:p>
    <w:p w:rsidR="00043607" w:rsidRDefault="00043607" w:rsidP="00DC4B9C">
      <w:pPr>
        <w:rPr>
          <w:rFonts w:asciiTheme="minorHAnsi" w:hAnsiTheme="minorHAnsi" w:cstheme="minorHAnsi"/>
          <w:b/>
          <w:bCs/>
        </w:rPr>
      </w:pPr>
    </w:p>
    <w:p w:rsidR="00DC4B9C" w:rsidRPr="00802F0C" w:rsidRDefault="008D4205" w:rsidP="00DC4B9C">
      <w:pPr>
        <w:rPr>
          <w:rFonts w:asciiTheme="minorHAnsi" w:hAnsiTheme="minorHAnsi" w:cstheme="minorHAnsi"/>
          <w:b/>
          <w:bCs/>
        </w:rPr>
      </w:pPr>
      <w:r w:rsidRPr="00802F0C">
        <w:rPr>
          <w:rFonts w:asciiTheme="minorHAnsi" w:hAnsiTheme="minorHAnsi" w:cstheme="minorHAnsi"/>
          <w:b/>
          <w:bCs/>
        </w:rPr>
        <w:lastRenderedPageBreak/>
        <w:t xml:space="preserve">LED </w:t>
      </w:r>
      <w:r w:rsidR="00DC4B9C" w:rsidRPr="00802F0C">
        <w:rPr>
          <w:rFonts w:asciiTheme="minorHAnsi" w:hAnsiTheme="minorHAnsi" w:cstheme="minorHAnsi"/>
          <w:b/>
          <w:bCs/>
        </w:rPr>
        <w:t>Displays- 2 Nos.</w:t>
      </w:r>
    </w:p>
    <w:p w:rsidR="00A06007" w:rsidRPr="00802F0C" w:rsidRDefault="00DC4B9C" w:rsidP="00A06007">
      <w:pPr>
        <w:suppressAutoHyphens w:val="0"/>
        <w:autoSpaceDE w:val="0"/>
        <w:autoSpaceDN w:val="0"/>
        <w:adjustRightInd w:val="0"/>
        <w:rPr>
          <w:rFonts w:asciiTheme="minorHAnsi" w:hAnsiTheme="minorHAnsi" w:cstheme="minorHAnsi"/>
        </w:rPr>
      </w:pPr>
      <w:r w:rsidRPr="00802F0C">
        <w:rPr>
          <w:rFonts w:asciiTheme="minorHAnsi" w:hAnsiTheme="minorHAnsi" w:cstheme="minorHAnsi"/>
        </w:rPr>
        <w:t xml:space="preserve">The supplied </w:t>
      </w:r>
      <w:r w:rsidR="008D4205" w:rsidRPr="00802F0C">
        <w:rPr>
          <w:rFonts w:asciiTheme="minorHAnsi" w:hAnsiTheme="minorHAnsi" w:cstheme="minorHAnsi"/>
        </w:rPr>
        <w:t xml:space="preserve">LED </w:t>
      </w:r>
      <w:r w:rsidRPr="00802F0C">
        <w:rPr>
          <w:rFonts w:asciiTheme="minorHAnsi" w:hAnsiTheme="minorHAnsi" w:cstheme="minorHAnsi"/>
        </w:rPr>
        <w:t>displays (Television sets) should be of commercial grade with minimum screen diagonal of 55 inches</w:t>
      </w:r>
      <w:r w:rsidR="008D4205" w:rsidRPr="00802F0C">
        <w:rPr>
          <w:rFonts w:asciiTheme="minorHAnsi" w:hAnsiTheme="minorHAnsi" w:cstheme="minorHAnsi"/>
        </w:rPr>
        <w:t xml:space="preserve"> and should be capable of running 24x7</w:t>
      </w:r>
      <w:r w:rsidR="00A06007" w:rsidRPr="00802F0C">
        <w:rPr>
          <w:rFonts w:asciiTheme="minorHAnsi" w:hAnsiTheme="minorHAnsi" w:cstheme="minorHAnsi"/>
        </w:rPr>
        <w:t xml:space="preserve"> along with necessary</w:t>
      </w:r>
    </w:p>
    <w:p w:rsidR="00FB039D" w:rsidRPr="00802F0C" w:rsidRDefault="00A06007" w:rsidP="00DC4B9C">
      <w:pPr>
        <w:rPr>
          <w:rFonts w:asciiTheme="minorHAnsi" w:hAnsiTheme="minorHAnsi" w:cstheme="minorHAnsi"/>
        </w:rPr>
      </w:pPr>
      <w:r w:rsidRPr="00802F0C">
        <w:rPr>
          <w:rFonts w:asciiTheme="minorHAnsi" w:hAnsiTheme="minorHAnsi" w:cstheme="minorHAnsi"/>
        </w:rPr>
        <w:t>mounting kits, Indian standard power cables</w:t>
      </w:r>
      <w:r w:rsidR="00DC4B9C" w:rsidRPr="00802F0C">
        <w:rPr>
          <w:rFonts w:asciiTheme="minorHAnsi" w:hAnsiTheme="minorHAnsi" w:cstheme="minorHAnsi"/>
        </w:rPr>
        <w:t>.</w:t>
      </w:r>
    </w:p>
    <w:p w:rsidR="006F563F" w:rsidRPr="00802F0C" w:rsidRDefault="006F563F" w:rsidP="00DC4B9C">
      <w:pPr>
        <w:rPr>
          <w:rFonts w:asciiTheme="minorHAnsi" w:hAnsiTheme="minorHAnsi" w:cstheme="minorHAnsi"/>
          <w:b/>
          <w:bCs/>
        </w:rPr>
      </w:pPr>
    </w:p>
    <w:p w:rsidR="00DC4B9C" w:rsidRPr="00802F0C" w:rsidRDefault="00DC4B9C" w:rsidP="00DC4B9C">
      <w:pPr>
        <w:rPr>
          <w:rFonts w:asciiTheme="minorHAnsi" w:hAnsiTheme="minorHAnsi" w:cstheme="minorHAnsi"/>
          <w:b/>
          <w:bCs/>
        </w:rPr>
      </w:pPr>
      <w:r w:rsidRPr="00802F0C">
        <w:rPr>
          <w:rFonts w:asciiTheme="minorHAnsi" w:hAnsiTheme="minorHAnsi" w:cstheme="minorHAnsi"/>
          <w:b/>
          <w:bCs/>
        </w:rPr>
        <w:t>Biometric Access Control.</w:t>
      </w:r>
    </w:p>
    <w:p w:rsidR="00DC4B9C" w:rsidRPr="00802F0C" w:rsidRDefault="00DC4B9C" w:rsidP="00DC4B9C">
      <w:pPr>
        <w:rPr>
          <w:rFonts w:asciiTheme="minorHAnsi" w:hAnsiTheme="minorHAnsi" w:cstheme="minorHAnsi"/>
          <w:bCs/>
        </w:rPr>
      </w:pPr>
      <w:r w:rsidRPr="00802F0C">
        <w:rPr>
          <w:rFonts w:asciiTheme="minorHAnsi" w:hAnsiTheme="minorHAnsi" w:cstheme="minorHAnsi"/>
          <w:bCs/>
        </w:rPr>
        <w:t xml:space="preserve">The proposed SOC should have biometric access control. Only </w:t>
      </w:r>
      <w:r w:rsidR="00CB545B" w:rsidRPr="00802F0C">
        <w:rPr>
          <w:rFonts w:asciiTheme="minorHAnsi" w:hAnsiTheme="minorHAnsi" w:cstheme="minorHAnsi"/>
          <w:bCs/>
        </w:rPr>
        <w:t>Authorized</w:t>
      </w:r>
      <w:r w:rsidRPr="00802F0C">
        <w:rPr>
          <w:rFonts w:asciiTheme="minorHAnsi" w:hAnsiTheme="minorHAnsi" w:cstheme="minorHAnsi"/>
          <w:bCs/>
        </w:rPr>
        <w:t xml:space="preserve"> personnel should be given access to enter </w:t>
      </w:r>
      <w:r w:rsidR="00A06007" w:rsidRPr="00802F0C">
        <w:rPr>
          <w:rFonts w:asciiTheme="minorHAnsi" w:hAnsiTheme="minorHAnsi" w:cstheme="minorHAnsi"/>
          <w:bCs/>
        </w:rPr>
        <w:t xml:space="preserve">into </w:t>
      </w:r>
      <w:r w:rsidRPr="00802F0C">
        <w:rPr>
          <w:rFonts w:asciiTheme="minorHAnsi" w:hAnsiTheme="minorHAnsi" w:cstheme="minorHAnsi"/>
          <w:bCs/>
        </w:rPr>
        <w:t>SOC.</w:t>
      </w:r>
    </w:p>
    <w:p w:rsidR="003150A4" w:rsidRPr="00802F0C" w:rsidRDefault="003150A4" w:rsidP="00DC4B9C">
      <w:pPr>
        <w:rPr>
          <w:rFonts w:asciiTheme="minorHAnsi" w:hAnsiTheme="minorHAnsi" w:cstheme="minorHAnsi"/>
          <w:bCs/>
        </w:rPr>
      </w:pPr>
    </w:p>
    <w:p w:rsidR="003150A4" w:rsidRPr="00802F0C" w:rsidRDefault="003150A4" w:rsidP="003150A4">
      <w:pPr>
        <w:rPr>
          <w:rFonts w:asciiTheme="minorHAnsi" w:hAnsiTheme="minorHAnsi" w:cstheme="minorHAnsi"/>
          <w:b/>
          <w:bCs/>
        </w:rPr>
      </w:pPr>
      <w:r w:rsidRPr="00802F0C">
        <w:rPr>
          <w:rFonts w:asciiTheme="minorHAnsi" w:hAnsiTheme="minorHAnsi" w:cstheme="minorHAnsi"/>
          <w:b/>
          <w:bCs/>
        </w:rPr>
        <w:t>Electrical.</w:t>
      </w:r>
    </w:p>
    <w:p w:rsidR="003150A4" w:rsidRPr="00802F0C" w:rsidRDefault="003150A4" w:rsidP="006C5FD4">
      <w:pPr>
        <w:jc w:val="both"/>
        <w:rPr>
          <w:rFonts w:asciiTheme="minorHAnsi" w:hAnsiTheme="minorHAnsi" w:cstheme="minorHAnsi"/>
          <w:bCs/>
        </w:rPr>
      </w:pPr>
      <w:r w:rsidRPr="00802F0C">
        <w:rPr>
          <w:rFonts w:asciiTheme="minorHAnsi" w:hAnsiTheme="minorHAnsi" w:cstheme="minorHAnsi"/>
          <w:bCs/>
        </w:rPr>
        <w:t xml:space="preserve">The Bidder shall supply and install all cables, adapters, power Cords and any </w:t>
      </w:r>
      <w:r w:rsidR="00CF1A11" w:rsidRPr="00802F0C">
        <w:rPr>
          <w:rFonts w:asciiTheme="minorHAnsi" w:hAnsiTheme="minorHAnsi" w:cstheme="minorHAnsi"/>
          <w:bCs/>
        </w:rPr>
        <w:t>other inter</w:t>
      </w:r>
      <w:r w:rsidR="006C5FD4" w:rsidRPr="00802F0C">
        <w:rPr>
          <w:rFonts w:asciiTheme="minorHAnsi" w:hAnsiTheme="minorHAnsi" w:cstheme="minorHAnsi"/>
          <w:bCs/>
        </w:rPr>
        <w:t>-</w:t>
      </w:r>
      <w:r w:rsidRPr="00802F0C">
        <w:rPr>
          <w:rFonts w:asciiTheme="minorHAnsi" w:hAnsiTheme="minorHAnsi" w:cstheme="minorHAnsi"/>
          <w:bCs/>
        </w:rPr>
        <w:t>connects for power and network required by the systems to meet the specification. The power adapter will be as per the Indian standard. The Bidder shall carry out all electrical</w:t>
      </w:r>
      <w:r w:rsidR="006C5FD4" w:rsidRPr="00802F0C">
        <w:rPr>
          <w:rFonts w:asciiTheme="minorHAnsi" w:hAnsiTheme="minorHAnsi" w:cstheme="minorHAnsi"/>
          <w:bCs/>
        </w:rPr>
        <w:t xml:space="preserve"> </w:t>
      </w:r>
      <w:r w:rsidRPr="00802F0C">
        <w:rPr>
          <w:rFonts w:asciiTheme="minorHAnsi" w:hAnsiTheme="minorHAnsi" w:cstheme="minorHAnsi"/>
          <w:bCs/>
        </w:rPr>
        <w:t xml:space="preserve">and systems interfacing pertaining to </w:t>
      </w:r>
      <w:proofErr w:type="spellStart"/>
      <w:r w:rsidRPr="00802F0C">
        <w:rPr>
          <w:rFonts w:asciiTheme="minorHAnsi" w:hAnsiTheme="minorHAnsi" w:cstheme="minorHAnsi"/>
          <w:bCs/>
        </w:rPr>
        <w:t>equipment</w:t>
      </w:r>
      <w:r w:rsidR="006C5FD4" w:rsidRPr="00802F0C">
        <w:rPr>
          <w:rFonts w:asciiTheme="minorHAnsi" w:hAnsiTheme="minorHAnsi" w:cstheme="minorHAnsi"/>
          <w:bCs/>
        </w:rPr>
        <w:t>s</w:t>
      </w:r>
      <w:proofErr w:type="spellEnd"/>
      <w:r w:rsidRPr="00802F0C">
        <w:rPr>
          <w:rFonts w:asciiTheme="minorHAnsi" w:hAnsiTheme="minorHAnsi" w:cstheme="minorHAnsi"/>
          <w:bCs/>
        </w:rPr>
        <w:t xml:space="preserve"> at SOC site as per the best international standards and practices.</w:t>
      </w:r>
    </w:p>
    <w:p w:rsidR="00B75434" w:rsidRPr="00802F0C" w:rsidRDefault="00B75434" w:rsidP="006C5FD4">
      <w:pPr>
        <w:jc w:val="both"/>
        <w:rPr>
          <w:rFonts w:asciiTheme="minorHAnsi" w:hAnsiTheme="minorHAnsi" w:cstheme="minorHAnsi"/>
          <w:bCs/>
        </w:rPr>
      </w:pPr>
      <w:r w:rsidRPr="00802F0C">
        <w:rPr>
          <w:rFonts w:asciiTheme="minorHAnsi" w:hAnsiTheme="minorHAnsi" w:cstheme="minorHAnsi"/>
          <w:bCs/>
        </w:rPr>
        <w:t>The Bidder also shall do the proper lighting arrangements for ambience in the SOC room.</w:t>
      </w:r>
    </w:p>
    <w:p w:rsidR="00A03A12" w:rsidRPr="00802F0C" w:rsidRDefault="00A03A12" w:rsidP="00A03A12">
      <w:pPr>
        <w:pStyle w:val="Heading2"/>
        <w:numPr>
          <w:ilvl w:val="0"/>
          <w:numId w:val="9"/>
        </w:numPr>
        <w:jc w:val="both"/>
        <w:rPr>
          <w:rFonts w:asciiTheme="minorHAnsi" w:hAnsiTheme="minorHAnsi" w:cstheme="minorHAnsi"/>
          <w:color w:val="auto"/>
          <w:sz w:val="24"/>
          <w:szCs w:val="24"/>
        </w:rPr>
      </w:pPr>
      <w:r w:rsidRPr="00802F0C">
        <w:rPr>
          <w:rFonts w:asciiTheme="minorHAnsi" w:hAnsiTheme="minorHAnsi" w:cstheme="minorHAnsi"/>
          <w:color w:val="auto"/>
          <w:sz w:val="24"/>
          <w:szCs w:val="24"/>
        </w:rPr>
        <w:t xml:space="preserve">GUARANTEE / </w:t>
      </w:r>
      <w:proofErr w:type="gramStart"/>
      <w:r w:rsidRPr="00802F0C">
        <w:rPr>
          <w:rFonts w:asciiTheme="minorHAnsi" w:hAnsiTheme="minorHAnsi" w:cstheme="minorHAnsi"/>
          <w:color w:val="auto"/>
          <w:sz w:val="24"/>
          <w:szCs w:val="24"/>
        </w:rPr>
        <w:t>WARRANTY :</w:t>
      </w:r>
      <w:proofErr w:type="gramEnd"/>
    </w:p>
    <w:p w:rsidR="00A03A12" w:rsidRPr="00802F0C" w:rsidRDefault="00A03A12" w:rsidP="00A03A12">
      <w:pPr>
        <w:ind w:left="284"/>
        <w:jc w:val="both"/>
        <w:rPr>
          <w:rFonts w:asciiTheme="minorHAnsi" w:hAnsiTheme="minorHAnsi" w:cstheme="minorHAnsi"/>
        </w:rPr>
      </w:pPr>
      <w:r w:rsidRPr="00802F0C">
        <w:rPr>
          <w:rFonts w:asciiTheme="minorHAnsi" w:hAnsiTheme="minorHAnsi" w:cstheme="minorHAnsi"/>
        </w:rPr>
        <w:t xml:space="preserve">Bidder has to have a back to back agreement with OEM to support the entire SOC </w:t>
      </w:r>
      <w:r w:rsidR="0078616E" w:rsidRPr="00802F0C">
        <w:rPr>
          <w:rFonts w:asciiTheme="minorHAnsi" w:hAnsiTheme="minorHAnsi" w:cstheme="minorHAnsi"/>
        </w:rPr>
        <w:t>solution for</w:t>
      </w:r>
      <w:r w:rsidRPr="00802F0C">
        <w:rPr>
          <w:rFonts w:asciiTheme="minorHAnsi" w:hAnsiTheme="minorHAnsi" w:cstheme="minorHAnsi"/>
        </w:rPr>
        <w:t xml:space="preserve"> Six years (1+3+2).</w:t>
      </w:r>
    </w:p>
    <w:p w:rsidR="00A03A12" w:rsidRPr="00802F0C" w:rsidRDefault="00A03A12" w:rsidP="00A03A12">
      <w:pPr>
        <w:ind w:left="284"/>
        <w:jc w:val="both"/>
        <w:rPr>
          <w:rFonts w:asciiTheme="minorHAnsi" w:hAnsiTheme="minorHAnsi" w:cstheme="minorHAnsi"/>
          <w:b/>
          <w:bCs/>
          <w:u w:val="single"/>
        </w:rPr>
      </w:pPr>
    </w:p>
    <w:p w:rsidR="00A03A12" w:rsidRPr="00802F0C" w:rsidRDefault="00A03A12" w:rsidP="00641CBB">
      <w:pPr>
        <w:pStyle w:val="ListParagraph"/>
        <w:numPr>
          <w:ilvl w:val="0"/>
          <w:numId w:val="48"/>
        </w:numPr>
        <w:jc w:val="both"/>
        <w:rPr>
          <w:rFonts w:asciiTheme="minorHAnsi" w:hAnsiTheme="minorHAnsi" w:cstheme="minorHAnsi"/>
        </w:rPr>
      </w:pPr>
      <w:r w:rsidRPr="00802F0C">
        <w:rPr>
          <w:rFonts w:asciiTheme="minorHAnsi" w:hAnsiTheme="minorHAnsi" w:cstheme="minorHAnsi"/>
        </w:rPr>
        <w:t>The entire equipment/hardware (including OS) deployed for this project shall be under Comprehensive Onsite Warranty covering all parts including the display panel, updates, maintenance or support for its proper operation, performance and output as specified in the tender technical specifications for a period of 36 months from the Date of Acceptance or 39 months from the date of supply.</w:t>
      </w:r>
    </w:p>
    <w:p w:rsidR="00A03A12" w:rsidRPr="00802F0C" w:rsidRDefault="00A03A12" w:rsidP="00A03A12">
      <w:pPr>
        <w:pStyle w:val="ListParagraph"/>
        <w:ind w:left="1440"/>
        <w:jc w:val="both"/>
        <w:rPr>
          <w:rFonts w:asciiTheme="minorHAnsi" w:hAnsiTheme="minorHAnsi" w:cstheme="minorHAnsi"/>
        </w:rPr>
      </w:pPr>
    </w:p>
    <w:p w:rsidR="00A03A12" w:rsidRPr="00802F0C" w:rsidRDefault="00A03A12" w:rsidP="00641CBB">
      <w:pPr>
        <w:pStyle w:val="ListParagraph"/>
        <w:numPr>
          <w:ilvl w:val="0"/>
          <w:numId w:val="48"/>
        </w:numPr>
        <w:jc w:val="both"/>
        <w:rPr>
          <w:rFonts w:asciiTheme="minorHAnsi" w:hAnsiTheme="minorHAnsi" w:cstheme="minorHAnsi"/>
        </w:rPr>
      </w:pPr>
      <w:r w:rsidRPr="00802F0C">
        <w:rPr>
          <w:rFonts w:asciiTheme="minorHAnsi" w:hAnsiTheme="minorHAnsi" w:cstheme="minorHAnsi"/>
        </w:rPr>
        <w:t>For Software (SIEM Tool</w:t>
      </w:r>
      <w:r w:rsidR="004200D9" w:rsidRPr="00802F0C">
        <w:rPr>
          <w:rFonts w:asciiTheme="minorHAnsi" w:hAnsiTheme="minorHAnsi" w:cstheme="minorHAnsi"/>
        </w:rPr>
        <w:t xml:space="preserve"> &amp; EDR</w:t>
      </w:r>
      <w:proofErr w:type="gramStart"/>
      <w:r w:rsidRPr="00802F0C">
        <w:rPr>
          <w:rFonts w:asciiTheme="minorHAnsi" w:hAnsiTheme="minorHAnsi" w:cstheme="minorHAnsi"/>
        </w:rPr>
        <w:t>) :</w:t>
      </w:r>
      <w:proofErr w:type="gramEnd"/>
      <w:r w:rsidRPr="00802F0C">
        <w:rPr>
          <w:rFonts w:asciiTheme="minorHAnsi" w:hAnsiTheme="minorHAnsi" w:cstheme="minorHAnsi"/>
        </w:rPr>
        <w:t xml:space="preserve"> The warranty will be for a period of one year. </w:t>
      </w:r>
    </w:p>
    <w:p w:rsidR="00A03A12" w:rsidRPr="00802F0C" w:rsidRDefault="00A03A12" w:rsidP="00A03A12">
      <w:pPr>
        <w:pStyle w:val="ListParagraph"/>
        <w:ind w:left="1440"/>
        <w:jc w:val="both"/>
        <w:rPr>
          <w:rFonts w:asciiTheme="minorHAnsi" w:hAnsiTheme="minorHAnsi" w:cstheme="minorHAnsi"/>
        </w:rPr>
      </w:pPr>
    </w:p>
    <w:p w:rsidR="00A03A12" w:rsidRPr="00802F0C" w:rsidRDefault="00A03A12" w:rsidP="00641CBB">
      <w:pPr>
        <w:pStyle w:val="ListParagraph"/>
        <w:numPr>
          <w:ilvl w:val="0"/>
          <w:numId w:val="48"/>
        </w:numPr>
        <w:jc w:val="both"/>
        <w:rPr>
          <w:rFonts w:asciiTheme="minorHAnsi" w:hAnsiTheme="minorHAnsi" w:cstheme="minorHAnsi"/>
        </w:rPr>
      </w:pPr>
      <w:r w:rsidRPr="00802F0C">
        <w:rPr>
          <w:rFonts w:asciiTheme="minorHAnsi" w:hAnsiTheme="minorHAnsi" w:cstheme="minorHAnsi"/>
        </w:rPr>
        <w:t xml:space="preserve">For </w:t>
      </w:r>
      <w:proofErr w:type="gramStart"/>
      <w:r w:rsidRPr="00802F0C">
        <w:rPr>
          <w:rFonts w:asciiTheme="minorHAnsi" w:hAnsiTheme="minorHAnsi" w:cstheme="minorHAnsi"/>
        </w:rPr>
        <w:t>Services :</w:t>
      </w:r>
      <w:proofErr w:type="gramEnd"/>
      <w:r w:rsidRPr="00802F0C">
        <w:rPr>
          <w:rFonts w:asciiTheme="minorHAnsi" w:hAnsiTheme="minorHAnsi" w:cstheme="minorHAnsi"/>
        </w:rPr>
        <w:t xml:space="preserve"> 1 year warranty support &amp; 3 years AMC support</w:t>
      </w:r>
    </w:p>
    <w:p w:rsidR="00A03A12" w:rsidRPr="00802F0C" w:rsidRDefault="00A03A12" w:rsidP="00DC4B9C">
      <w:pPr>
        <w:rPr>
          <w:rFonts w:asciiTheme="minorHAnsi" w:hAnsiTheme="minorHAnsi" w:cstheme="minorHAnsi"/>
          <w:bCs/>
        </w:rPr>
      </w:pPr>
    </w:p>
    <w:p w:rsidR="00352CAD" w:rsidRPr="00802F0C" w:rsidRDefault="00352CAD" w:rsidP="00A03A12">
      <w:pPr>
        <w:pStyle w:val="Heading2"/>
        <w:numPr>
          <w:ilvl w:val="0"/>
          <w:numId w:val="9"/>
        </w:numPr>
        <w:jc w:val="both"/>
        <w:rPr>
          <w:rFonts w:asciiTheme="minorHAnsi" w:hAnsiTheme="minorHAnsi" w:cstheme="minorHAnsi"/>
          <w:color w:val="auto"/>
          <w:sz w:val="24"/>
          <w:szCs w:val="24"/>
        </w:rPr>
      </w:pPr>
      <w:r w:rsidRPr="00802F0C">
        <w:rPr>
          <w:rFonts w:asciiTheme="minorHAnsi" w:hAnsiTheme="minorHAnsi" w:cstheme="minorHAnsi"/>
          <w:color w:val="auto"/>
          <w:sz w:val="24"/>
          <w:szCs w:val="24"/>
        </w:rPr>
        <w:t>NDA &amp; SLA</w:t>
      </w:r>
    </w:p>
    <w:p w:rsidR="00352CAD" w:rsidRPr="00802F0C" w:rsidRDefault="00352CAD" w:rsidP="00352CAD">
      <w:pPr>
        <w:rPr>
          <w:rFonts w:asciiTheme="minorHAnsi" w:hAnsiTheme="minorHAnsi" w:cstheme="minorHAnsi"/>
          <w:bCs/>
        </w:rPr>
      </w:pPr>
    </w:p>
    <w:p w:rsidR="008A1A57" w:rsidRPr="00802F0C" w:rsidRDefault="008A1A57" w:rsidP="00641CBB">
      <w:pPr>
        <w:numPr>
          <w:ilvl w:val="0"/>
          <w:numId w:val="26"/>
        </w:numPr>
        <w:suppressAutoHyphens w:val="0"/>
        <w:ind w:left="576" w:hanging="288"/>
        <w:jc w:val="both"/>
        <w:rPr>
          <w:rFonts w:asciiTheme="minorHAnsi" w:hAnsiTheme="minorHAnsi" w:cstheme="minorHAnsi"/>
        </w:rPr>
      </w:pPr>
      <w:r w:rsidRPr="00802F0C">
        <w:rPr>
          <w:rFonts w:asciiTheme="minorHAnsi" w:hAnsiTheme="minorHAnsi" w:cstheme="minorHAnsi"/>
          <w:b/>
        </w:rPr>
        <w:t xml:space="preserve">After placement of order, successful bidder shall have to execute </w:t>
      </w:r>
      <w:proofErr w:type="gramStart"/>
      <w:r w:rsidRPr="00802F0C">
        <w:rPr>
          <w:rFonts w:asciiTheme="minorHAnsi" w:hAnsiTheme="minorHAnsi" w:cstheme="minorHAnsi"/>
          <w:b/>
        </w:rPr>
        <w:t>an</w:t>
      </w:r>
      <w:proofErr w:type="gramEnd"/>
      <w:r w:rsidRPr="00802F0C">
        <w:rPr>
          <w:rFonts w:asciiTheme="minorHAnsi" w:hAnsiTheme="minorHAnsi" w:cstheme="minorHAnsi"/>
          <w:b/>
        </w:rPr>
        <w:t xml:space="preserve"> </w:t>
      </w:r>
      <w:r w:rsidR="002A5E6D" w:rsidRPr="00802F0C">
        <w:rPr>
          <w:rFonts w:asciiTheme="minorHAnsi" w:hAnsiTheme="minorHAnsi" w:cstheme="minorHAnsi"/>
          <w:b/>
          <w:bCs/>
        </w:rPr>
        <w:t xml:space="preserve">Confidentiality Agreement / </w:t>
      </w:r>
      <w:r w:rsidRPr="00802F0C">
        <w:rPr>
          <w:rFonts w:asciiTheme="minorHAnsi" w:hAnsiTheme="minorHAnsi" w:cstheme="minorHAnsi"/>
          <w:b/>
        </w:rPr>
        <w:t>Non-Disclosure Agreement (NDA) on Non-Judicial stamp paper of value Rs. 200 as per the given format (Annexure – K) before or at the time of execution of the Contract. The costs and expenditure should be borne by the bidder</w:t>
      </w:r>
    </w:p>
    <w:p w:rsidR="008A1A57" w:rsidRPr="00802F0C" w:rsidRDefault="008A1A57" w:rsidP="008A1A57">
      <w:pPr>
        <w:suppressAutoHyphens w:val="0"/>
        <w:ind w:left="576"/>
        <w:jc w:val="both"/>
        <w:rPr>
          <w:rFonts w:asciiTheme="minorHAnsi" w:hAnsiTheme="minorHAnsi" w:cstheme="minorHAnsi"/>
        </w:rPr>
      </w:pPr>
    </w:p>
    <w:p w:rsidR="005D4590" w:rsidRPr="00802F0C" w:rsidRDefault="005D4590" w:rsidP="00641CBB">
      <w:pPr>
        <w:numPr>
          <w:ilvl w:val="0"/>
          <w:numId w:val="26"/>
        </w:numPr>
        <w:suppressAutoHyphens w:val="0"/>
        <w:ind w:left="576" w:hanging="288"/>
        <w:jc w:val="both"/>
        <w:rPr>
          <w:rFonts w:asciiTheme="minorHAnsi" w:hAnsiTheme="minorHAnsi" w:cstheme="minorHAnsi"/>
        </w:rPr>
      </w:pPr>
      <w:r w:rsidRPr="00802F0C">
        <w:rPr>
          <w:rFonts w:asciiTheme="minorHAnsi" w:hAnsiTheme="minorHAnsi" w:cstheme="minorHAnsi"/>
        </w:rPr>
        <w:t xml:space="preserve">During the contract period, the Personnel of vendor will have access to confidential information of BEML Limited such as IP addresses, router configuration, network security design, architecture, etc. The vendor or its Personnel shall not disclose at any point of time to any other person/third party the information so received and use the same </w:t>
      </w:r>
      <w:r w:rsidRPr="00802F0C">
        <w:rPr>
          <w:rFonts w:asciiTheme="minorHAnsi" w:hAnsiTheme="minorHAnsi" w:cstheme="minorHAnsi"/>
        </w:rPr>
        <w:lastRenderedPageBreak/>
        <w:t xml:space="preserve">degree of care to maintain the confidentiality of the information as if the information is their own. </w:t>
      </w:r>
      <w:proofErr w:type="gramStart"/>
      <w:r w:rsidRPr="00802F0C">
        <w:rPr>
          <w:rFonts w:asciiTheme="minorHAnsi" w:hAnsiTheme="minorHAnsi" w:cstheme="minorHAnsi"/>
        </w:rPr>
        <w:t>Also</w:t>
      </w:r>
      <w:proofErr w:type="gramEnd"/>
      <w:r w:rsidRPr="00802F0C">
        <w:rPr>
          <w:rFonts w:asciiTheme="minorHAnsi" w:hAnsiTheme="minorHAnsi" w:cstheme="minorHAnsi"/>
        </w:rPr>
        <w:t xml:space="preserve"> the vendor may use the information only for serving BEML’s interest and restrict disclosure of information solely to those employees of vendor having a need to know such information in order to accomplish the purpose stated above, advise each such employee, before he or she receives access to information, of the obligation of vendor under this agreement and require such employees to maintain these obligations. Violation of NDA will lead to legal action, forfeiture of PBG and blacklisting.</w:t>
      </w:r>
    </w:p>
    <w:p w:rsidR="004C0017" w:rsidRPr="00802F0C" w:rsidRDefault="004C0017" w:rsidP="004C0017">
      <w:pPr>
        <w:suppressAutoHyphens w:val="0"/>
        <w:ind w:left="576"/>
        <w:jc w:val="both"/>
        <w:rPr>
          <w:rFonts w:asciiTheme="minorHAnsi" w:hAnsiTheme="minorHAnsi" w:cstheme="minorHAnsi"/>
        </w:rPr>
      </w:pPr>
    </w:p>
    <w:p w:rsidR="00352CAD" w:rsidRPr="00802F0C" w:rsidRDefault="00352CAD" w:rsidP="00641CBB">
      <w:pPr>
        <w:numPr>
          <w:ilvl w:val="0"/>
          <w:numId w:val="26"/>
        </w:numPr>
        <w:suppressAutoHyphens w:val="0"/>
        <w:ind w:left="576" w:hanging="288"/>
        <w:jc w:val="both"/>
        <w:rPr>
          <w:rFonts w:asciiTheme="minorHAnsi" w:hAnsiTheme="minorHAnsi" w:cstheme="minorHAnsi"/>
        </w:rPr>
      </w:pPr>
      <w:r w:rsidRPr="00802F0C">
        <w:rPr>
          <w:rFonts w:asciiTheme="minorHAnsi" w:hAnsiTheme="minorHAnsi" w:cstheme="minorHAnsi"/>
        </w:rPr>
        <w:t xml:space="preserve">The selected bidder should execute agreement with the BEML which will remain valid </w:t>
      </w:r>
      <w:r w:rsidR="005D4590" w:rsidRPr="00802F0C">
        <w:rPr>
          <w:rFonts w:asciiTheme="minorHAnsi" w:hAnsiTheme="minorHAnsi" w:cstheme="minorHAnsi"/>
        </w:rPr>
        <w:t xml:space="preserve">until the end of this contract </w:t>
      </w:r>
      <w:r w:rsidRPr="00802F0C">
        <w:rPr>
          <w:rFonts w:asciiTheme="minorHAnsi" w:hAnsiTheme="minorHAnsi" w:cstheme="minorHAnsi"/>
        </w:rPr>
        <w:t>at the discretion of the BEML Limited</w:t>
      </w:r>
      <w:r w:rsidRPr="00802F0C">
        <w:rPr>
          <w:rFonts w:asciiTheme="minorHAnsi" w:hAnsiTheme="minorHAnsi" w:cstheme="minorHAnsi"/>
          <w:color w:val="000000"/>
        </w:rPr>
        <w:t>. The agreement would include all the terms and conditions of the services to</w:t>
      </w:r>
      <w:r w:rsidRPr="00802F0C">
        <w:rPr>
          <w:rFonts w:asciiTheme="minorHAnsi" w:hAnsiTheme="minorHAnsi" w:cstheme="minorHAnsi"/>
        </w:rPr>
        <w:t xml:space="preserve"> be extended as detailed herein and as may be prescribed or recommended by the BEML which will include a Non-disclosure Agreement clause. </w:t>
      </w:r>
    </w:p>
    <w:p w:rsidR="00352CAD" w:rsidRPr="00802F0C" w:rsidRDefault="00352CAD" w:rsidP="00352CAD">
      <w:pPr>
        <w:pStyle w:val="ListParagraph"/>
        <w:rPr>
          <w:rFonts w:asciiTheme="minorHAnsi" w:hAnsiTheme="minorHAnsi" w:cstheme="minorHAnsi"/>
        </w:rPr>
      </w:pPr>
    </w:p>
    <w:p w:rsidR="00352CAD" w:rsidRPr="00802F0C" w:rsidRDefault="00352CAD" w:rsidP="00641CBB">
      <w:pPr>
        <w:numPr>
          <w:ilvl w:val="0"/>
          <w:numId w:val="26"/>
        </w:numPr>
        <w:suppressAutoHyphens w:val="0"/>
        <w:ind w:left="576" w:hanging="288"/>
        <w:jc w:val="both"/>
        <w:rPr>
          <w:rFonts w:asciiTheme="minorHAnsi" w:hAnsiTheme="minorHAnsi" w:cstheme="minorHAnsi"/>
        </w:rPr>
      </w:pPr>
      <w:r w:rsidRPr="00802F0C">
        <w:rPr>
          <w:rFonts w:asciiTheme="minorHAnsi" w:hAnsiTheme="minorHAnsi" w:cstheme="minorHAnsi"/>
        </w:rPr>
        <w:t>The date of Purchase Order shall be treated as date of engagement and the time-line for completion of the assignment shall be worked out with reference to this date.</w:t>
      </w:r>
    </w:p>
    <w:p w:rsidR="00352CAD" w:rsidRPr="00802F0C" w:rsidRDefault="00352CAD" w:rsidP="00352CAD">
      <w:pPr>
        <w:pStyle w:val="ListParagraph"/>
        <w:rPr>
          <w:rFonts w:asciiTheme="minorHAnsi" w:hAnsiTheme="minorHAnsi" w:cstheme="minorHAnsi"/>
        </w:rPr>
      </w:pPr>
    </w:p>
    <w:p w:rsidR="008A1A57" w:rsidRPr="00802F0C" w:rsidRDefault="00352CAD" w:rsidP="00641CBB">
      <w:pPr>
        <w:numPr>
          <w:ilvl w:val="0"/>
          <w:numId w:val="26"/>
        </w:numPr>
        <w:suppressAutoHyphens w:val="0"/>
        <w:ind w:left="576" w:hanging="288"/>
        <w:jc w:val="both"/>
        <w:rPr>
          <w:rFonts w:asciiTheme="minorHAnsi" w:hAnsiTheme="minorHAnsi" w:cstheme="minorHAnsi"/>
          <w:b/>
          <w:bCs/>
          <w:smallCaps/>
        </w:rPr>
      </w:pPr>
      <w:r w:rsidRPr="00802F0C">
        <w:rPr>
          <w:rFonts w:asciiTheme="minorHAnsi" w:hAnsiTheme="minorHAnsi" w:cstheme="minorHAnsi"/>
        </w:rPr>
        <w:t>The Successful Bidder is required to execute a Service Level Agreement with BEML covering all terms and conditions of this tender. Bidders need to strictly adhere to the Service Level Agreements (SLA). Services delivered by the bidder should comply with the SLA mentioned in the RF</w:t>
      </w:r>
      <w:r w:rsidR="00624FF0" w:rsidRPr="00802F0C">
        <w:rPr>
          <w:rFonts w:asciiTheme="minorHAnsi" w:hAnsiTheme="minorHAnsi" w:cstheme="minorHAnsi"/>
        </w:rPr>
        <w:t xml:space="preserve">Q </w:t>
      </w:r>
      <w:r w:rsidRPr="00802F0C">
        <w:rPr>
          <w:rFonts w:asciiTheme="minorHAnsi" w:hAnsiTheme="minorHAnsi" w:cstheme="minorHAnsi"/>
        </w:rPr>
        <w:t xml:space="preserve">and the scope of services mentioned herein above. SLA will be reviewed on a quarterly basis. The Bidder shall share SLA format </w:t>
      </w:r>
      <w:r w:rsidR="00FC5442" w:rsidRPr="00802F0C">
        <w:rPr>
          <w:rFonts w:asciiTheme="minorHAnsi" w:hAnsiTheme="minorHAnsi" w:cstheme="minorHAnsi"/>
        </w:rPr>
        <w:t>as per conditions mentioned in RF</w:t>
      </w:r>
      <w:r w:rsidR="00624FF0" w:rsidRPr="00802F0C">
        <w:rPr>
          <w:rFonts w:asciiTheme="minorHAnsi" w:hAnsiTheme="minorHAnsi" w:cstheme="minorHAnsi"/>
        </w:rPr>
        <w:t xml:space="preserve">Q </w:t>
      </w:r>
      <w:r w:rsidR="00E53BEF" w:rsidRPr="00802F0C">
        <w:rPr>
          <w:rFonts w:asciiTheme="minorHAnsi" w:hAnsiTheme="minorHAnsi" w:cstheme="minorHAnsi"/>
        </w:rPr>
        <w:t xml:space="preserve">with approval </w:t>
      </w:r>
      <w:r w:rsidRPr="00802F0C">
        <w:rPr>
          <w:rFonts w:asciiTheme="minorHAnsi" w:hAnsiTheme="minorHAnsi" w:cstheme="minorHAnsi"/>
        </w:rPr>
        <w:t>of BEML.</w:t>
      </w:r>
      <w:bookmarkStart w:id="13" w:name="_Toc29650125"/>
    </w:p>
    <w:p w:rsidR="008A1A57" w:rsidRPr="00802F0C" w:rsidRDefault="008A1A57" w:rsidP="008A1A57">
      <w:pPr>
        <w:pStyle w:val="ListParagraph"/>
        <w:rPr>
          <w:rFonts w:asciiTheme="minorHAnsi" w:hAnsiTheme="minorHAnsi" w:cstheme="minorHAnsi"/>
        </w:rPr>
      </w:pPr>
    </w:p>
    <w:p w:rsidR="008A1A57" w:rsidRPr="00802F0C" w:rsidRDefault="008A1A57" w:rsidP="008A1A57">
      <w:pPr>
        <w:rPr>
          <w:rFonts w:asciiTheme="minorHAnsi" w:hAnsiTheme="minorHAnsi" w:cstheme="minorHAnsi"/>
          <w:b/>
          <w:bCs/>
          <w:u w:val="single"/>
        </w:rPr>
      </w:pPr>
      <w:r w:rsidRPr="00802F0C">
        <w:rPr>
          <w:rFonts w:asciiTheme="minorHAnsi" w:hAnsiTheme="minorHAnsi" w:cstheme="minorHAnsi"/>
          <w:b/>
          <w:bCs/>
          <w:u w:val="single"/>
        </w:rPr>
        <w:t>Service Level Agreement:</w:t>
      </w:r>
    </w:p>
    <w:p w:rsidR="008A1A57" w:rsidRPr="00802F0C" w:rsidRDefault="008A1A57" w:rsidP="008A1A57">
      <w:pPr>
        <w:rPr>
          <w:rFonts w:asciiTheme="minorHAnsi" w:hAnsiTheme="minorHAnsi" w:cstheme="minorHAnsi"/>
          <w:b/>
          <w:bCs/>
        </w:rPr>
      </w:pPr>
    </w:p>
    <w:p w:rsidR="008A1A57" w:rsidRPr="00802F0C" w:rsidRDefault="008A1A57" w:rsidP="008A1A57">
      <w:pPr>
        <w:suppressAutoHyphens w:val="0"/>
        <w:autoSpaceDE w:val="0"/>
        <w:autoSpaceDN w:val="0"/>
        <w:adjustRightInd w:val="0"/>
        <w:rPr>
          <w:rFonts w:asciiTheme="minorHAnsi" w:hAnsiTheme="minorHAnsi" w:cstheme="minorHAnsi"/>
          <w:b/>
          <w:bCs/>
          <w:lang w:val="en-IN" w:eastAsia="en-IN"/>
        </w:rPr>
      </w:pPr>
      <w:r w:rsidRPr="00802F0C">
        <w:rPr>
          <w:rFonts w:asciiTheme="minorHAnsi" w:hAnsiTheme="minorHAnsi" w:cstheme="minorHAnsi"/>
          <w:b/>
          <w:bCs/>
          <w:lang w:val="en-IN" w:eastAsia="en-IN"/>
        </w:rPr>
        <w:t>Incident Management:</w:t>
      </w:r>
    </w:p>
    <w:p w:rsidR="008A1A57" w:rsidRPr="00802F0C" w:rsidRDefault="008A1A57" w:rsidP="008A1A57">
      <w:pPr>
        <w:suppressAutoHyphens w:val="0"/>
        <w:autoSpaceDE w:val="0"/>
        <w:autoSpaceDN w:val="0"/>
        <w:adjustRightInd w:val="0"/>
        <w:rPr>
          <w:rFonts w:asciiTheme="minorHAnsi" w:hAnsiTheme="minorHAnsi" w:cstheme="minorHAnsi"/>
          <w:lang w:val="en-IN" w:eastAsia="en-IN"/>
        </w:rPr>
      </w:pPr>
    </w:p>
    <w:p w:rsidR="008A1A57" w:rsidRPr="00802F0C" w:rsidRDefault="008A1A57" w:rsidP="008A1A57">
      <w:p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There would be 10*6 monitoring of all in scope devices and all critical, high and medium</w:t>
      </w:r>
    </w:p>
    <w:p w:rsidR="008A1A57" w:rsidRPr="00802F0C" w:rsidRDefault="008A1A57" w:rsidP="008A1A57">
      <w:p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 xml:space="preserve">priority events shall be logged as incident tickets as per </w:t>
      </w:r>
      <w:proofErr w:type="gramStart"/>
      <w:r w:rsidRPr="00802F0C">
        <w:rPr>
          <w:rFonts w:asciiTheme="minorHAnsi" w:hAnsiTheme="minorHAnsi" w:cstheme="minorHAnsi"/>
          <w:lang w:val="en-IN" w:eastAsia="en-IN"/>
        </w:rPr>
        <w:t xml:space="preserve">below </w:t>
      </w:r>
      <w:r w:rsidR="00A324D5"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SLA</w:t>
      </w:r>
      <w:proofErr w:type="gramEnd"/>
      <w:r w:rsidRPr="00802F0C">
        <w:rPr>
          <w:rFonts w:asciiTheme="minorHAnsi" w:hAnsiTheme="minorHAnsi" w:cstheme="minorHAnsi"/>
          <w:lang w:val="en-IN" w:eastAsia="en-IN"/>
        </w:rPr>
        <w:t>:-</w:t>
      </w:r>
    </w:p>
    <w:p w:rsidR="007165E4" w:rsidRPr="00802F0C" w:rsidRDefault="007165E4" w:rsidP="008A1A57">
      <w:pPr>
        <w:suppressAutoHyphens w:val="0"/>
        <w:autoSpaceDE w:val="0"/>
        <w:autoSpaceDN w:val="0"/>
        <w:adjustRightInd w:val="0"/>
        <w:rPr>
          <w:rFonts w:asciiTheme="minorHAnsi" w:hAnsiTheme="minorHAnsi" w:cstheme="minorHAnsi"/>
          <w:lang w:val="en-IN" w:eastAsia="en-IN"/>
        </w:rPr>
      </w:pPr>
    </w:p>
    <w:tbl>
      <w:tblPr>
        <w:tblStyle w:val="TableGrid"/>
        <w:tblW w:w="9468" w:type="dxa"/>
        <w:tblLook w:val="04A0" w:firstRow="1" w:lastRow="0" w:firstColumn="1" w:lastColumn="0" w:noHBand="0" w:noVBand="1"/>
      </w:tblPr>
      <w:tblGrid>
        <w:gridCol w:w="1278"/>
        <w:gridCol w:w="1177"/>
        <w:gridCol w:w="1800"/>
        <w:gridCol w:w="2160"/>
        <w:gridCol w:w="3053"/>
      </w:tblGrid>
      <w:tr w:rsidR="007165E4" w:rsidRPr="00802F0C" w:rsidTr="007165E4">
        <w:trPr>
          <w:trHeight w:val="1075"/>
        </w:trPr>
        <w:tc>
          <w:tcPr>
            <w:tcW w:w="1278" w:type="dxa"/>
            <w:vAlign w:val="center"/>
          </w:tcPr>
          <w:p w:rsidR="008A1A57" w:rsidRPr="00802F0C" w:rsidRDefault="008A1A57" w:rsidP="007165E4">
            <w:pPr>
              <w:suppressAutoHyphens w:val="0"/>
              <w:autoSpaceDE w:val="0"/>
              <w:autoSpaceDN w:val="0"/>
              <w:adjustRightInd w:val="0"/>
              <w:jc w:val="center"/>
              <w:rPr>
                <w:rFonts w:asciiTheme="minorHAnsi" w:hAnsiTheme="minorHAnsi" w:cstheme="minorHAnsi"/>
                <w:b/>
                <w:bCs/>
                <w:lang w:val="en-IN" w:eastAsia="en-IN"/>
              </w:rPr>
            </w:pPr>
            <w:r w:rsidRPr="00802F0C">
              <w:rPr>
                <w:rFonts w:asciiTheme="minorHAnsi" w:hAnsiTheme="minorHAnsi" w:cstheme="minorHAnsi"/>
                <w:b/>
                <w:bCs/>
                <w:lang w:val="en-IN" w:eastAsia="en-IN"/>
              </w:rPr>
              <w:t>Incident</w:t>
            </w:r>
          </w:p>
          <w:p w:rsidR="008A1A57" w:rsidRPr="00802F0C" w:rsidRDefault="008A1A57" w:rsidP="007165E4">
            <w:pPr>
              <w:suppressAutoHyphens w:val="0"/>
              <w:autoSpaceDE w:val="0"/>
              <w:autoSpaceDN w:val="0"/>
              <w:adjustRightInd w:val="0"/>
              <w:jc w:val="center"/>
              <w:rPr>
                <w:rFonts w:asciiTheme="minorHAnsi" w:hAnsiTheme="minorHAnsi" w:cstheme="minorHAnsi"/>
                <w:b/>
                <w:bCs/>
                <w:lang w:val="en-IN" w:eastAsia="en-IN"/>
              </w:rPr>
            </w:pPr>
            <w:r w:rsidRPr="00802F0C">
              <w:rPr>
                <w:rFonts w:asciiTheme="minorHAnsi" w:hAnsiTheme="minorHAnsi" w:cstheme="minorHAnsi"/>
                <w:b/>
                <w:bCs/>
                <w:lang w:val="en-IN" w:eastAsia="en-IN"/>
              </w:rPr>
              <w:t>Type</w:t>
            </w:r>
          </w:p>
        </w:tc>
        <w:tc>
          <w:tcPr>
            <w:tcW w:w="1177" w:type="dxa"/>
            <w:vAlign w:val="center"/>
          </w:tcPr>
          <w:p w:rsidR="008A1A57" w:rsidRPr="00802F0C" w:rsidRDefault="008A1A57" w:rsidP="007165E4">
            <w:pPr>
              <w:suppressAutoHyphens w:val="0"/>
              <w:autoSpaceDE w:val="0"/>
              <w:autoSpaceDN w:val="0"/>
              <w:adjustRightInd w:val="0"/>
              <w:jc w:val="center"/>
              <w:rPr>
                <w:rFonts w:asciiTheme="minorHAnsi" w:hAnsiTheme="minorHAnsi" w:cstheme="minorHAnsi"/>
                <w:b/>
                <w:bCs/>
                <w:lang w:val="en-IN" w:eastAsia="en-IN"/>
              </w:rPr>
            </w:pPr>
            <w:r w:rsidRPr="00802F0C">
              <w:rPr>
                <w:rFonts w:asciiTheme="minorHAnsi" w:hAnsiTheme="minorHAnsi" w:cstheme="minorHAnsi"/>
                <w:b/>
                <w:bCs/>
                <w:lang w:val="en-IN" w:eastAsia="en-IN"/>
              </w:rPr>
              <w:t>Rapid</w:t>
            </w:r>
          </w:p>
          <w:p w:rsidR="008A1A57" w:rsidRPr="00802F0C" w:rsidRDefault="008A1A57" w:rsidP="007165E4">
            <w:pPr>
              <w:suppressAutoHyphens w:val="0"/>
              <w:autoSpaceDE w:val="0"/>
              <w:autoSpaceDN w:val="0"/>
              <w:adjustRightInd w:val="0"/>
              <w:jc w:val="center"/>
              <w:rPr>
                <w:rFonts w:asciiTheme="minorHAnsi" w:hAnsiTheme="minorHAnsi" w:cstheme="minorHAnsi"/>
                <w:b/>
                <w:bCs/>
                <w:lang w:val="en-IN" w:eastAsia="en-IN"/>
              </w:rPr>
            </w:pPr>
            <w:r w:rsidRPr="00802F0C">
              <w:rPr>
                <w:rFonts w:asciiTheme="minorHAnsi" w:hAnsiTheme="minorHAnsi" w:cstheme="minorHAnsi"/>
                <w:b/>
                <w:bCs/>
                <w:lang w:val="en-IN" w:eastAsia="en-IN"/>
              </w:rPr>
              <w:t>Response</w:t>
            </w:r>
          </w:p>
        </w:tc>
        <w:tc>
          <w:tcPr>
            <w:tcW w:w="1800" w:type="dxa"/>
            <w:vAlign w:val="center"/>
          </w:tcPr>
          <w:p w:rsidR="008A1A57" w:rsidRPr="00802F0C" w:rsidRDefault="008A1A57" w:rsidP="007165E4">
            <w:pPr>
              <w:suppressAutoHyphens w:val="0"/>
              <w:autoSpaceDE w:val="0"/>
              <w:autoSpaceDN w:val="0"/>
              <w:adjustRightInd w:val="0"/>
              <w:jc w:val="center"/>
              <w:rPr>
                <w:rFonts w:asciiTheme="minorHAnsi" w:hAnsiTheme="minorHAnsi" w:cstheme="minorHAnsi"/>
                <w:b/>
                <w:bCs/>
                <w:lang w:val="en-IN" w:eastAsia="en-IN"/>
              </w:rPr>
            </w:pPr>
            <w:r w:rsidRPr="00802F0C">
              <w:rPr>
                <w:rFonts w:asciiTheme="minorHAnsi" w:hAnsiTheme="minorHAnsi" w:cstheme="minorHAnsi"/>
                <w:b/>
                <w:bCs/>
                <w:lang w:val="en-IN" w:eastAsia="en-IN"/>
              </w:rPr>
              <w:t>Update Time</w:t>
            </w:r>
          </w:p>
        </w:tc>
        <w:tc>
          <w:tcPr>
            <w:tcW w:w="2160" w:type="dxa"/>
          </w:tcPr>
          <w:p w:rsidR="008A1A57" w:rsidRPr="00802F0C" w:rsidRDefault="008A1A57" w:rsidP="008A1A57">
            <w:pPr>
              <w:suppressAutoHyphens w:val="0"/>
              <w:autoSpaceDE w:val="0"/>
              <w:autoSpaceDN w:val="0"/>
              <w:adjustRightInd w:val="0"/>
              <w:jc w:val="center"/>
              <w:rPr>
                <w:rFonts w:asciiTheme="minorHAnsi" w:hAnsiTheme="minorHAnsi" w:cstheme="minorHAnsi"/>
                <w:b/>
                <w:bCs/>
                <w:lang w:val="en-IN" w:eastAsia="en-IN"/>
              </w:rPr>
            </w:pPr>
            <w:r w:rsidRPr="00802F0C">
              <w:rPr>
                <w:rFonts w:asciiTheme="minorHAnsi" w:hAnsiTheme="minorHAnsi" w:cstheme="minorHAnsi"/>
                <w:b/>
                <w:bCs/>
                <w:lang w:val="en-IN" w:eastAsia="en-IN"/>
              </w:rPr>
              <w:t>Report with Root</w:t>
            </w:r>
          </w:p>
          <w:p w:rsidR="008A1A57" w:rsidRPr="00802F0C" w:rsidRDefault="008A1A57" w:rsidP="008A1A57">
            <w:pPr>
              <w:suppressAutoHyphens w:val="0"/>
              <w:autoSpaceDE w:val="0"/>
              <w:autoSpaceDN w:val="0"/>
              <w:adjustRightInd w:val="0"/>
              <w:jc w:val="center"/>
              <w:rPr>
                <w:rFonts w:asciiTheme="minorHAnsi" w:hAnsiTheme="minorHAnsi" w:cstheme="minorHAnsi"/>
                <w:b/>
                <w:bCs/>
                <w:lang w:val="en-IN" w:eastAsia="en-IN"/>
              </w:rPr>
            </w:pPr>
            <w:r w:rsidRPr="00802F0C">
              <w:rPr>
                <w:rFonts w:asciiTheme="minorHAnsi" w:hAnsiTheme="minorHAnsi" w:cstheme="minorHAnsi"/>
                <w:b/>
                <w:bCs/>
                <w:lang w:val="en-IN" w:eastAsia="en-IN"/>
              </w:rPr>
              <w:t>Cause Analysis &amp;</w:t>
            </w:r>
          </w:p>
          <w:p w:rsidR="008A1A57" w:rsidRPr="00802F0C" w:rsidRDefault="008A1A57" w:rsidP="008A1A57">
            <w:pPr>
              <w:suppressAutoHyphens w:val="0"/>
              <w:autoSpaceDE w:val="0"/>
              <w:autoSpaceDN w:val="0"/>
              <w:adjustRightInd w:val="0"/>
              <w:jc w:val="center"/>
              <w:rPr>
                <w:rFonts w:asciiTheme="minorHAnsi" w:hAnsiTheme="minorHAnsi" w:cstheme="minorHAnsi"/>
                <w:b/>
                <w:bCs/>
                <w:lang w:val="en-IN" w:eastAsia="en-IN"/>
              </w:rPr>
            </w:pPr>
            <w:r w:rsidRPr="00802F0C">
              <w:rPr>
                <w:rFonts w:asciiTheme="minorHAnsi" w:hAnsiTheme="minorHAnsi" w:cstheme="minorHAnsi"/>
                <w:b/>
                <w:bCs/>
                <w:lang w:val="en-IN" w:eastAsia="en-IN"/>
              </w:rPr>
              <w:t>Corrective &amp;</w:t>
            </w:r>
          </w:p>
          <w:p w:rsidR="008A1A57" w:rsidRPr="00802F0C" w:rsidRDefault="008A1A57" w:rsidP="008A1A57">
            <w:pPr>
              <w:suppressAutoHyphens w:val="0"/>
              <w:autoSpaceDE w:val="0"/>
              <w:autoSpaceDN w:val="0"/>
              <w:adjustRightInd w:val="0"/>
              <w:jc w:val="center"/>
              <w:rPr>
                <w:rFonts w:asciiTheme="minorHAnsi" w:hAnsiTheme="minorHAnsi" w:cstheme="minorHAnsi"/>
                <w:b/>
                <w:bCs/>
                <w:lang w:val="en-IN" w:eastAsia="en-IN"/>
              </w:rPr>
            </w:pPr>
            <w:r w:rsidRPr="00802F0C">
              <w:rPr>
                <w:rFonts w:asciiTheme="minorHAnsi" w:hAnsiTheme="minorHAnsi" w:cstheme="minorHAnsi"/>
                <w:b/>
                <w:bCs/>
                <w:lang w:val="en-IN" w:eastAsia="en-IN"/>
              </w:rPr>
              <w:t>preventive plan</w:t>
            </w:r>
          </w:p>
        </w:tc>
        <w:tc>
          <w:tcPr>
            <w:tcW w:w="3053" w:type="dxa"/>
            <w:vAlign w:val="center"/>
          </w:tcPr>
          <w:p w:rsidR="008A1A57" w:rsidRPr="00802F0C" w:rsidRDefault="008A1A57" w:rsidP="008A1A57">
            <w:pPr>
              <w:suppressAutoHyphens w:val="0"/>
              <w:autoSpaceDE w:val="0"/>
              <w:autoSpaceDN w:val="0"/>
              <w:adjustRightInd w:val="0"/>
              <w:jc w:val="center"/>
              <w:rPr>
                <w:rFonts w:asciiTheme="minorHAnsi" w:hAnsiTheme="minorHAnsi" w:cstheme="minorHAnsi"/>
                <w:b/>
                <w:bCs/>
                <w:lang w:val="en-IN" w:eastAsia="en-IN"/>
              </w:rPr>
            </w:pPr>
            <w:r w:rsidRPr="00802F0C">
              <w:rPr>
                <w:rFonts w:asciiTheme="minorHAnsi" w:hAnsiTheme="minorHAnsi" w:cstheme="minorHAnsi"/>
                <w:b/>
                <w:bCs/>
                <w:lang w:val="en-IN" w:eastAsia="en-IN"/>
              </w:rPr>
              <w:t>Penalty in case of failure</w:t>
            </w:r>
          </w:p>
        </w:tc>
      </w:tr>
      <w:tr w:rsidR="007165E4" w:rsidRPr="00802F0C" w:rsidTr="007165E4">
        <w:trPr>
          <w:trHeight w:val="262"/>
        </w:trPr>
        <w:tc>
          <w:tcPr>
            <w:tcW w:w="1278" w:type="dxa"/>
          </w:tcPr>
          <w:p w:rsidR="008A1A57" w:rsidRPr="00802F0C" w:rsidRDefault="008A1A57" w:rsidP="008A1A57">
            <w:pPr>
              <w:suppressAutoHyphens w:val="0"/>
              <w:autoSpaceDE w:val="0"/>
              <w:autoSpaceDN w:val="0"/>
              <w:adjustRightInd w:val="0"/>
              <w:rPr>
                <w:rFonts w:asciiTheme="minorHAnsi" w:hAnsiTheme="minorHAnsi" w:cstheme="minorHAnsi"/>
                <w:bCs/>
                <w:lang w:val="en-IN" w:eastAsia="en-IN"/>
              </w:rPr>
            </w:pPr>
            <w:r w:rsidRPr="00802F0C">
              <w:rPr>
                <w:rFonts w:asciiTheme="minorHAnsi" w:hAnsiTheme="minorHAnsi" w:cstheme="minorHAnsi"/>
                <w:bCs/>
                <w:lang w:val="en-IN" w:eastAsia="en-IN"/>
              </w:rPr>
              <w:t>Critical</w:t>
            </w:r>
          </w:p>
        </w:tc>
        <w:tc>
          <w:tcPr>
            <w:tcW w:w="1177" w:type="dxa"/>
          </w:tcPr>
          <w:p w:rsidR="008A1A57" w:rsidRPr="00802F0C" w:rsidRDefault="007165E4" w:rsidP="008A1A57">
            <w:pPr>
              <w:suppressAutoHyphens w:val="0"/>
              <w:autoSpaceDE w:val="0"/>
              <w:autoSpaceDN w:val="0"/>
              <w:adjustRightInd w:val="0"/>
              <w:rPr>
                <w:rFonts w:asciiTheme="minorHAnsi" w:hAnsiTheme="minorHAnsi" w:cstheme="minorHAnsi"/>
                <w:bCs/>
                <w:lang w:val="en-IN" w:eastAsia="en-IN"/>
              </w:rPr>
            </w:pPr>
            <w:r w:rsidRPr="00802F0C">
              <w:rPr>
                <w:rFonts w:asciiTheme="minorHAnsi" w:hAnsiTheme="minorHAnsi" w:cstheme="minorHAnsi"/>
                <w:lang w:val="en-IN" w:eastAsia="en-IN"/>
              </w:rPr>
              <w:t>15 Mins</w:t>
            </w:r>
          </w:p>
        </w:tc>
        <w:tc>
          <w:tcPr>
            <w:tcW w:w="1800" w:type="dxa"/>
          </w:tcPr>
          <w:p w:rsidR="008A1A57" w:rsidRPr="00802F0C" w:rsidRDefault="007165E4" w:rsidP="008A1A57">
            <w:pPr>
              <w:suppressAutoHyphens w:val="0"/>
              <w:autoSpaceDE w:val="0"/>
              <w:autoSpaceDN w:val="0"/>
              <w:adjustRightInd w:val="0"/>
              <w:rPr>
                <w:rFonts w:asciiTheme="minorHAnsi" w:hAnsiTheme="minorHAnsi" w:cstheme="minorHAnsi"/>
                <w:bCs/>
                <w:lang w:val="en-IN" w:eastAsia="en-IN"/>
              </w:rPr>
            </w:pPr>
            <w:r w:rsidRPr="00802F0C">
              <w:rPr>
                <w:rFonts w:asciiTheme="minorHAnsi" w:hAnsiTheme="minorHAnsi" w:cstheme="minorHAnsi"/>
                <w:lang w:val="en-IN" w:eastAsia="en-IN"/>
              </w:rPr>
              <w:t>Within 30 mins</w:t>
            </w:r>
          </w:p>
        </w:tc>
        <w:tc>
          <w:tcPr>
            <w:tcW w:w="2160" w:type="dxa"/>
          </w:tcPr>
          <w:p w:rsidR="008A1A57" w:rsidRPr="00802F0C" w:rsidRDefault="007165E4" w:rsidP="008A1A57">
            <w:pPr>
              <w:suppressAutoHyphens w:val="0"/>
              <w:autoSpaceDE w:val="0"/>
              <w:autoSpaceDN w:val="0"/>
              <w:adjustRightInd w:val="0"/>
              <w:rPr>
                <w:rFonts w:asciiTheme="minorHAnsi" w:hAnsiTheme="minorHAnsi" w:cstheme="minorHAnsi"/>
                <w:bCs/>
                <w:lang w:val="en-IN" w:eastAsia="en-IN"/>
              </w:rPr>
            </w:pPr>
            <w:r w:rsidRPr="00802F0C">
              <w:rPr>
                <w:rFonts w:asciiTheme="minorHAnsi" w:hAnsiTheme="minorHAnsi" w:cstheme="minorHAnsi"/>
                <w:lang w:val="en-IN" w:eastAsia="en-IN"/>
              </w:rPr>
              <w:t>Within 48 hours</w:t>
            </w:r>
          </w:p>
        </w:tc>
        <w:tc>
          <w:tcPr>
            <w:tcW w:w="3053" w:type="dxa"/>
          </w:tcPr>
          <w:p w:rsidR="008A1A57" w:rsidRPr="00802F0C" w:rsidRDefault="007165E4" w:rsidP="00FF01ED">
            <w:pPr>
              <w:suppressAutoHyphens w:val="0"/>
              <w:autoSpaceDE w:val="0"/>
              <w:autoSpaceDN w:val="0"/>
              <w:adjustRightInd w:val="0"/>
              <w:rPr>
                <w:rFonts w:asciiTheme="minorHAnsi" w:hAnsiTheme="minorHAnsi" w:cstheme="minorHAnsi"/>
                <w:bCs/>
                <w:lang w:val="en-IN" w:eastAsia="en-IN"/>
              </w:rPr>
            </w:pPr>
            <w:r w:rsidRPr="00802F0C">
              <w:rPr>
                <w:rFonts w:asciiTheme="minorHAnsi" w:hAnsiTheme="minorHAnsi" w:cstheme="minorHAnsi"/>
                <w:lang w:val="en-IN" w:eastAsia="en-IN"/>
              </w:rPr>
              <w:t xml:space="preserve">10% of the </w:t>
            </w:r>
            <w:r w:rsidR="00FF01ED" w:rsidRPr="00802F0C">
              <w:rPr>
                <w:rFonts w:asciiTheme="minorHAnsi" w:hAnsiTheme="minorHAnsi" w:cstheme="minorHAnsi"/>
                <w:lang w:val="en-IN" w:eastAsia="en-IN"/>
              </w:rPr>
              <w:t>quarterly</w:t>
            </w:r>
            <w:r w:rsidRPr="00802F0C">
              <w:rPr>
                <w:rFonts w:asciiTheme="minorHAnsi" w:hAnsiTheme="minorHAnsi" w:cstheme="minorHAnsi"/>
                <w:lang w:val="en-IN" w:eastAsia="en-IN"/>
              </w:rPr>
              <w:t xml:space="preserve"> Operations Cost</w:t>
            </w:r>
          </w:p>
        </w:tc>
      </w:tr>
      <w:tr w:rsidR="007165E4" w:rsidRPr="00802F0C" w:rsidTr="007165E4">
        <w:trPr>
          <w:trHeight w:val="262"/>
        </w:trPr>
        <w:tc>
          <w:tcPr>
            <w:tcW w:w="1278" w:type="dxa"/>
          </w:tcPr>
          <w:p w:rsidR="008A1A57" w:rsidRPr="00802F0C" w:rsidRDefault="008A1A57" w:rsidP="008A1A57">
            <w:pPr>
              <w:suppressAutoHyphens w:val="0"/>
              <w:autoSpaceDE w:val="0"/>
              <w:autoSpaceDN w:val="0"/>
              <w:adjustRightInd w:val="0"/>
              <w:rPr>
                <w:rFonts w:asciiTheme="minorHAnsi" w:hAnsiTheme="minorHAnsi" w:cstheme="minorHAnsi"/>
                <w:bCs/>
                <w:lang w:val="en-IN" w:eastAsia="en-IN"/>
              </w:rPr>
            </w:pPr>
            <w:r w:rsidRPr="00802F0C">
              <w:rPr>
                <w:rFonts w:asciiTheme="minorHAnsi" w:hAnsiTheme="minorHAnsi" w:cstheme="minorHAnsi"/>
                <w:bCs/>
                <w:lang w:val="en-IN" w:eastAsia="en-IN"/>
              </w:rPr>
              <w:t>High</w:t>
            </w:r>
          </w:p>
        </w:tc>
        <w:tc>
          <w:tcPr>
            <w:tcW w:w="1177" w:type="dxa"/>
          </w:tcPr>
          <w:p w:rsidR="008A1A57" w:rsidRPr="00802F0C" w:rsidRDefault="007165E4" w:rsidP="008A1A57">
            <w:pPr>
              <w:suppressAutoHyphens w:val="0"/>
              <w:autoSpaceDE w:val="0"/>
              <w:autoSpaceDN w:val="0"/>
              <w:adjustRightInd w:val="0"/>
              <w:rPr>
                <w:rFonts w:asciiTheme="minorHAnsi" w:hAnsiTheme="minorHAnsi" w:cstheme="minorHAnsi"/>
                <w:bCs/>
                <w:lang w:val="en-IN" w:eastAsia="en-IN"/>
              </w:rPr>
            </w:pPr>
            <w:r w:rsidRPr="00802F0C">
              <w:rPr>
                <w:rFonts w:asciiTheme="minorHAnsi" w:hAnsiTheme="minorHAnsi" w:cstheme="minorHAnsi"/>
                <w:bCs/>
                <w:lang w:val="en-IN" w:eastAsia="en-IN"/>
              </w:rPr>
              <w:t>30 Mins</w:t>
            </w:r>
          </w:p>
        </w:tc>
        <w:tc>
          <w:tcPr>
            <w:tcW w:w="1800" w:type="dxa"/>
          </w:tcPr>
          <w:p w:rsidR="008A1A57" w:rsidRPr="00802F0C" w:rsidRDefault="007165E4" w:rsidP="008A1A57">
            <w:pPr>
              <w:suppressAutoHyphens w:val="0"/>
              <w:autoSpaceDE w:val="0"/>
              <w:autoSpaceDN w:val="0"/>
              <w:adjustRightInd w:val="0"/>
              <w:rPr>
                <w:rFonts w:asciiTheme="minorHAnsi" w:hAnsiTheme="minorHAnsi" w:cstheme="minorHAnsi"/>
                <w:bCs/>
                <w:lang w:val="en-IN" w:eastAsia="en-IN"/>
              </w:rPr>
            </w:pPr>
            <w:r w:rsidRPr="00802F0C">
              <w:rPr>
                <w:rFonts w:asciiTheme="minorHAnsi" w:hAnsiTheme="minorHAnsi" w:cstheme="minorHAnsi"/>
                <w:lang w:val="en-IN" w:eastAsia="en-IN"/>
              </w:rPr>
              <w:t>Within 2 hours</w:t>
            </w:r>
          </w:p>
        </w:tc>
        <w:tc>
          <w:tcPr>
            <w:tcW w:w="2160" w:type="dxa"/>
          </w:tcPr>
          <w:p w:rsidR="008A1A57" w:rsidRPr="00802F0C" w:rsidRDefault="007165E4" w:rsidP="008A1A57">
            <w:pPr>
              <w:suppressAutoHyphens w:val="0"/>
              <w:autoSpaceDE w:val="0"/>
              <w:autoSpaceDN w:val="0"/>
              <w:adjustRightInd w:val="0"/>
              <w:rPr>
                <w:rFonts w:asciiTheme="minorHAnsi" w:hAnsiTheme="minorHAnsi" w:cstheme="minorHAnsi"/>
                <w:bCs/>
                <w:lang w:val="en-IN" w:eastAsia="en-IN"/>
              </w:rPr>
            </w:pPr>
            <w:r w:rsidRPr="00802F0C">
              <w:rPr>
                <w:rFonts w:asciiTheme="minorHAnsi" w:hAnsiTheme="minorHAnsi" w:cstheme="minorHAnsi"/>
                <w:lang w:val="en-IN" w:eastAsia="en-IN"/>
              </w:rPr>
              <w:t>Within 5 Days</w:t>
            </w:r>
          </w:p>
        </w:tc>
        <w:tc>
          <w:tcPr>
            <w:tcW w:w="3053" w:type="dxa"/>
          </w:tcPr>
          <w:p w:rsidR="008A1A57" w:rsidRPr="00802F0C" w:rsidRDefault="007165E4" w:rsidP="00FF01ED">
            <w:pPr>
              <w:suppressAutoHyphens w:val="0"/>
              <w:autoSpaceDE w:val="0"/>
              <w:autoSpaceDN w:val="0"/>
              <w:adjustRightInd w:val="0"/>
              <w:rPr>
                <w:rFonts w:asciiTheme="minorHAnsi" w:hAnsiTheme="minorHAnsi" w:cstheme="minorHAnsi"/>
                <w:bCs/>
                <w:lang w:val="en-IN" w:eastAsia="en-IN"/>
              </w:rPr>
            </w:pPr>
            <w:r w:rsidRPr="00802F0C">
              <w:rPr>
                <w:rFonts w:asciiTheme="minorHAnsi" w:hAnsiTheme="minorHAnsi" w:cstheme="minorHAnsi"/>
                <w:lang w:val="en-IN" w:eastAsia="en-IN"/>
              </w:rPr>
              <w:t xml:space="preserve">5% of the </w:t>
            </w:r>
            <w:r w:rsidR="00FF01ED" w:rsidRPr="00802F0C">
              <w:rPr>
                <w:rFonts w:asciiTheme="minorHAnsi" w:hAnsiTheme="minorHAnsi" w:cstheme="minorHAnsi"/>
                <w:lang w:val="en-IN" w:eastAsia="en-IN"/>
              </w:rPr>
              <w:t>quarterly</w:t>
            </w:r>
            <w:r w:rsidRPr="00802F0C">
              <w:rPr>
                <w:rFonts w:asciiTheme="minorHAnsi" w:hAnsiTheme="minorHAnsi" w:cstheme="minorHAnsi"/>
                <w:lang w:val="en-IN" w:eastAsia="en-IN"/>
              </w:rPr>
              <w:t xml:space="preserve"> Operations Cost</w:t>
            </w:r>
          </w:p>
        </w:tc>
      </w:tr>
      <w:tr w:rsidR="007165E4" w:rsidRPr="00802F0C" w:rsidTr="007165E4">
        <w:trPr>
          <w:trHeight w:val="276"/>
        </w:trPr>
        <w:tc>
          <w:tcPr>
            <w:tcW w:w="1278" w:type="dxa"/>
          </w:tcPr>
          <w:p w:rsidR="008A1A57" w:rsidRPr="00802F0C" w:rsidRDefault="008A1A57" w:rsidP="008A1A57">
            <w:pPr>
              <w:suppressAutoHyphens w:val="0"/>
              <w:autoSpaceDE w:val="0"/>
              <w:autoSpaceDN w:val="0"/>
              <w:adjustRightInd w:val="0"/>
              <w:rPr>
                <w:rFonts w:asciiTheme="minorHAnsi" w:hAnsiTheme="minorHAnsi" w:cstheme="minorHAnsi"/>
                <w:bCs/>
                <w:lang w:val="en-IN" w:eastAsia="en-IN"/>
              </w:rPr>
            </w:pPr>
            <w:r w:rsidRPr="00802F0C">
              <w:rPr>
                <w:rFonts w:asciiTheme="minorHAnsi" w:hAnsiTheme="minorHAnsi" w:cstheme="minorHAnsi"/>
                <w:bCs/>
                <w:lang w:val="en-IN" w:eastAsia="en-IN"/>
              </w:rPr>
              <w:t>Medium</w:t>
            </w:r>
          </w:p>
        </w:tc>
        <w:tc>
          <w:tcPr>
            <w:tcW w:w="1177" w:type="dxa"/>
          </w:tcPr>
          <w:p w:rsidR="008A1A57" w:rsidRPr="00802F0C" w:rsidRDefault="007165E4" w:rsidP="008A1A57">
            <w:pPr>
              <w:suppressAutoHyphens w:val="0"/>
              <w:autoSpaceDE w:val="0"/>
              <w:autoSpaceDN w:val="0"/>
              <w:adjustRightInd w:val="0"/>
              <w:rPr>
                <w:rFonts w:asciiTheme="minorHAnsi" w:hAnsiTheme="minorHAnsi" w:cstheme="minorHAnsi"/>
                <w:bCs/>
                <w:lang w:val="en-IN" w:eastAsia="en-IN"/>
              </w:rPr>
            </w:pPr>
            <w:r w:rsidRPr="00802F0C">
              <w:rPr>
                <w:rFonts w:asciiTheme="minorHAnsi" w:hAnsiTheme="minorHAnsi" w:cstheme="minorHAnsi"/>
                <w:bCs/>
                <w:lang w:val="en-IN" w:eastAsia="en-IN"/>
              </w:rPr>
              <w:t>60 Mins</w:t>
            </w:r>
          </w:p>
        </w:tc>
        <w:tc>
          <w:tcPr>
            <w:tcW w:w="1800" w:type="dxa"/>
          </w:tcPr>
          <w:p w:rsidR="008A1A57" w:rsidRPr="00802F0C" w:rsidRDefault="007165E4" w:rsidP="008A1A57">
            <w:pPr>
              <w:suppressAutoHyphens w:val="0"/>
              <w:autoSpaceDE w:val="0"/>
              <w:autoSpaceDN w:val="0"/>
              <w:adjustRightInd w:val="0"/>
              <w:rPr>
                <w:rFonts w:asciiTheme="minorHAnsi" w:hAnsiTheme="minorHAnsi" w:cstheme="minorHAnsi"/>
                <w:bCs/>
                <w:lang w:val="en-IN" w:eastAsia="en-IN"/>
              </w:rPr>
            </w:pPr>
            <w:r w:rsidRPr="00802F0C">
              <w:rPr>
                <w:rFonts w:asciiTheme="minorHAnsi" w:hAnsiTheme="minorHAnsi" w:cstheme="minorHAnsi"/>
                <w:lang w:val="en-IN" w:eastAsia="en-IN"/>
              </w:rPr>
              <w:t>Within 12 hours</w:t>
            </w:r>
          </w:p>
        </w:tc>
        <w:tc>
          <w:tcPr>
            <w:tcW w:w="2160" w:type="dxa"/>
          </w:tcPr>
          <w:p w:rsidR="008A1A57" w:rsidRPr="00802F0C" w:rsidRDefault="007165E4" w:rsidP="008A1A57">
            <w:pPr>
              <w:suppressAutoHyphens w:val="0"/>
              <w:autoSpaceDE w:val="0"/>
              <w:autoSpaceDN w:val="0"/>
              <w:adjustRightInd w:val="0"/>
              <w:rPr>
                <w:rFonts w:asciiTheme="minorHAnsi" w:hAnsiTheme="minorHAnsi" w:cstheme="minorHAnsi"/>
                <w:bCs/>
                <w:lang w:val="en-IN" w:eastAsia="en-IN"/>
              </w:rPr>
            </w:pPr>
            <w:r w:rsidRPr="00802F0C">
              <w:rPr>
                <w:rFonts w:asciiTheme="minorHAnsi" w:hAnsiTheme="minorHAnsi" w:cstheme="minorHAnsi"/>
                <w:lang w:val="en-IN" w:eastAsia="en-IN"/>
              </w:rPr>
              <w:t>Within 10 Days</w:t>
            </w:r>
          </w:p>
        </w:tc>
        <w:tc>
          <w:tcPr>
            <w:tcW w:w="3053" w:type="dxa"/>
          </w:tcPr>
          <w:p w:rsidR="008A1A57" w:rsidRPr="00802F0C" w:rsidRDefault="007165E4" w:rsidP="00FF01ED">
            <w:pPr>
              <w:suppressAutoHyphens w:val="0"/>
              <w:autoSpaceDE w:val="0"/>
              <w:autoSpaceDN w:val="0"/>
              <w:adjustRightInd w:val="0"/>
              <w:rPr>
                <w:rFonts w:asciiTheme="minorHAnsi" w:hAnsiTheme="minorHAnsi" w:cstheme="minorHAnsi"/>
                <w:bCs/>
                <w:lang w:val="en-IN" w:eastAsia="en-IN"/>
              </w:rPr>
            </w:pPr>
            <w:r w:rsidRPr="00802F0C">
              <w:rPr>
                <w:rFonts w:asciiTheme="minorHAnsi" w:hAnsiTheme="minorHAnsi" w:cstheme="minorHAnsi"/>
                <w:lang w:val="en-IN" w:eastAsia="en-IN"/>
              </w:rPr>
              <w:t xml:space="preserve">5% of the </w:t>
            </w:r>
            <w:r w:rsidR="00FF01ED" w:rsidRPr="00802F0C">
              <w:rPr>
                <w:rFonts w:asciiTheme="minorHAnsi" w:hAnsiTheme="minorHAnsi" w:cstheme="minorHAnsi"/>
                <w:lang w:val="en-IN" w:eastAsia="en-IN"/>
              </w:rPr>
              <w:t>quarterly</w:t>
            </w:r>
            <w:r w:rsidRPr="00802F0C">
              <w:rPr>
                <w:rFonts w:asciiTheme="minorHAnsi" w:hAnsiTheme="minorHAnsi" w:cstheme="minorHAnsi"/>
                <w:lang w:val="en-IN" w:eastAsia="en-IN"/>
              </w:rPr>
              <w:t xml:space="preserve"> Operations Cost</w:t>
            </w:r>
          </w:p>
        </w:tc>
      </w:tr>
    </w:tbl>
    <w:p w:rsidR="008A1A57" w:rsidRPr="00802F0C" w:rsidRDefault="008A1A57" w:rsidP="008A1A57">
      <w:pPr>
        <w:suppressAutoHyphens w:val="0"/>
        <w:autoSpaceDE w:val="0"/>
        <w:autoSpaceDN w:val="0"/>
        <w:adjustRightInd w:val="0"/>
        <w:rPr>
          <w:rFonts w:asciiTheme="minorHAnsi" w:hAnsiTheme="minorHAnsi" w:cstheme="minorHAnsi"/>
          <w:b/>
          <w:bCs/>
          <w:lang w:val="en-IN" w:eastAsia="en-IN"/>
        </w:rPr>
      </w:pPr>
    </w:p>
    <w:p w:rsidR="008A1A57" w:rsidRPr="00802F0C" w:rsidRDefault="008A1A57" w:rsidP="00641CBB">
      <w:pPr>
        <w:pStyle w:val="ListParagraph"/>
        <w:numPr>
          <w:ilvl w:val="0"/>
          <w:numId w:val="72"/>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lastRenderedPageBreak/>
        <w:t>In case of any security incident, bidder will share event logs along with action plan /</w:t>
      </w:r>
      <w:r w:rsidR="007165E4" w:rsidRPr="00802F0C">
        <w:rPr>
          <w:rFonts w:asciiTheme="minorHAnsi" w:hAnsiTheme="minorHAnsi" w:cstheme="minorHAnsi"/>
        </w:rPr>
        <w:t xml:space="preserve"> </w:t>
      </w:r>
      <w:r w:rsidRPr="00802F0C">
        <w:rPr>
          <w:rFonts w:asciiTheme="minorHAnsi" w:hAnsiTheme="minorHAnsi" w:cstheme="minorHAnsi"/>
        </w:rPr>
        <w:t>mitigation steps to BE</w:t>
      </w:r>
      <w:r w:rsidR="007165E4" w:rsidRPr="00802F0C">
        <w:rPr>
          <w:rFonts w:asciiTheme="minorHAnsi" w:hAnsiTheme="minorHAnsi" w:cstheme="minorHAnsi"/>
        </w:rPr>
        <w:t>M</w:t>
      </w:r>
      <w:r w:rsidRPr="00802F0C">
        <w:rPr>
          <w:rFonts w:asciiTheme="minorHAnsi" w:hAnsiTheme="minorHAnsi" w:cstheme="minorHAnsi"/>
        </w:rPr>
        <w:t>L team.</w:t>
      </w:r>
    </w:p>
    <w:p w:rsidR="008A1A57" w:rsidRPr="00802F0C" w:rsidRDefault="008A1A57" w:rsidP="00641CBB">
      <w:pPr>
        <w:pStyle w:val="ListParagraph"/>
        <w:numPr>
          <w:ilvl w:val="0"/>
          <w:numId w:val="72"/>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should detect both internal &amp; external attacks. In addition to security attacks on IT</w:t>
      </w:r>
      <w:r w:rsidR="007165E4" w:rsidRPr="00802F0C">
        <w:rPr>
          <w:rFonts w:asciiTheme="minorHAnsi" w:hAnsiTheme="minorHAnsi" w:cstheme="minorHAnsi"/>
        </w:rPr>
        <w:t xml:space="preserve"> </w:t>
      </w:r>
      <w:r w:rsidRPr="00802F0C">
        <w:rPr>
          <w:rFonts w:asciiTheme="minorHAnsi" w:hAnsiTheme="minorHAnsi" w:cstheme="minorHAnsi"/>
        </w:rPr>
        <w:t>infrastructure, Bidders should also monitor for security events on business applications,</w:t>
      </w:r>
      <w:r w:rsidR="007165E4" w:rsidRPr="00802F0C">
        <w:rPr>
          <w:rFonts w:asciiTheme="minorHAnsi" w:hAnsiTheme="minorHAnsi" w:cstheme="minorHAnsi"/>
        </w:rPr>
        <w:t xml:space="preserve"> </w:t>
      </w:r>
      <w:r w:rsidRPr="00802F0C">
        <w:rPr>
          <w:rFonts w:asciiTheme="minorHAnsi" w:hAnsiTheme="minorHAnsi" w:cstheme="minorHAnsi"/>
        </w:rPr>
        <w:t xml:space="preserve">databases and also identify network </w:t>
      </w:r>
      <w:proofErr w:type="spellStart"/>
      <w:r w:rsidR="007165E4" w:rsidRPr="00802F0C">
        <w:rPr>
          <w:rFonts w:asciiTheme="minorHAnsi" w:hAnsiTheme="minorHAnsi" w:cstheme="minorHAnsi"/>
        </w:rPr>
        <w:t>behaviour</w:t>
      </w:r>
      <w:proofErr w:type="spellEnd"/>
      <w:r w:rsidRPr="00802F0C">
        <w:rPr>
          <w:rFonts w:asciiTheme="minorHAnsi" w:hAnsiTheme="minorHAnsi" w:cstheme="minorHAnsi"/>
        </w:rPr>
        <w:t xml:space="preserve"> anomalies.</w:t>
      </w:r>
    </w:p>
    <w:p w:rsidR="008A1A57" w:rsidRPr="00802F0C" w:rsidRDefault="008A1A57" w:rsidP="00641CBB">
      <w:pPr>
        <w:pStyle w:val="ListParagraph"/>
        <w:numPr>
          <w:ilvl w:val="0"/>
          <w:numId w:val="72"/>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should monitor, detect and manage incidents for the following minimum set of IT</w:t>
      </w:r>
      <w:r w:rsidR="007165E4" w:rsidRPr="00802F0C">
        <w:rPr>
          <w:rFonts w:asciiTheme="minorHAnsi" w:hAnsiTheme="minorHAnsi" w:cstheme="minorHAnsi"/>
        </w:rPr>
        <w:t xml:space="preserve"> </w:t>
      </w:r>
      <w:r w:rsidRPr="00802F0C">
        <w:rPr>
          <w:rFonts w:asciiTheme="minorHAnsi" w:hAnsiTheme="minorHAnsi" w:cstheme="minorHAnsi"/>
        </w:rPr>
        <w:t>infrastructure security events:</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Buffer Overflow attacks</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Port &amp; vulnerability Scans</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Password cracking</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Worm/virus outbreak</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File access failures</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Unauthorized server/service restarts</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Unauthorized changes to firewall rules</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Unauthorized access to systems</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SQL injection</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Cross site scripting</w:t>
      </w:r>
    </w:p>
    <w:p w:rsidR="008A1A57" w:rsidRPr="00802F0C" w:rsidRDefault="008A1A57" w:rsidP="00641CBB">
      <w:pPr>
        <w:pStyle w:val="ListParagraph"/>
        <w:numPr>
          <w:ilvl w:val="0"/>
          <w:numId w:val="72"/>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should monitor, detect and manage incidents for the following minimum set of</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business application security events:</w:t>
      </w:r>
    </w:p>
    <w:p w:rsidR="008A1A57" w:rsidRPr="00802F0C" w:rsidRDefault="008A1A57" w:rsidP="00641CBB">
      <w:pPr>
        <w:pStyle w:val="ListParagraph"/>
        <w:numPr>
          <w:ilvl w:val="0"/>
          <w:numId w:val="72"/>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Attempted violation of defined role</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Attempted access violations</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Critical user additions, deletions</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Creation, deletion &amp; modification of critical application roles/groups</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Changes to permissions or authorizations for critical application roles/groups</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Changes to account &amp; password policies in the application</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Changes to critical application parameters</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Changes to audit parameters</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Sensitive data exposure</w:t>
      </w:r>
    </w:p>
    <w:p w:rsidR="008A1A57" w:rsidRPr="00802F0C" w:rsidRDefault="008A1A57" w:rsidP="00641CBB">
      <w:pPr>
        <w:pStyle w:val="ListParagraph"/>
        <w:numPr>
          <w:ilvl w:val="0"/>
          <w:numId w:val="72"/>
        </w:num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Bidder should monitor, detect and manage incidents for the following minimum set of network</w:t>
      </w:r>
      <w:r w:rsidR="007165E4" w:rsidRPr="00802F0C">
        <w:rPr>
          <w:rFonts w:asciiTheme="minorHAnsi" w:hAnsiTheme="minorHAnsi" w:cstheme="minorHAnsi"/>
        </w:rPr>
        <w:t xml:space="preserve"> </w:t>
      </w:r>
      <w:r w:rsidR="00640AE1" w:rsidRPr="00802F0C">
        <w:rPr>
          <w:rFonts w:asciiTheme="minorHAnsi" w:hAnsiTheme="minorHAnsi" w:cstheme="minorHAnsi"/>
        </w:rPr>
        <w:t>behavior</w:t>
      </w:r>
      <w:r w:rsidRPr="00802F0C">
        <w:rPr>
          <w:rFonts w:asciiTheme="minorHAnsi" w:hAnsiTheme="minorHAnsi" w:cstheme="minorHAnsi"/>
        </w:rPr>
        <w:t xml:space="preserve"> anomaly events:</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Network Traffic Pattern Analysis and Bandwidth Analysis</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Host behaviors and traffic analysis to identify threats</w:t>
      </w:r>
    </w:p>
    <w:p w:rsidR="008A1A57"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Analysis of traffic patterns &amp; identifies nonessential ports and services for normal business</w:t>
      </w:r>
      <w:r w:rsidR="007165E4" w:rsidRPr="00802F0C">
        <w:rPr>
          <w:rFonts w:asciiTheme="minorHAnsi" w:hAnsiTheme="minorHAnsi" w:cstheme="minorHAnsi"/>
        </w:rPr>
        <w:t xml:space="preserve"> </w:t>
      </w:r>
      <w:r w:rsidRPr="00802F0C">
        <w:rPr>
          <w:rFonts w:asciiTheme="minorHAnsi" w:hAnsiTheme="minorHAnsi" w:cstheme="minorHAnsi"/>
        </w:rPr>
        <w:t>operations</w:t>
      </w:r>
    </w:p>
    <w:p w:rsidR="00640AE1" w:rsidRPr="00802F0C" w:rsidRDefault="008A1A57" w:rsidP="007165E4">
      <w:pPr>
        <w:pStyle w:val="ListParagraph"/>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rPr>
        <w:t>- Anomaly event as belonging to a class of security events (DDoS Scans, etc.)</w:t>
      </w:r>
    </w:p>
    <w:p w:rsidR="00640AE1" w:rsidRPr="00802F0C" w:rsidRDefault="00640AE1" w:rsidP="00640AE1">
      <w:pPr>
        <w:suppressAutoHyphens w:val="0"/>
        <w:spacing w:after="160" w:line="259" w:lineRule="auto"/>
        <w:contextualSpacing/>
        <w:jc w:val="both"/>
        <w:rPr>
          <w:rFonts w:asciiTheme="minorHAnsi" w:hAnsiTheme="minorHAnsi" w:cstheme="minorHAnsi"/>
          <w:b/>
          <w:bCs/>
          <w:lang w:val="en-IN" w:eastAsia="en-IN"/>
        </w:rPr>
      </w:pPr>
      <w:r w:rsidRPr="00802F0C">
        <w:rPr>
          <w:rFonts w:asciiTheme="minorHAnsi" w:hAnsiTheme="minorHAnsi" w:cstheme="minorHAnsi"/>
          <w:b/>
          <w:bCs/>
          <w:lang w:val="en-IN" w:eastAsia="en-IN"/>
        </w:rPr>
        <w:t>Service Level Agreement during warranty and AMC:</w:t>
      </w:r>
    </w:p>
    <w:p w:rsidR="00333874" w:rsidRPr="00802F0C" w:rsidRDefault="00333874" w:rsidP="00640AE1">
      <w:pPr>
        <w:suppressAutoHyphens w:val="0"/>
        <w:spacing w:after="160" w:line="259" w:lineRule="auto"/>
        <w:contextualSpacing/>
        <w:jc w:val="both"/>
        <w:rPr>
          <w:rFonts w:asciiTheme="minorHAnsi" w:hAnsiTheme="minorHAnsi" w:cstheme="minorHAnsi"/>
          <w:b/>
          <w:bCs/>
          <w:lang w:val="en-IN" w:eastAsia="en-IN"/>
        </w:rPr>
      </w:pPr>
    </w:p>
    <w:p w:rsidR="00640AE1" w:rsidRPr="00802F0C" w:rsidRDefault="00640AE1" w:rsidP="00640AE1">
      <w:p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The percentage uptime is calculated on monthly basis as follows:</w:t>
      </w:r>
    </w:p>
    <w:p w:rsidR="00640AE1" w:rsidRPr="00802F0C" w:rsidRDefault="00640AE1" w:rsidP="00640AE1">
      <w:pPr>
        <w:suppressAutoHyphens w:val="0"/>
        <w:autoSpaceDE w:val="0"/>
        <w:autoSpaceDN w:val="0"/>
        <w:adjustRightInd w:val="0"/>
        <w:rPr>
          <w:rFonts w:asciiTheme="minorHAnsi" w:hAnsiTheme="minorHAnsi" w:cstheme="minorHAnsi"/>
          <w:lang w:val="en-IN" w:eastAsia="en-IN"/>
        </w:rPr>
      </w:pPr>
    </w:p>
    <w:p w:rsidR="00640AE1" w:rsidRPr="00802F0C" w:rsidRDefault="00640AE1" w:rsidP="00640AE1">
      <w:p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 xml:space="preserve">(Total Hours in a month – (minus) Downtime hours within the </w:t>
      </w:r>
      <w:r w:rsidR="00FF01ED" w:rsidRPr="00802F0C">
        <w:rPr>
          <w:rFonts w:asciiTheme="minorHAnsi" w:hAnsiTheme="minorHAnsi" w:cstheme="minorHAnsi"/>
          <w:lang w:val="en-IN" w:eastAsia="en-IN"/>
        </w:rPr>
        <w:t>quarter)</w:t>
      </w:r>
      <w:r w:rsidRPr="00802F0C">
        <w:rPr>
          <w:rFonts w:asciiTheme="minorHAnsi" w:hAnsiTheme="minorHAnsi" w:cstheme="minorHAnsi"/>
          <w:lang w:val="en-IN" w:eastAsia="en-IN"/>
        </w:rPr>
        <w:t xml:space="preserve">        </w:t>
      </w:r>
    </w:p>
    <w:p w:rsidR="00640AE1" w:rsidRPr="00802F0C" w:rsidRDefault="00640AE1" w:rsidP="00640AE1">
      <w:p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lastRenderedPageBreak/>
        <w:t>_________________________________________________________</w:t>
      </w:r>
      <w:r w:rsidRPr="00802F0C">
        <w:rPr>
          <w:rFonts w:asciiTheme="minorHAnsi" w:hAnsiTheme="minorHAnsi" w:cstheme="minorHAnsi"/>
          <w:lang w:val="en-IN" w:eastAsia="en-IN"/>
        </w:rPr>
        <w:tab/>
        <w:t>X 100</w:t>
      </w:r>
    </w:p>
    <w:p w:rsidR="00B54DDD" w:rsidRPr="00802F0C" w:rsidRDefault="00640AE1" w:rsidP="00640AE1">
      <w:pPr>
        <w:suppressAutoHyphens w:val="0"/>
        <w:spacing w:after="160" w:line="259" w:lineRule="auto"/>
        <w:contextualSpacing/>
        <w:jc w:val="both"/>
        <w:rPr>
          <w:rFonts w:asciiTheme="minorHAnsi" w:hAnsiTheme="minorHAnsi" w:cstheme="minorHAnsi"/>
          <w:lang w:val="en-IN" w:eastAsia="en-IN"/>
        </w:rPr>
      </w:pPr>
      <w:r w:rsidRPr="00802F0C">
        <w:rPr>
          <w:rFonts w:asciiTheme="minorHAnsi" w:hAnsiTheme="minorHAnsi" w:cstheme="minorHAnsi"/>
          <w:lang w:val="en-IN" w:eastAsia="en-IN"/>
        </w:rPr>
        <w:t xml:space="preserve">                                Total hours in a </w:t>
      </w:r>
      <w:r w:rsidR="00FF01ED" w:rsidRPr="00802F0C">
        <w:rPr>
          <w:rFonts w:asciiTheme="minorHAnsi" w:hAnsiTheme="minorHAnsi" w:cstheme="minorHAnsi"/>
          <w:lang w:val="en-IN" w:eastAsia="en-IN"/>
        </w:rPr>
        <w:t>quarter</w:t>
      </w:r>
    </w:p>
    <w:p w:rsidR="00B54DDD" w:rsidRPr="00802F0C" w:rsidRDefault="00B54DDD" w:rsidP="00640AE1">
      <w:pPr>
        <w:suppressAutoHyphens w:val="0"/>
        <w:spacing w:after="160" w:line="259" w:lineRule="auto"/>
        <w:contextualSpacing/>
        <w:jc w:val="both"/>
        <w:rPr>
          <w:rFonts w:asciiTheme="minorHAnsi" w:hAnsiTheme="minorHAnsi" w:cstheme="minorHAnsi"/>
          <w:lang w:val="en-IN" w:eastAsia="en-IN"/>
        </w:rPr>
      </w:pPr>
    </w:p>
    <w:p w:rsidR="00B54DDD" w:rsidRPr="00802F0C" w:rsidRDefault="00B54DDD" w:rsidP="00B54DDD">
      <w:p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In case of any hardware problems, the bidder should ensure the FREE replacement of the devices to meet the SLAs.</w:t>
      </w:r>
    </w:p>
    <w:p w:rsidR="00AD5DE0" w:rsidRPr="00802F0C" w:rsidRDefault="00AD5DE0" w:rsidP="00B54DDD">
      <w:pPr>
        <w:suppressAutoHyphens w:val="0"/>
        <w:autoSpaceDE w:val="0"/>
        <w:autoSpaceDN w:val="0"/>
        <w:adjustRightInd w:val="0"/>
        <w:rPr>
          <w:rFonts w:asciiTheme="minorHAnsi" w:hAnsiTheme="minorHAnsi" w:cstheme="minorHAnsi"/>
          <w:lang w:val="en-IN" w:eastAsia="en-IN"/>
        </w:rPr>
      </w:pPr>
    </w:p>
    <w:p w:rsidR="00B54DDD" w:rsidRPr="00802F0C" w:rsidRDefault="00B54DDD" w:rsidP="00B54DDD">
      <w:p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The SOC operation charges includes: equipment AMC, resource cost for AMC monitoring &amp;</w:t>
      </w:r>
    </w:p>
    <w:p w:rsidR="00B54DDD" w:rsidRPr="00802F0C" w:rsidRDefault="00B54DDD" w:rsidP="00B54DDD">
      <w:p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maintenance.</w:t>
      </w:r>
    </w:p>
    <w:p w:rsidR="00AD5DE0" w:rsidRPr="00802F0C" w:rsidRDefault="00AD5DE0" w:rsidP="00B54DDD">
      <w:pPr>
        <w:suppressAutoHyphens w:val="0"/>
        <w:autoSpaceDE w:val="0"/>
        <w:autoSpaceDN w:val="0"/>
        <w:adjustRightInd w:val="0"/>
        <w:rPr>
          <w:rFonts w:asciiTheme="minorHAnsi" w:hAnsiTheme="minorHAnsi" w:cstheme="minorHAnsi"/>
          <w:lang w:val="en-IN" w:eastAsia="en-IN"/>
        </w:rPr>
      </w:pPr>
    </w:p>
    <w:p w:rsidR="00B54DDD" w:rsidRPr="00802F0C" w:rsidRDefault="00B54DDD" w:rsidP="00B54DDD">
      <w:p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Down time: Down time is defined as time between the time of report by the BE</w:t>
      </w:r>
      <w:r w:rsidR="00AD5DE0" w:rsidRPr="00802F0C">
        <w:rPr>
          <w:rFonts w:asciiTheme="minorHAnsi" w:hAnsiTheme="minorHAnsi" w:cstheme="minorHAnsi"/>
          <w:lang w:val="en-IN" w:eastAsia="en-IN"/>
        </w:rPr>
        <w:t>M</w:t>
      </w:r>
      <w:r w:rsidRPr="00802F0C">
        <w:rPr>
          <w:rFonts w:asciiTheme="minorHAnsi" w:hAnsiTheme="minorHAnsi" w:cstheme="minorHAnsi"/>
          <w:lang w:val="en-IN" w:eastAsia="en-IN"/>
        </w:rPr>
        <w:t>L and time of</w:t>
      </w:r>
    </w:p>
    <w:p w:rsidR="00B54DDD" w:rsidRPr="00802F0C" w:rsidRDefault="007332C2" w:rsidP="00B54DDD">
      <w:p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r</w:t>
      </w:r>
      <w:r w:rsidR="00AD5DE0" w:rsidRPr="00802F0C">
        <w:rPr>
          <w:rFonts w:asciiTheme="minorHAnsi" w:hAnsiTheme="minorHAnsi" w:cstheme="minorHAnsi"/>
          <w:lang w:val="en-IN" w:eastAsia="en-IN"/>
        </w:rPr>
        <w:t>estoration</w:t>
      </w:r>
      <w:r w:rsidRPr="00802F0C">
        <w:rPr>
          <w:rFonts w:asciiTheme="minorHAnsi" w:hAnsiTheme="minorHAnsi" w:cstheme="minorHAnsi"/>
          <w:lang w:val="en-IN" w:eastAsia="en-IN"/>
        </w:rPr>
        <w:t xml:space="preserve"> </w:t>
      </w:r>
      <w:r w:rsidR="00AD5DE0" w:rsidRPr="00802F0C">
        <w:rPr>
          <w:rFonts w:asciiTheme="minorHAnsi" w:hAnsiTheme="minorHAnsi" w:cstheme="minorHAnsi"/>
          <w:lang w:val="en-IN" w:eastAsia="en-IN"/>
        </w:rPr>
        <w:t>/</w:t>
      </w:r>
      <w:r w:rsidRPr="00802F0C">
        <w:rPr>
          <w:rFonts w:asciiTheme="minorHAnsi" w:hAnsiTheme="minorHAnsi" w:cstheme="minorHAnsi"/>
          <w:lang w:val="en-IN" w:eastAsia="en-IN"/>
        </w:rPr>
        <w:t xml:space="preserve"> </w:t>
      </w:r>
      <w:r w:rsidR="00AD5DE0" w:rsidRPr="00802F0C">
        <w:rPr>
          <w:rFonts w:asciiTheme="minorHAnsi" w:hAnsiTheme="minorHAnsi" w:cstheme="minorHAnsi"/>
          <w:lang w:val="en-IN" w:eastAsia="en-IN"/>
        </w:rPr>
        <w:t>rectification</w:t>
      </w:r>
      <w:r w:rsidR="00B54DDD" w:rsidRPr="00802F0C">
        <w:rPr>
          <w:rFonts w:asciiTheme="minorHAnsi" w:hAnsiTheme="minorHAnsi" w:cstheme="minorHAnsi"/>
          <w:lang w:val="en-IN" w:eastAsia="en-IN"/>
        </w:rPr>
        <w:t xml:space="preserve"> within the contracted hours. “Failure” is the condition that renders the</w:t>
      </w:r>
      <w:r w:rsidRPr="00802F0C">
        <w:rPr>
          <w:rFonts w:asciiTheme="minorHAnsi" w:hAnsiTheme="minorHAnsi" w:cstheme="minorHAnsi"/>
          <w:lang w:val="en-IN" w:eastAsia="en-IN"/>
        </w:rPr>
        <w:t xml:space="preserve"> </w:t>
      </w:r>
      <w:r w:rsidR="00B54DDD" w:rsidRPr="00802F0C">
        <w:rPr>
          <w:rFonts w:asciiTheme="minorHAnsi" w:hAnsiTheme="minorHAnsi" w:cstheme="minorHAnsi"/>
          <w:lang w:val="en-IN" w:eastAsia="en-IN"/>
        </w:rPr>
        <w:t>solution is not available to the BEML.</w:t>
      </w:r>
    </w:p>
    <w:p w:rsidR="00AD5DE0" w:rsidRPr="00802F0C" w:rsidRDefault="00AD5DE0" w:rsidP="00B54DDD">
      <w:pPr>
        <w:suppressAutoHyphens w:val="0"/>
        <w:autoSpaceDE w:val="0"/>
        <w:autoSpaceDN w:val="0"/>
        <w:adjustRightInd w:val="0"/>
        <w:rPr>
          <w:rFonts w:asciiTheme="minorHAnsi" w:hAnsiTheme="minorHAnsi" w:cstheme="minorHAnsi"/>
          <w:lang w:val="en-IN" w:eastAsia="en-IN"/>
        </w:rPr>
      </w:pPr>
    </w:p>
    <w:p w:rsidR="00B54DDD" w:rsidRPr="00802F0C" w:rsidRDefault="00B54DDD" w:rsidP="00B54DDD">
      <w:p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If the bidder fails to maintain the guaranteed uptime, penalty based on Level of availability of</w:t>
      </w:r>
    </w:p>
    <w:p w:rsidR="00CD4E6E" w:rsidRPr="00802F0C" w:rsidRDefault="00B54DDD" w:rsidP="00B54DDD">
      <w:pPr>
        <w:suppressAutoHyphens w:val="0"/>
        <w:spacing w:after="160" w:line="259" w:lineRule="auto"/>
        <w:contextualSpacing/>
        <w:jc w:val="both"/>
        <w:rPr>
          <w:rFonts w:asciiTheme="minorHAnsi" w:hAnsiTheme="minorHAnsi" w:cstheme="minorHAnsi"/>
          <w:lang w:val="en-IN" w:eastAsia="en-IN"/>
        </w:rPr>
      </w:pPr>
      <w:r w:rsidRPr="00802F0C">
        <w:rPr>
          <w:rFonts w:asciiTheme="minorHAnsi" w:hAnsiTheme="minorHAnsi" w:cstheme="minorHAnsi"/>
          <w:lang w:val="en-IN" w:eastAsia="en-IN"/>
        </w:rPr>
        <w:t>uptime will be deducted as under:</w:t>
      </w:r>
    </w:p>
    <w:p w:rsidR="00CD4E6E" w:rsidRPr="00802F0C" w:rsidRDefault="00CD4E6E" w:rsidP="00B54DDD">
      <w:pPr>
        <w:suppressAutoHyphens w:val="0"/>
        <w:spacing w:after="160" w:line="259" w:lineRule="auto"/>
        <w:contextualSpacing/>
        <w:jc w:val="both"/>
        <w:rPr>
          <w:rFonts w:asciiTheme="minorHAnsi" w:hAnsiTheme="minorHAnsi" w:cstheme="minorHAnsi"/>
        </w:rPr>
      </w:pPr>
    </w:p>
    <w:tbl>
      <w:tblPr>
        <w:tblStyle w:val="TableGrid"/>
        <w:tblW w:w="9778" w:type="dxa"/>
        <w:tblLook w:val="04A0" w:firstRow="1" w:lastRow="0" w:firstColumn="1" w:lastColumn="0" w:noHBand="0" w:noVBand="1"/>
      </w:tblPr>
      <w:tblGrid>
        <w:gridCol w:w="799"/>
        <w:gridCol w:w="3179"/>
        <w:gridCol w:w="2899"/>
        <w:gridCol w:w="2901"/>
      </w:tblGrid>
      <w:tr w:rsidR="00AD5DE0" w:rsidRPr="00802F0C" w:rsidTr="00EF5411">
        <w:trPr>
          <w:trHeight w:val="2486"/>
        </w:trPr>
        <w:tc>
          <w:tcPr>
            <w:tcW w:w="799" w:type="dxa"/>
            <w:vAlign w:val="center"/>
          </w:tcPr>
          <w:p w:rsidR="00AD5DE0" w:rsidRPr="00802F0C" w:rsidRDefault="00AD5DE0" w:rsidP="00AD5DE0">
            <w:pPr>
              <w:suppressAutoHyphens w:val="0"/>
              <w:autoSpaceDE w:val="0"/>
              <w:autoSpaceDN w:val="0"/>
              <w:adjustRightInd w:val="0"/>
              <w:jc w:val="center"/>
              <w:rPr>
                <w:rFonts w:asciiTheme="minorHAnsi" w:hAnsiTheme="minorHAnsi" w:cstheme="minorHAnsi"/>
                <w:b/>
                <w:bCs/>
                <w:lang w:val="en-IN" w:eastAsia="en-IN"/>
              </w:rPr>
            </w:pPr>
            <w:r w:rsidRPr="00802F0C">
              <w:rPr>
                <w:rFonts w:asciiTheme="minorHAnsi" w:hAnsiTheme="minorHAnsi" w:cstheme="minorHAnsi"/>
                <w:b/>
                <w:bCs/>
                <w:lang w:val="en-IN" w:eastAsia="en-IN"/>
              </w:rPr>
              <w:t>Sl.</w:t>
            </w:r>
          </w:p>
          <w:p w:rsidR="00AD5DE0" w:rsidRPr="00802F0C" w:rsidRDefault="00AD5DE0" w:rsidP="00AD5DE0">
            <w:pPr>
              <w:suppressAutoHyphens w:val="0"/>
              <w:spacing w:after="160" w:line="259" w:lineRule="auto"/>
              <w:contextualSpacing/>
              <w:jc w:val="center"/>
              <w:rPr>
                <w:rFonts w:asciiTheme="minorHAnsi" w:hAnsiTheme="minorHAnsi" w:cstheme="minorHAnsi"/>
              </w:rPr>
            </w:pPr>
            <w:r w:rsidRPr="00802F0C">
              <w:rPr>
                <w:rFonts w:asciiTheme="minorHAnsi" w:hAnsiTheme="minorHAnsi" w:cstheme="minorHAnsi"/>
                <w:b/>
                <w:bCs/>
                <w:lang w:val="en-IN" w:eastAsia="en-IN"/>
              </w:rPr>
              <w:t>No.</w:t>
            </w:r>
          </w:p>
        </w:tc>
        <w:tc>
          <w:tcPr>
            <w:tcW w:w="3179" w:type="dxa"/>
            <w:vAlign w:val="center"/>
          </w:tcPr>
          <w:p w:rsidR="00AD5DE0" w:rsidRPr="00802F0C" w:rsidRDefault="00AD5DE0" w:rsidP="00AD5DE0">
            <w:pPr>
              <w:suppressAutoHyphens w:val="0"/>
              <w:spacing w:after="160" w:line="259" w:lineRule="auto"/>
              <w:contextualSpacing/>
              <w:jc w:val="center"/>
              <w:rPr>
                <w:rFonts w:asciiTheme="minorHAnsi" w:hAnsiTheme="minorHAnsi" w:cstheme="minorHAnsi"/>
              </w:rPr>
            </w:pPr>
            <w:r w:rsidRPr="00802F0C">
              <w:rPr>
                <w:rFonts w:asciiTheme="minorHAnsi" w:hAnsiTheme="minorHAnsi" w:cstheme="minorHAnsi"/>
                <w:b/>
                <w:bCs/>
                <w:lang w:val="en-IN" w:eastAsia="en-IN"/>
              </w:rPr>
              <w:t>Description</w:t>
            </w:r>
          </w:p>
        </w:tc>
        <w:tc>
          <w:tcPr>
            <w:tcW w:w="2899" w:type="dxa"/>
            <w:vAlign w:val="center"/>
          </w:tcPr>
          <w:p w:rsidR="00AD5DE0" w:rsidRPr="00802F0C" w:rsidRDefault="00AD5DE0" w:rsidP="00AD5DE0">
            <w:pPr>
              <w:suppressAutoHyphens w:val="0"/>
              <w:spacing w:after="160" w:line="259" w:lineRule="auto"/>
              <w:contextualSpacing/>
              <w:jc w:val="center"/>
              <w:rPr>
                <w:rFonts w:asciiTheme="minorHAnsi" w:hAnsiTheme="minorHAnsi" w:cstheme="minorHAnsi"/>
              </w:rPr>
            </w:pPr>
            <w:r w:rsidRPr="00802F0C">
              <w:rPr>
                <w:rFonts w:asciiTheme="minorHAnsi" w:hAnsiTheme="minorHAnsi" w:cstheme="minorHAnsi"/>
                <w:b/>
                <w:bCs/>
                <w:lang w:val="en-IN" w:eastAsia="en-IN"/>
              </w:rPr>
              <w:t>Required Uptime</w:t>
            </w:r>
          </w:p>
        </w:tc>
        <w:tc>
          <w:tcPr>
            <w:tcW w:w="2901" w:type="dxa"/>
            <w:vAlign w:val="center"/>
          </w:tcPr>
          <w:p w:rsidR="00AD5DE0" w:rsidRPr="00802F0C" w:rsidRDefault="00AD5DE0" w:rsidP="00AD5DE0">
            <w:pPr>
              <w:suppressAutoHyphens w:val="0"/>
              <w:autoSpaceDE w:val="0"/>
              <w:autoSpaceDN w:val="0"/>
              <w:adjustRightInd w:val="0"/>
              <w:jc w:val="center"/>
              <w:rPr>
                <w:rFonts w:asciiTheme="minorHAnsi" w:hAnsiTheme="minorHAnsi" w:cstheme="minorHAnsi"/>
                <w:b/>
                <w:bCs/>
                <w:lang w:val="en-IN" w:eastAsia="en-IN"/>
              </w:rPr>
            </w:pPr>
            <w:r w:rsidRPr="00802F0C">
              <w:rPr>
                <w:rFonts w:asciiTheme="minorHAnsi" w:hAnsiTheme="minorHAnsi" w:cstheme="minorHAnsi"/>
                <w:b/>
                <w:bCs/>
                <w:lang w:val="en-IN" w:eastAsia="en-IN"/>
              </w:rPr>
              <w:t>Penalty</w:t>
            </w:r>
          </w:p>
          <w:p w:rsidR="00AD5DE0" w:rsidRPr="00802F0C" w:rsidRDefault="00AD5DE0" w:rsidP="00AD5DE0">
            <w:pPr>
              <w:suppressAutoHyphens w:val="0"/>
              <w:autoSpaceDE w:val="0"/>
              <w:autoSpaceDN w:val="0"/>
              <w:adjustRightInd w:val="0"/>
              <w:jc w:val="center"/>
              <w:rPr>
                <w:rFonts w:asciiTheme="minorHAnsi" w:hAnsiTheme="minorHAnsi" w:cstheme="minorHAnsi"/>
                <w:lang w:val="en-IN" w:eastAsia="en-IN"/>
              </w:rPr>
            </w:pPr>
            <w:r w:rsidRPr="00802F0C">
              <w:rPr>
                <w:rFonts w:asciiTheme="minorHAnsi" w:hAnsiTheme="minorHAnsi" w:cstheme="minorHAnsi"/>
                <w:lang w:val="en-IN" w:eastAsia="en-IN"/>
              </w:rPr>
              <w:t>Penalty as xx % percentage</w:t>
            </w:r>
          </w:p>
          <w:p w:rsidR="00AD5DE0" w:rsidRPr="00802F0C" w:rsidRDefault="00AD5DE0" w:rsidP="00AD5DE0">
            <w:pPr>
              <w:suppressAutoHyphens w:val="0"/>
              <w:autoSpaceDE w:val="0"/>
              <w:autoSpaceDN w:val="0"/>
              <w:adjustRightInd w:val="0"/>
              <w:jc w:val="center"/>
              <w:rPr>
                <w:rFonts w:asciiTheme="minorHAnsi" w:hAnsiTheme="minorHAnsi" w:cstheme="minorHAnsi"/>
                <w:lang w:val="en-IN" w:eastAsia="en-IN"/>
              </w:rPr>
            </w:pPr>
            <w:r w:rsidRPr="00802F0C">
              <w:rPr>
                <w:rFonts w:asciiTheme="minorHAnsi" w:hAnsiTheme="minorHAnsi" w:cstheme="minorHAnsi"/>
                <w:lang w:val="en-IN" w:eastAsia="en-IN"/>
              </w:rPr>
              <w:t>(as mentioned below) of overall monthly SOC operation charges. If the up</w:t>
            </w:r>
          </w:p>
          <w:p w:rsidR="00AD5DE0" w:rsidRPr="00802F0C" w:rsidRDefault="00A324D5" w:rsidP="00A324D5">
            <w:pPr>
              <w:suppressAutoHyphens w:val="0"/>
              <w:autoSpaceDE w:val="0"/>
              <w:autoSpaceDN w:val="0"/>
              <w:adjustRightInd w:val="0"/>
              <w:jc w:val="center"/>
              <w:rPr>
                <w:rFonts w:asciiTheme="minorHAnsi" w:hAnsiTheme="minorHAnsi" w:cstheme="minorHAnsi"/>
              </w:rPr>
            </w:pPr>
            <w:r w:rsidRPr="00802F0C">
              <w:rPr>
                <w:rFonts w:asciiTheme="minorHAnsi" w:hAnsiTheme="minorHAnsi" w:cstheme="minorHAnsi"/>
                <w:lang w:val="en-IN" w:eastAsia="en-IN"/>
              </w:rPr>
              <w:t>time is below 70</w:t>
            </w:r>
            <w:r w:rsidR="00AD5DE0" w:rsidRPr="00802F0C">
              <w:rPr>
                <w:rFonts w:asciiTheme="minorHAnsi" w:hAnsiTheme="minorHAnsi" w:cstheme="minorHAnsi"/>
                <w:lang w:val="en-IN" w:eastAsia="en-IN"/>
              </w:rPr>
              <w:t>%, BEML will have full right to terminate the contract with the Bidder.</w:t>
            </w:r>
          </w:p>
        </w:tc>
      </w:tr>
      <w:tr w:rsidR="005654AD" w:rsidRPr="00802F0C" w:rsidTr="00EF5411">
        <w:trPr>
          <w:trHeight w:val="301"/>
        </w:trPr>
        <w:tc>
          <w:tcPr>
            <w:tcW w:w="799" w:type="dxa"/>
            <w:vMerge w:val="restart"/>
            <w:vAlign w:val="center"/>
          </w:tcPr>
          <w:p w:rsidR="005654AD" w:rsidRPr="00802F0C" w:rsidRDefault="009A33B5" w:rsidP="009A33B5">
            <w:pPr>
              <w:suppressAutoHyphens w:val="0"/>
              <w:spacing w:after="160" w:line="259" w:lineRule="auto"/>
              <w:contextualSpacing/>
              <w:jc w:val="right"/>
              <w:rPr>
                <w:rFonts w:asciiTheme="minorHAnsi" w:hAnsiTheme="minorHAnsi" w:cstheme="minorHAnsi"/>
              </w:rPr>
            </w:pPr>
            <w:r w:rsidRPr="00802F0C">
              <w:rPr>
                <w:rFonts w:asciiTheme="minorHAnsi" w:hAnsiTheme="minorHAnsi" w:cstheme="minorHAnsi"/>
              </w:rPr>
              <w:t>1</w:t>
            </w:r>
          </w:p>
        </w:tc>
        <w:tc>
          <w:tcPr>
            <w:tcW w:w="3179" w:type="dxa"/>
            <w:vMerge w:val="restart"/>
            <w:vAlign w:val="center"/>
          </w:tcPr>
          <w:p w:rsidR="005654AD" w:rsidRPr="00802F0C" w:rsidRDefault="005654AD" w:rsidP="009A33B5">
            <w:p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 xml:space="preserve">SIEM, </w:t>
            </w:r>
            <w:proofErr w:type="spellStart"/>
            <w:proofErr w:type="gramStart"/>
            <w:r w:rsidRPr="00802F0C">
              <w:rPr>
                <w:rFonts w:asciiTheme="minorHAnsi" w:hAnsiTheme="minorHAnsi" w:cstheme="minorHAnsi"/>
                <w:lang w:val="en-IN" w:eastAsia="en-IN"/>
              </w:rPr>
              <w:t>Storage,</w:t>
            </w:r>
            <w:r w:rsidR="00EF5411" w:rsidRPr="00802F0C">
              <w:rPr>
                <w:rFonts w:asciiTheme="minorHAnsi" w:hAnsiTheme="minorHAnsi" w:cstheme="minorHAnsi"/>
                <w:lang w:val="en-IN" w:eastAsia="en-IN"/>
              </w:rPr>
              <w:t>EDR</w:t>
            </w:r>
            <w:proofErr w:type="spellEnd"/>
            <w:proofErr w:type="gramEnd"/>
            <w:r w:rsidR="00EF5411"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Incident</w:t>
            </w:r>
          </w:p>
          <w:p w:rsidR="005654AD" w:rsidRPr="00802F0C" w:rsidRDefault="005654AD" w:rsidP="009A33B5">
            <w:pPr>
              <w:suppressAutoHyphens w:val="0"/>
              <w:autoSpaceDE w:val="0"/>
              <w:autoSpaceDN w:val="0"/>
              <w:adjustRightInd w:val="0"/>
              <w:rPr>
                <w:rFonts w:asciiTheme="minorHAnsi" w:hAnsiTheme="minorHAnsi" w:cstheme="minorHAnsi"/>
              </w:rPr>
            </w:pPr>
            <w:r w:rsidRPr="00802F0C">
              <w:rPr>
                <w:rFonts w:asciiTheme="minorHAnsi" w:hAnsiTheme="minorHAnsi" w:cstheme="minorHAnsi"/>
                <w:lang w:val="en-IN" w:eastAsia="en-IN"/>
              </w:rPr>
              <w:t xml:space="preserve">Management tool, log collection system </w:t>
            </w:r>
            <w:proofErr w:type="gramStart"/>
            <w:r w:rsidRPr="00802F0C">
              <w:rPr>
                <w:rFonts w:asciiTheme="minorHAnsi" w:hAnsiTheme="minorHAnsi" w:cstheme="minorHAnsi"/>
                <w:lang w:val="en-IN" w:eastAsia="en-IN"/>
              </w:rPr>
              <w:t>( deployed</w:t>
            </w:r>
            <w:proofErr w:type="gramEnd"/>
            <w:r w:rsidRPr="00802F0C">
              <w:rPr>
                <w:rFonts w:asciiTheme="minorHAnsi" w:hAnsiTheme="minorHAnsi" w:cstheme="minorHAnsi"/>
                <w:lang w:val="en-IN" w:eastAsia="en-IN"/>
              </w:rPr>
              <w:t xml:space="preserve"> both at Bangalore &amp; Mysore  BEML)</w:t>
            </w:r>
          </w:p>
        </w:tc>
        <w:tc>
          <w:tcPr>
            <w:tcW w:w="2899" w:type="dxa"/>
          </w:tcPr>
          <w:p w:rsidR="005654AD" w:rsidRPr="00802F0C" w:rsidRDefault="005654AD" w:rsidP="00FF01ED">
            <w:p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lang w:val="en-IN" w:eastAsia="en-IN"/>
              </w:rPr>
              <w:t>9</w:t>
            </w:r>
            <w:r w:rsidR="00FF01ED" w:rsidRPr="00802F0C">
              <w:rPr>
                <w:rFonts w:asciiTheme="minorHAnsi" w:hAnsiTheme="minorHAnsi" w:cstheme="minorHAnsi"/>
                <w:lang w:val="en-IN" w:eastAsia="en-IN"/>
              </w:rPr>
              <w:t>7%</w:t>
            </w:r>
            <w:r w:rsidRPr="00802F0C">
              <w:rPr>
                <w:rFonts w:asciiTheme="minorHAnsi" w:hAnsiTheme="minorHAnsi" w:cstheme="minorHAnsi"/>
                <w:lang w:val="en-IN" w:eastAsia="en-IN"/>
              </w:rPr>
              <w:t xml:space="preserve"> and above </w:t>
            </w:r>
          </w:p>
        </w:tc>
        <w:tc>
          <w:tcPr>
            <w:tcW w:w="2901" w:type="dxa"/>
          </w:tcPr>
          <w:p w:rsidR="005654AD" w:rsidRPr="00802F0C" w:rsidRDefault="005654AD" w:rsidP="00AD5DE0">
            <w:pPr>
              <w:suppressAutoHyphens w:val="0"/>
              <w:spacing w:after="160" w:line="259" w:lineRule="auto"/>
              <w:contextualSpacing/>
              <w:jc w:val="center"/>
              <w:rPr>
                <w:rFonts w:asciiTheme="minorHAnsi" w:hAnsiTheme="minorHAnsi" w:cstheme="minorHAnsi"/>
              </w:rPr>
            </w:pPr>
            <w:r w:rsidRPr="00802F0C">
              <w:rPr>
                <w:rFonts w:asciiTheme="minorHAnsi" w:hAnsiTheme="minorHAnsi" w:cstheme="minorHAnsi"/>
                <w:lang w:val="en-IN" w:eastAsia="en-IN"/>
              </w:rPr>
              <w:t>N</w:t>
            </w:r>
            <w:r w:rsidR="00102008"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A</w:t>
            </w:r>
          </w:p>
        </w:tc>
      </w:tr>
      <w:tr w:rsidR="005654AD" w:rsidRPr="00802F0C" w:rsidTr="00EF5411">
        <w:trPr>
          <w:trHeight w:val="301"/>
        </w:trPr>
        <w:tc>
          <w:tcPr>
            <w:tcW w:w="799" w:type="dxa"/>
            <w:vMerge/>
          </w:tcPr>
          <w:p w:rsidR="005654AD" w:rsidRPr="00802F0C" w:rsidRDefault="005654AD" w:rsidP="00640AE1">
            <w:pPr>
              <w:suppressAutoHyphens w:val="0"/>
              <w:spacing w:after="160" w:line="259" w:lineRule="auto"/>
              <w:contextualSpacing/>
              <w:jc w:val="both"/>
              <w:rPr>
                <w:rFonts w:asciiTheme="minorHAnsi" w:hAnsiTheme="minorHAnsi" w:cstheme="minorHAnsi"/>
              </w:rPr>
            </w:pPr>
          </w:p>
        </w:tc>
        <w:tc>
          <w:tcPr>
            <w:tcW w:w="3179" w:type="dxa"/>
            <w:vMerge/>
          </w:tcPr>
          <w:p w:rsidR="005654AD" w:rsidRPr="00802F0C" w:rsidRDefault="005654AD" w:rsidP="00640AE1">
            <w:pPr>
              <w:suppressAutoHyphens w:val="0"/>
              <w:spacing w:after="160" w:line="259" w:lineRule="auto"/>
              <w:contextualSpacing/>
              <w:jc w:val="both"/>
              <w:rPr>
                <w:rFonts w:asciiTheme="minorHAnsi" w:hAnsiTheme="minorHAnsi" w:cstheme="minorHAnsi"/>
              </w:rPr>
            </w:pPr>
          </w:p>
        </w:tc>
        <w:tc>
          <w:tcPr>
            <w:tcW w:w="2899" w:type="dxa"/>
          </w:tcPr>
          <w:p w:rsidR="005654AD" w:rsidRPr="00802F0C" w:rsidRDefault="00FF01ED" w:rsidP="00FF01ED">
            <w:p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lang w:val="en-IN" w:eastAsia="en-IN"/>
              </w:rPr>
              <w:t>95% to 96.99%</w:t>
            </w:r>
          </w:p>
        </w:tc>
        <w:tc>
          <w:tcPr>
            <w:tcW w:w="2901" w:type="dxa"/>
          </w:tcPr>
          <w:p w:rsidR="005654AD" w:rsidRPr="00802F0C" w:rsidRDefault="005654AD" w:rsidP="005654AD">
            <w:p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5% of Notional AMC</w:t>
            </w:r>
          </w:p>
          <w:p w:rsidR="005654AD" w:rsidRPr="00802F0C" w:rsidRDefault="005654AD" w:rsidP="005654AD">
            <w:p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charges for each failure</w:t>
            </w:r>
          </w:p>
          <w:p w:rsidR="005654AD" w:rsidRPr="00802F0C" w:rsidRDefault="005654AD" w:rsidP="005654AD">
            <w:pPr>
              <w:suppressAutoHyphens w:val="0"/>
              <w:spacing w:after="160" w:line="259" w:lineRule="auto"/>
              <w:contextualSpacing/>
              <w:rPr>
                <w:rFonts w:asciiTheme="minorHAnsi" w:hAnsiTheme="minorHAnsi" w:cstheme="minorHAnsi"/>
              </w:rPr>
            </w:pPr>
            <w:r w:rsidRPr="00802F0C">
              <w:rPr>
                <w:rFonts w:asciiTheme="minorHAnsi" w:hAnsiTheme="minorHAnsi" w:cstheme="minorHAnsi"/>
                <w:i/>
                <w:iCs/>
                <w:lang w:val="en-IN" w:eastAsia="en-IN"/>
              </w:rPr>
              <w:t>(Refer A below)</w:t>
            </w:r>
          </w:p>
        </w:tc>
      </w:tr>
      <w:tr w:rsidR="005654AD" w:rsidRPr="00802F0C" w:rsidTr="00EF5411">
        <w:trPr>
          <w:trHeight w:val="301"/>
        </w:trPr>
        <w:tc>
          <w:tcPr>
            <w:tcW w:w="799" w:type="dxa"/>
            <w:vMerge/>
          </w:tcPr>
          <w:p w:rsidR="005654AD" w:rsidRPr="00802F0C" w:rsidRDefault="005654AD" w:rsidP="00640AE1">
            <w:pPr>
              <w:suppressAutoHyphens w:val="0"/>
              <w:spacing w:after="160" w:line="259" w:lineRule="auto"/>
              <w:contextualSpacing/>
              <w:jc w:val="both"/>
              <w:rPr>
                <w:rFonts w:asciiTheme="minorHAnsi" w:hAnsiTheme="minorHAnsi" w:cstheme="minorHAnsi"/>
              </w:rPr>
            </w:pPr>
          </w:p>
        </w:tc>
        <w:tc>
          <w:tcPr>
            <w:tcW w:w="3179" w:type="dxa"/>
            <w:vMerge/>
          </w:tcPr>
          <w:p w:rsidR="005654AD" w:rsidRPr="00802F0C" w:rsidRDefault="005654AD" w:rsidP="00640AE1">
            <w:pPr>
              <w:suppressAutoHyphens w:val="0"/>
              <w:spacing w:after="160" w:line="259" w:lineRule="auto"/>
              <w:contextualSpacing/>
              <w:jc w:val="both"/>
              <w:rPr>
                <w:rFonts w:asciiTheme="minorHAnsi" w:hAnsiTheme="minorHAnsi" w:cstheme="minorHAnsi"/>
              </w:rPr>
            </w:pPr>
          </w:p>
        </w:tc>
        <w:tc>
          <w:tcPr>
            <w:tcW w:w="2899" w:type="dxa"/>
          </w:tcPr>
          <w:p w:rsidR="005654AD" w:rsidRPr="00802F0C" w:rsidRDefault="00FF01ED" w:rsidP="00640AE1">
            <w:p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lang w:val="en-IN" w:eastAsia="en-IN"/>
              </w:rPr>
              <w:t>90 % to 94.99 %</w:t>
            </w:r>
          </w:p>
        </w:tc>
        <w:tc>
          <w:tcPr>
            <w:tcW w:w="2901" w:type="dxa"/>
          </w:tcPr>
          <w:p w:rsidR="005654AD" w:rsidRPr="00802F0C" w:rsidRDefault="00A324D5" w:rsidP="00A324D5">
            <w:p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lang w:val="en-IN" w:eastAsia="en-IN"/>
              </w:rPr>
              <w:t>10</w:t>
            </w:r>
            <w:r w:rsidR="005654AD" w:rsidRPr="00802F0C">
              <w:rPr>
                <w:rFonts w:asciiTheme="minorHAnsi" w:hAnsiTheme="minorHAnsi" w:cstheme="minorHAnsi"/>
                <w:lang w:val="en-IN" w:eastAsia="en-IN"/>
              </w:rPr>
              <w:t xml:space="preserve"> % </w:t>
            </w:r>
          </w:p>
        </w:tc>
      </w:tr>
      <w:tr w:rsidR="005654AD" w:rsidRPr="00802F0C" w:rsidTr="00EF5411">
        <w:trPr>
          <w:trHeight w:val="287"/>
        </w:trPr>
        <w:tc>
          <w:tcPr>
            <w:tcW w:w="799" w:type="dxa"/>
            <w:vMerge/>
          </w:tcPr>
          <w:p w:rsidR="005654AD" w:rsidRPr="00802F0C" w:rsidRDefault="005654AD" w:rsidP="00640AE1">
            <w:pPr>
              <w:suppressAutoHyphens w:val="0"/>
              <w:spacing w:after="160" w:line="259" w:lineRule="auto"/>
              <w:contextualSpacing/>
              <w:jc w:val="both"/>
              <w:rPr>
                <w:rFonts w:asciiTheme="minorHAnsi" w:hAnsiTheme="minorHAnsi" w:cstheme="minorHAnsi"/>
              </w:rPr>
            </w:pPr>
          </w:p>
        </w:tc>
        <w:tc>
          <w:tcPr>
            <w:tcW w:w="3179" w:type="dxa"/>
            <w:vMerge/>
          </w:tcPr>
          <w:p w:rsidR="005654AD" w:rsidRPr="00802F0C" w:rsidRDefault="005654AD" w:rsidP="00640AE1">
            <w:pPr>
              <w:suppressAutoHyphens w:val="0"/>
              <w:spacing w:after="160" w:line="259" w:lineRule="auto"/>
              <w:contextualSpacing/>
              <w:jc w:val="both"/>
              <w:rPr>
                <w:rFonts w:asciiTheme="minorHAnsi" w:hAnsiTheme="minorHAnsi" w:cstheme="minorHAnsi"/>
              </w:rPr>
            </w:pPr>
          </w:p>
        </w:tc>
        <w:tc>
          <w:tcPr>
            <w:tcW w:w="2899" w:type="dxa"/>
          </w:tcPr>
          <w:p w:rsidR="005654AD" w:rsidRPr="00802F0C" w:rsidRDefault="00FF01ED" w:rsidP="00640AE1">
            <w:p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lang w:val="en-IN" w:eastAsia="en-IN"/>
              </w:rPr>
              <w:t>80 % to 89.9 %</w:t>
            </w:r>
          </w:p>
        </w:tc>
        <w:tc>
          <w:tcPr>
            <w:tcW w:w="2901" w:type="dxa"/>
          </w:tcPr>
          <w:p w:rsidR="005654AD" w:rsidRPr="00802F0C" w:rsidRDefault="00A324D5" w:rsidP="00A324D5">
            <w:p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lang w:val="en-IN" w:eastAsia="en-IN"/>
              </w:rPr>
              <w:t>20</w:t>
            </w:r>
            <w:r w:rsidR="005654AD" w:rsidRPr="00802F0C">
              <w:rPr>
                <w:rFonts w:asciiTheme="minorHAnsi" w:hAnsiTheme="minorHAnsi" w:cstheme="minorHAnsi"/>
                <w:lang w:val="en-IN" w:eastAsia="en-IN"/>
              </w:rPr>
              <w:t xml:space="preserve"> %</w:t>
            </w:r>
          </w:p>
        </w:tc>
      </w:tr>
      <w:tr w:rsidR="005654AD" w:rsidRPr="00802F0C" w:rsidTr="00EF5411">
        <w:trPr>
          <w:trHeight w:val="315"/>
        </w:trPr>
        <w:tc>
          <w:tcPr>
            <w:tcW w:w="799" w:type="dxa"/>
            <w:vMerge/>
          </w:tcPr>
          <w:p w:rsidR="005654AD" w:rsidRPr="00802F0C" w:rsidRDefault="005654AD" w:rsidP="00640AE1">
            <w:pPr>
              <w:suppressAutoHyphens w:val="0"/>
              <w:spacing w:after="160" w:line="259" w:lineRule="auto"/>
              <w:contextualSpacing/>
              <w:jc w:val="both"/>
              <w:rPr>
                <w:rFonts w:asciiTheme="minorHAnsi" w:hAnsiTheme="minorHAnsi" w:cstheme="minorHAnsi"/>
              </w:rPr>
            </w:pPr>
          </w:p>
        </w:tc>
        <w:tc>
          <w:tcPr>
            <w:tcW w:w="3179" w:type="dxa"/>
            <w:vMerge/>
          </w:tcPr>
          <w:p w:rsidR="005654AD" w:rsidRPr="00802F0C" w:rsidRDefault="005654AD" w:rsidP="00640AE1">
            <w:pPr>
              <w:suppressAutoHyphens w:val="0"/>
              <w:spacing w:after="160" w:line="259" w:lineRule="auto"/>
              <w:contextualSpacing/>
              <w:jc w:val="both"/>
              <w:rPr>
                <w:rFonts w:asciiTheme="minorHAnsi" w:hAnsiTheme="minorHAnsi" w:cstheme="minorHAnsi"/>
              </w:rPr>
            </w:pPr>
          </w:p>
        </w:tc>
        <w:tc>
          <w:tcPr>
            <w:tcW w:w="2899" w:type="dxa"/>
          </w:tcPr>
          <w:p w:rsidR="005654AD" w:rsidRPr="00802F0C" w:rsidRDefault="00FF01ED" w:rsidP="00640AE1">
            <w:p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lang w:val="en-IN" w:eastAsia="en-IN"/>
              </w:rPr>
              <w:t>70% to 79.9%</w:t>
            </w:r>
          </w:p>
        </w:tc>
        <w:tc>
          <w:tcPr>
            <w:tcW w:w="2901" w:type="dxa"/>
          </w:tcPr>
          <w:p w:rsidR="005654AD" w:rsidRPr="00802F0C" w:rsidRDefault="005654AD" w:rsidP="00640AE1">
            <w:pPr>
              <w:suppressAutoHyphens w:val="0"/>
              <w:spacing w:after="160" w:line="259" w:lineRule="auto"/>
              <w:contextualSpacing/>
              <w:jc w:val="both"/>
              <w:rPr>
                <w:rFonts w:asciiTheme="minorHAnsi" w:hAnsiTheme="minorHAnsi" w:cstheme="minorHAnsi"/>
              </w:rPr>
            </w:pPr>
            <w:r w:rsidRPr="00802F0C">
              <w:rPr>
                <w:rFonts w:asciiTheme="minorHAnsi" w:hAnsiTheme="minorHAnsi" w:cstheme="minorHAnsi"/>
                <w:lang w:val="en-IN" w:eastAsia="en-IN"/>
              </w:rPr>
              <w:t>30</w:t>
            </w:r>
            <w:r w:rsidR="00A324D5"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w:t>
            </w:r>
          </w:p>
        </w:tc>
      </w:tr>
      <w:tr w:rsidR="005654AD" w:rsidRPr="00802F0C" w:rsidTr="00EF5411">
        <w:trPr>
          <w:trHeight w:val="315"/>
        </w:trPr>
        <w:tc>
          <w:tcPr>
            <w:tcW w:w="799" w:type="dxa"/>
            <w:vMerge/>
          </w:tcPr>
          <w:p w:rsidR="005654AD" w:rsidRPr="00802F0C" w:rsidRDefault="005654AD" w:rsidP="00640AE1">
            <w:pPr>
              <w:suppressAutoHyphens w:val="0"/>
              <w:spacing w:after="160" w:line="259" w:lineRule="auto"/>
              <w:contextualSpacing/>
              <w:jc w:val="both"/>
              <w:rPr>
                <w:rFonts w:asciiTheme="minorHAnsi" w:hAnsiTheme="minorHAnsi" w:cstheme="minorHAnsi"/>
              </w:rPr>
            </w:pPr>
          </w:p>
        </w:tc>
        <w:tc>
          <w:tcPr>
            <w:tcW w:w="3179" w:type="dxa"/>
            <w:vMerge/>
          </w:tcPr>
          <w:p w:rsidR="005654AD" w:rsidRPr="00802F0C" w:rsidRDefault="005654AD" w:rsidP="00640AE1">
            <w:pPr>
              <w:suppressAutoHyphens w:val="0"/>
              <w:spacing w:after="160" w:line="259" w:lineRule="auto"/>
              <w:contextualSpacing/>
              <w:jc w:val="both"/>
              <w:rPr>
                <w:rFonts w:asciiTheme="minorHAnsi" w:hAnsiTheme="minorHAnsi" w:cstheme="minorHAnsi"/>
              </w:rPr>
            </w:pPr>
          </w:p>
        </w:tc>
        <w:tc>
          <w:tcPr>
            <w:tcW w:w="2899" w:type="dxa"/>
          </w:tcPr>
          <w:p w:rsidR="005654AD" w:rsidRPr="00802F0C" w:rsidRDefault="00FF01ED" w:rsidP="00FF01ED">
            <w:pPr>
              <w:suppressAutoHyphens w:val="0"/>
              <w:spacing w:after="160" w:line="259" w:lineRule="auto"/>
              <w:contextualSpacing/>
              <w:jc w:val="both"/>
              <w:rPr>
                <w:rFonts w:asciiTheme="minorHAnsi" w:hAnsiTheme="minorHAnsi" w:cstheme="minorHAnsi"/>
                <w:lang w:val="en-IN" w:eastAsia="en-IN"/>
              </w:rPr>
            </w:pPr>
            <w:r w:rsidRPr="00802F0C">
              <w:rPr>
                <w:rFonts w:asciiTheme="minorHAnsi" w:hAnsiTheme="minorHAnsi" w:cstheme="minorHAnsi"/>
                <w:lang w:val="en-IN" w:eastAsia="en-IN"/>
              </w:rPr>
              <w:t>60% to 69.99%</w:t>
            </w:r>
          </w:p>
        </w:tc>
        <w:tc>
          <w:tcPr>
            <w:tcW w:w="2901" w:type="dxa"/>
          </w:tcPr>
          <w:p w:rsidR="005654AD" w:rsidRPr="00802F0C" w:rsidRDefault="005654AD" w:rsidP="005654AD">
            <w:p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50% of Notional AMC</w:t>
            </w:r>
          </w:p>
          <w:p w:rsidR="005654AD" w:rsidRPr="00802F0C" w:rsidRDefault="005654AD" w:rsidP="005654AD">
            <w:pPr>
              <w:suppressAutoHyphens w:val="0"/>
              <w:spacing w:after="160" w:line="259" w:lineRule="auto"/>
              <w:contextualSpacing/>
              <w:jc w:val="both"/>
              <w:rPr>
                <w:rFonts w:asciiTheme="minorHAnsi" w:hAnsiTheme="minorHAnsi" w:cstheme="minorHAnsi"/>
                <w:lang w:val="en-IN" w:eastAsia="en-IN"/>
              </w:rPr>
            </w:pPr>
            <w:r w:rsidRPr="00802F0C">
              <w:rPr>
                <w:rFonts w:asciiTheme="minorHAnsi" w:hAnsiTheme="minorHAnsi" w:cstheme="minorHAnsi"/>
                <w:lang w:val="en-IN" w:eastAsia="en-IN"/>
              </w:rPr>
              <w:t>charges for each failure</w:t>
            </w:r>
          </w:p>
        </w:tc>
      </w:tr>
      <w:tr w:rsidR="005654AD" w:rsidRPr="00802F0C" w:rsidTr="00EF5411">
        <w:trPr>
          <w:trHeight w:val="315"/>
        </w:trPr>
        <w:tc>
          <w:tcPr>
            <w:tcW w:w="799" w:type="dxa"/>
            <w:vMerge/>
          </w:tcPr>
          <w:p w:rsidR="005654AD" w:rsidRPr="00802F0C" w:rsidRDefault="005654AD" w:rsidP="00640AE1">
            <w:pPr>
              <w:suppressAutoHyphens w:val="0"/>
              <w:spacing w:after="160" w:line="259" w:lineRule="auto"/>
              <w:contextualSpacing/>
              <w:jc w:val="both"/>
              <w:rPr>
                <w:rFonts w:asciiTheme="minorHAnsi" w:hAnsiTheme="minorHAnsi" w:cstheme="minorHAnsi"/>
              </w:rPr>
            </w:pPr>
          </w:p>
        </w:tc>
        <w:tc>
          <w:tcPr>
            <w:tcW w:w="3179" w:type="dxa"/>
            <w:vMerge/>
          </w:tcPr>
          <w:p w:rsidR="005654AD" w:rsidRPr="00802F0C" w:rsidRDefault="005654AD" w:rsidP="00640AE1">
            <w:pPr>
              <w:suppressAutoHyphens w:val="0"/>
              <w:spacing w:after="160" w:line="259" w:lineRule="auto"/>
              <w:contextualSpacing/>
              <w:jc w:val="both"/>
              <w:rPr>
                <w:rFonts w:asciiTheme="minorHAnsi" w:hAnsiTheme="minorHAnsi" w:cstheme="minorHAnsi"/>
              </w:rPr>
            </w:pPr>
          </w:p>
        </w:tc>
        <w:tc>
          <w:tcPr>
            <w:tcW w:w="2899" w:type="dxa"/>
          </w:tcPr>
          <w:p w:rsidR="005654AD" w:rsidRPr="00802F0C" w:rsidRDefault="00FF01ED" w:rsidP="00640AE1">
            <w:pPr>
              <w:suppressAutoHyphens w:val="0"/>
              <w:spacing w:after="160" w:line="259" w:lineRule="auto"/>
              <w:contextualSpacing/>
              <w:jc w:val="both"/>
              <w:rPr>
                <w:rFonts w:asciiTheme="minorHAnsi" w:hAnsiTheme="minorHAnsi" w:cstheme="minorHAnsi"/>
                <w:lang w:val="en-IN" w:eastAsia="en-IN"/>
              </w:rPr>
            </w:pPr>
            <w:r w:rsidRPr="00802F0C">
              <w:rPr>
                <w:rFonts w:asciiTheme="minorHAnsi" w:hAnsiTheme="minorHAnsi" w:cstheme="minorHAnsi"/>
                <w:lang w:val="en-IN" w:eastAsia="en-IN"/>
              </w:rPr>
              <w:t>Less than 59.99%</w:t>
            </w:r>
          </w:p>
        </w:tc>
        <w:tc>
          <w:tcPr>
            <w:tcW w:w="2901" w:type="dxa"/>
          </w:tcPr>
          <w:p w:rsidR="005654AD" w:rsidRPr="00802F0C" w:rsidRDefault="005654AD" w:rsidP="005654AD">
            <w:p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100 %</w:t>
            </w:r>
          </w:p>
        </w:tc>
      </w:tr>
    </w:tbl>
    <w:p w:rsidR="00B54DDD" w:rsidRPr="00802F0C" w:rsidRDefault="00B54DDD" w:rsidP="00CD4E6E">
      <w:pPr>
        <w:suppressAutoHyphens w:val="0"/>
        <w:spacing w:line="259" w:lineRule="auto"/>
        <w:contextualSpacing/>
        <w:jc w:val="both"/>
        <w:rPr>
          <w:rFonts w:asciiTheme="minorHAnsi" w:hAnsiTheme="minorHAnsi" w:cstheme="minorHAnsi"/>
        </w:rPr>
      </w:pPr>
    </w:p>
    <w:p w:rsidR="005654AD" w:rsidRPr="00802F0C" w:rsidRDefault="005654AD" w:rsidP="00641CBB">
      <w:pPr>
        <w:pStyle w:val="ListParagraph"/>
        <w:numPr>
          <w:ilvl w:val="0"/>
          <w:numId w:val="73"/>
        </w:num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For hardware/software items whether under AMC or under warranty/free support, notional AMC/License fee shall be calculated at 10% of the asset value or their actual AMC cost quoted after expiry of warranty period, whichever is higher, will be considered for the purpose of calculating penalty.</w:t>
      </w:r>
    </w:p>
    <w:p w:rsidR="005654AD" w:rsidRPr="00802F0C" w:rsidRDefault="005654AD" w:rsidP="00641CBB">
      <w:pPr>
        <w:pStyle w:val="ListParagraph"/>
        <w:numPr>
          <w:ilvl w:val="0"/>
          <w:numId w:val="73"/>
        </w:num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lastRenderedPageBreak/>
        <w:t>For repeat failure, same or higher penalty will be charged depending upon the delay in rectification of the problem.</w:t>
      </w:r>
    </w:p>
    <w:p w:rsidR="00B54DDD" w:rsidRPr="00802F0C" w:rsidRDefault="005654AD" w:rsidP="00641CBB">
      <w:pPr>
        <w:pStyle w:val="ListParagraph"/>
        <w:numPr>
          <w:ilvl w:val="0"/>
          <w:numId w:val="73"/>
        </w:numPr>
        <w:suppressAutoHyphens w:val="0"/>
        <w:autoSpaceDE w:val="0"/>
        <w:autoSpaceDN w:val="0"/>
        <w:adjustRightInd w:val="0"/>
        <w:spacing w:after="160" w:line="259" w:lineRule="auto"/>
        <w:contextualSpacing/>
        <w:jc w:val="both"/>
        <w:rPr>
          <w:rFonts w:asciiTheme="minorHAnsi" w:hAnsiTheme="minorHAnsi" w:cstheme="minorHAnsi"/>
          <w:lang w:val="en-IN" w:eastAsia="en-IN"/>
        </w:rPr>
      </w:pPr>
      <w:r w:rsidRPr="00802F0C">
        <w:rPr>
          <w:rFonts w:asciiTheme="minorHAnsi" w:hAnsiTheme="minorHAnsi" w:cstheme="minorHAnsi"/>
          <w:lang w:val="en-IN" w:eastAsia="en-IN"/>
        </w:rPr>
        <w:t>Penalty will be calculated on Quarterly basis and deducted against the Quarterly payments.</w:t>
      </w:r>
    </w:p>
    <w:p w:rsidR="00FF01ED" w:rsidRPr="00802F0C" w:rsidRDefault="00FF01ED" w:rsidP="00641CBB">
      <w:pPr>
        <w:pStyle w:val="ListParagraph"/>
        <w:numPr>
          <w:ilvl w:val="0"/>
          <w:numId w:val="73"/>
        </w:numPr>
        <w:suppressAutoHyphens w:val="0"/>
        <w:autoSpaceDE w:val="0"/>
        <w:autoSpaceDN w:val="0"/>
        <w:adjustRightInd w:val="0"/>
        <w:spacing w:after="160" w:line="259" w:lineRule="auto"/>
        <w:contextualSpacing/>
        <w:jc w:val="both"/>
        <w:rPr>
          <w:rFonts w:asciiTheme="minorHAnsi" w:hAnsiTheme="minorHAnsi" w:cstheme="minorHAnsi"/>
          <w:lang w:val="en-IN" w:eastAsia="en-IN"/>
        </w:rPr>
      </w:pPr>
      <w:r w:rsidRPr="00802F0C">
        <w:rPr>
          <w:rFonts w:asciiTheme="minorHAnsi" w:hAnsiTheme="minorHAnsi" w:cstheme="minorHAnsi"/>
          <w:lang w:val="en-IN" w:eastAsia="en-IN"/>
        </w:rPr>
        <w:t xml:space="preserve">All the penalties </w:t>
      </w:r>
      <w:r w:rsidR="004200D9" w:rsidRPr="00802F0C">
        <w:rPr>
          <w:rFonts w:asciiTheme="minorHAnsi" w:hAnsiTheme="minorHAnsi" w:cstheme="minorHAnsi"/>
          <w:lang w:val="en-IN" w:eastAsia="en-IN"/>
        </w:rPr>
        <w:t xml:space="preserve">shall be </w:t>
      </w:r>
      <w:r w:rsidRPr="00802F0C">
        <w:rPr>
          <w:rFonts w:asciiTheme="minorHAnsi" w:hAnsiTheme="minorHAnsi" w:cstheme="minorHAnsi"/>
          <w:lang w:val="en-IN" w:eastAsia="en-IN"/>
        </w:rPr>
        <w:t xml:space="preserve">capped to 5% of the Total Contract Value. </w:t>
      </w:r>
    </w:p>
    <w:p w:rsidR="00DF091E" w:rsidRPr="00802F0C" w:rsidRDefault="00DF091E" w:rsidP="00DF091E">
      <w:pPr>
        <w:suppressAutoHyphens w:val="0"/>
        <w:spacing w:after="160" w:line="259" w:lineRule="auto"/>
        <w:contextualSpacing/>
        <w:jc w:val="both"/>
        <w:rPr>
          <w:rFonts w:asciiTheme="minorHAnsi" w:hAnsiTheme="minorHAnsi" w:cstheme="minorHAnsi"/>
          <w:b/>
          <w:bCs/>
          <w:lang w:val="en-IN" w:eastAsia="en-IN"/>
        </w:rPr>
      </w:pPr>
      <w:r w:rsidRPr="00802F0C">
        <w:rPr>
          <w:rFonts w:asciiTheme="minorHAnsi" w:hAnsiTheme="minorHAnsi" w:cstheme="minorHAnsi"/>
          <w:b/>
          <w:bCs/>
          <w:lang w:val="en-IN" w:eastAsia="en-IN"/>
        </w:rPr>
        <w:t>Exclusions from downtime calculation include the following:</w:t>
      </w:r>
    </w:p>
    <w:p w:rsidR="00DF091E" w:rsidRPr="00802F0C" w:rsidRDefault="00DF091E" w:rsidP="00641CBB">
      <w:pPr>
        <w:pStyle w:val="ListParagraph"/>
        <w:numPr>
          <w:ilvl w:val="6"/>
          <w:numId w:val="62"/>
        </w:numPr>
        <w:suppressAutoHyphens w:val="0"/>
        <w:autoSpaceDE w:val="0"/>
        <w:autoSpaceDN w:val="0"/>
        <w:adjustRightInd w:val="0"/>
        <w:ind w:left="720"/>
        <w:rPr>
          <w:rFonts w:asciiTheme="minorHAnsi" w:hAnsiTheme="minorHAnsi" w:cstheme="minorHAnsi"/>
          <w:lang w:val="en-IN" w:eastAsia="en-IN"/>
        </w:rPr>
      </w:pPr>
      <w:r w:rsidRPr="00802F0C">
        <w:rPr>
          <w:rFonts w:asciiTheme="minorHAnsi" w:hAnsiTheme="minorHAnsi" w:cstheme="minorHAnsi"/>
          <w:lang w:val="en-IN" w:eastAsia="en-IN"/>
        </w:rPr>
        <w:t>Downtime because of LAN cabling faults.</w:t>
      </w:r>
    </w:p>
    <w:p w:rsidR="00DF091E" w:rsidRPr="00802F0C" w:rsidRDefault="00DF091E" w:rsidP="00641CBB">
      <w:pPr>
        <w:pStyle w:val="ListParagraph"/>
        <w:numPr>
          <w:ilvl w:val="6"/>
          <w:numId w:val="62"/>
        </w:numPr>
        <w:suppressAutoHyphens w:val="0"/>
        <w:autoSpaceDE w:val="0"/>
        <w:autoSpaceDN w:val="0"/>
        <w:adjustRightInd w:val="0"/>
        <w:ind w:left="720"/>
        <w:rPr>
          <w:rFonts w:asciiTheme="minorHAnsi" w:hAnsiTheme="minorHAnsi" w:cstheme="minorHAnsi"/>
          <w:lang w:val="en-IN" w:eastAsia="en-IN"/>
        </w:rPr>
      </w:pPr>
      <w:r w:rsidRPr="00802F0C">
        <w:rPr>
          <w:rFonts w:asciiTheme="minorHAnsi" w:hAnsiTheme="minorHAnsi" w:cstheme="minorHAnsi"/>
          <w:lang w:val="en-IN" w:eastAsia="en-IN"/>
        </w:rPr>
        <w:t xml:space="preserve">Scheduled downtimes (which are </w:t>
      </w:r>
      <w:r w:rsidRPr="00802F0C">
        <w:rPr>
          <w:rFonts w:asciiTheme="minorHAnsi" w:hAnsiTheme="minorHAnsi" w:cstheme="minorHAnsi"/>
          <w:b/>
          <w:i/>
          <w:iCs/>
          <w:lang w:val="en-IN" w:eastAsia="en-IN"/>
        </w:rPr>
        <w:t>approved by BEML</w:t>
      </w:r>
      <w:r w:rsidRPr="00802F0C">
        <w:rPr>
          <w:rFonts w:asciiTheme="minorHAnsi" w:hAnsiTheme="minorHAnsi" w:cstheme="minorHAnsi"/>
          <w:lang w:val="en-IN" w:eastAsia="en-IN"/>
        </w:rPr>
        <w:t>) on account of preventive maintenance, system testing, system upgrades etc.</w:t>
      </w:r>
    </w:p>
    <w:p w:rsidR="00DF091E" w:rsidRPr="00802F0C" w:rsidRDefault="00DF091E" w:rsidP="00641CBB">
      <w:pPr>
        <w:pStyle w:val="ListParagraph"/>
        <w:numPr>
          <w:ilvl w:val="6"/>
          <w:numId w:val="62"/>
        </w:numPr>
        <w:suppressAutoHyphens w:val="0"/>
        <w:autoSpaceDE w:val="0"/>
        <w:autoSpaceDN w:val="0"/>
        <w:adjustRightInd w:val="0"/>
        <w:ind w:left="720"/>
        <w:rPr>
          <w:rFonts w:asciiTheme="minorHAnsi" w:hAnsiTheme="minorHAnsi" w:cstheme="minorHAnsi"/>
          <w:lang w:val="en-IN" w:eastAsia="en-IN"/>
        </w:rPr>
      </w:pPr>
      <w:r w:rsidRPr="00802F0C">
        <w:rPr>
          <w:rFonts w:asciiTheme="minorHAnsi" w:hAnsiTheme="minorHAnsi" w:cstheme="minorHAnsi"/>
          <w:lang w:val="en-IN" w:eastAsia="en-IN"/>
        </w:rPr>
        <w:t xml:space="preserve">All failures due to source power unavailability and power conditioning, UPS failure etc. beyond control of </w:t>
      </w:r>
      <w:r w:rsidR="008D2BC0" w:rsidRPr="00802F0C">
        <w:rPr>
          <w:rFonts w:asciiTheme="minorHAnsi" w:hAnsiTheme="minorHAnsi" w:cstheme="minorHAnsi"/>
          <w:lang w:val="en-IN" w:eastAsia="en-IN"/>
        </w:rPr>
        <w:t>Bidder</w:t>
      </w:r>
      <w:r w:rsidRPr="00802F0C">
        <w:rPr>
          <w:rFonts w:asciiTheme="minorHAnsi" w:hAnsiTheme="minorHAnsi" w:cstheme="minorHAnsi"/>
          <w:lang w:val="en-IN" w:eastAsia="en-IN"/>
        </w:rPr>
        <w:t xml:space="preserve"> Managed Services.</w:t>
      </w:r>
    </w:p>
    <w:p w:rsidR="00DF091E" w:rsidRPr="00802F0C" w:rsidRDefault="00DF091E" w:rsidP="00641CBB">
      <w:pPr>
        <w:pStyle w:val="ListParagraph"/>
        <w:numPr>
          <w:ilvl w:val="6"/>
          <w:numId w:val="62"/>
        </w:numPr>
        <w:suppressAutoHyphens w:val="0"/>
        <w:autoSpaceDE w:val="0"/>
        <w:autoSpaceDN w:val="0"/>
        <w:adjustRightInd w:val="0"/>
        <w:ind w:left="720"/>
        <w:rPr>
          <w:rFonts w:asciiTheme="minorHAnsi" w:hAnsiTheme="minorHAnsi" w:cstheme="minorHAnsi"/>
          <w:lang w:val="en-IN" w:eastAsia="en-IN"/>
        </w:rPr>
      </w:pPr>
      <w:r w:rsidRPr="00802F0C">
        <w:rPr>
          <w:rFonts w:asciiTheme="minorHAnsi" w:hAnsiTheme="minorHAnsi" w:cstheme="minorHAnsi"/>
          <w:lang w:val="en-IN" w:eastAsia="en-IN"/>
        </w:rPr>
        <w:t>Force Majeure conditions defined above or any condition not foreseen but mutually agreed by both the parties.</w:t>
      </w:r>
    </w:p>
    <w:p w:rsidR="00DF091E" w:rsidRPr="00802F0C" w:rsidRDefault="00DF091E" w:rsidP="00641CBB">
      <w:pPr>
        <w:pStyle w:val="ListParagraph"/>
        <w:numPr>
          <w:ilvl w:val="6"/>
          <w:numId w:val="62"/>
        </w:numPr>
        <w:suppressAutoHyphens w:val="0"/>
        <w:autoSpaceDE w:val="0"/>
        <w:autoSpaceDN w:val="0"/>
        <w:adjustRightInd w:val="0"/>
        <w:ind w:left="720"/>
        <w:rPr>
          <w:rFonts w:asciiTheme="minorHAnsi" w:hAnsiTheme="minorHAnsi" w:cstheme="minorHAnsi"/>
          <w:lang w:val="en-IN" w:eastAsia="en-IN"/>
        </w:rPr>
      </w:pPr>
      <w:r w:rsidRPr="00802F0C">
        <w:rPr>
          <w:rFonts w:asciiTheme="minorHAnsi" w:hAnsiTheme="minorHAnsi" w:cstheme="minorHAnsi"/>
          <w:lang w:val="en-IN" w:eastAsia="en-IN"/>
        </w:rPr>
        <w:t>Link outages owing to ISPs.</w:t>
      </w:r>
    </w:p>
    <w:p w:rsidR="00DF091E" w:rsidRPr="00802F0C" w:rsidRDefault="00DF091E" w:rsidP="00641CBB">
      <w:pPr>
        <w:pStyle w:val="ListParagraph"/>
        <w:numPr>
          <w:ilvl w:val="6"/>
          <w:numId w:val="62"/>
        </w:numPr>
        <w:suppressAutoHyphens w:val="0"/>
        <w:autoSpaceDE w:val="0"/>
        <w:autoSpaceDN w:val="0"/>
        <w:adjustRightInd w:val="0"/>
        <w:spacing w:after="160" w:line="259" w:lineRule="auto"/>
        <w:ind w:left="720"/>
        <w:contextualSpacing/>
        <w:rPr>
          <w:rFonts w:asciiTheme="minorHAnsi" w:hAnsiTheme="minorHAnsi" w:cstheme="minorHAnsi"/>
          <w:b/>
          <w:bCs/>
          <w:smallCaps/>
        </w:rPr>
      </w:pPr>
      <w:r w:rsidRPr="00802F0C">
        <w:rPr>
          <w:rFonts w:asciiTheme="minorHAnsi" w:hAnsiTheme="minorHAnsi" w:cstheme="minorHAnsi"/>
          <w:lang w:val="en-IN" w:eastAsia="en-IN"/>
        </w:rPr>
        <w:t xml:space="preserve">Downtime due to any device/appliance not managed by the </w:t>
      </w:r>
      <w:r w:rsidR="008D2BC0" w:rsidRPr="00802F0C">
        <w:rPr>
          <w:rFonts w:asciiTheme="minorHAnsi" w:hAnsiTheme="minorHAnsi" w:cstheme="minorHAnsi"/>
          <w:lang w:val="en-IN" w:eastAsia="en-IN"/>
        </w:rPr>
        <w:t>Bidder</w:t>
      </w:r>
      <w:r w:rsidRPr="00802F0C">
        <w:rPr>
          <w:rFonts w:asciiTheme="minorHAnsi" w:hAnsiTheme="minorHAnsi" w:cstheme="minorHAnsi"/>
          <w:lang w:val="en-IN" w:eastAsia="en-IN"/>
        </w:rPr>
        <w:t>.</w:t>
      </w:r>
    </w:p>
    <w:p w:rsidR="00CD4E6E" w:rsidRPr="00802F0C" w:rsidRDefault="00CD4E6E" w:rsidP="00CD4E6E">
      <w:pPr>
        <w:pStyle w:val="ListParagraph"/>
        <w:suppressAutoHyphens w:val="0"/>
        <w:autoSpaceDE w:val="0"/>
        <w:autoSpaceDN w:val="0"/>
        <w:adjustRightInd w:val="0"/>
        <w:spacing w:after="160" w:line="259" w:lineRule="auto"/>
        <w:contextualSpacing/>
        <w:rPr>
          <w:rFonts w:asciiTheme="minorHAnsi" w:hAnsiTheme="minorHAnsi" w:cstheme="minorHAnsi"/>
          <w:b/>
          <w:bCs/>
          <w:smallCaps/>
        </w:rPr>
      </w:pPr>
    </w:p>
    <w:p w:rsidR="00BD243A" w:rsidRPr="00802F0C" w:rsidRDefault="00BD243A">
      <w:pPr>
        <w:suppressAutoHyphens w:val="0"/>
        <w:rPr>
          <w:rFonts w:asciiTheme="minorHAnsi" w:hAnsiTheme="minorHAnsi" w:cstheme="minorHAnsi"/>
          <w:b/>
          <w:bCs/>
          <w:smallCaps/>
        </w:rPr>
      </w:pPr>
      <w:r w:rsidRPr="00802F0C">
        <w:rPr>
          <w:rFonts w:asciiTheme="minorHAnsi" w:hAnsiTheme="minorHAnsi" w:cstheme="minorHAnsi"/>
        </w:rPr>
        <w:br w:type="page"/>
      </w:r>
    </w:p>
    <w:p w:rsidR="00C56B15" w:rsidRPr="00802F0C" w:rsidRDefault="00C56B15" w:rsidP="00641CBB">
      <w:pPr>
        <w:pStyle w:val="Heading1"/>
        <w:numPr>
          <w:ilvl w:val="0"/>
          <w:numId w:val="29"/>
        </w:numPr>
        <w:ind w:left="709"/>
        <w:rPr>
          <w:rFonts w:asciiTheme="minorHAnsi" w:hAnsiTheme="minorHAnsi" w:cstheme="minorHAnsi"/>
          <w:color w:val="auto"/>
          <w:sz w:val="24"/>
          <w:szCs w:val="24"/>
        </w:rPr>
      </w:pPr>
      <w:r w:rsidRPr="00802F0C">
        <w:rPr>
          <w:rFonts w:asciiTheme="minorHAnsi" w:hAnsiTheme="minorHAnsi" w:cstheme="minorHAnsi"/>
          <w:color w:val="auto"/>
          <w:sz w:val="24"/>
          <w:szCs w:val="24"/>
        </w:rPr>
        <w:lastRenderedPageBreak/>
        <w:t>time lines</w:t>
      </w:r>
      <w:r w:rsidR="00935FE1" w:rsidRPr="00802F0C">
        <w:rPr>
          <w:rFonts w:asciiTheme="minorHAnsi" w:hAnsiTheme="minorHAnsi" w:cstheme="minorHAnsi"/>
          <w:color w:val="auto"/>
          <w:sz w:val="24"/>
          <w:szCs w:val="24"/>
        </w:rPr>
        <w:t>/Delivery Schedule</w:t>
      </w:r>
    </w:p>
    <w:p w:rsidR="0047218E" w:rsidRPr="00802F0C" w:rsidRDefault="0047218E" w:rsidP="0047218E">
      <w:pPr>
        <w:rPr>
          <w:rFonts w:asciiTheme="minorHAnsi" w:hAnsiTheme="minorHAnsi" w:cstheme="minorHAnsi"/>
        </w:rPr>
      </w:pPr>
    </w:p>
    <w:p w:rsidR="0047218E" w:rsidRPr="00802F0C" w:rsidRDefault="0047218E" w:rsidP="00641CBB">
      <w:pPr>
        <w:pStyle w:val="ListParagraph"/>
        <w:numPr>
          <w:ilvl w:val="0"/>
          <w:numId w:val="74"/>
        </w:num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Detailed project plan with PERT chart and justification considering relevant skill set should be submitted</w:t>
      </w:r>
      <w:r w:rsidR="002C7ADC" w:rsidRPr="00802F0C">
        <w:rPr>
          <w:rFonts w:asciiTheme="minorHAnsi" w:hAnsiTheme="minorHAnsi" w:cstheme="minorHAnsi"/>
          <w:lang w:val="en-IN" w:eastAsia="en-IN"/>
        </w:rPr>
        <w:t xml:space="preserve"> before project kick-off meeting</w:t>
      </w:r>
      <w:r w:rsidRPr="00802F0C">
        <w:rPr>
          <w:rFonts w:asciiTheme="minorHAnsi" w:hAnsiTheme="minorHAnsi" w:cstheme="minorHAnsi"/>
          <w:lang w:val="en-IN" w:eastAsia="en-IN"/>
        </w:rPr>
        <w:t>.</w:t>
      </w:r>
    </w:p>
    <w:p w:rsidR="0047218E" w:rsidRPr="00802F0C" w:rsidRDefault="0047218E" w:rsidP="0047218E">
      <w:pPr>
        <w:pStyle w:val="ListParagraph"/>
        <w:suppressAutoHyphens w:val="0"/>
        <w:autoSpaceDE w:val="0"/>
        <w:autoSpaceDN w:val="0"/>
        <w:adjustRightInd w:val="0"/>
        <w:ind w:left="709"/>
        <w:rPr>
          <w:rFonts w:asciiTheme="minorHAnsi" w:hAnsiTheme="minorHAnsi" w:cstheme="minorHAnsi"/>
          <w:lang w:val="en-IN" w:eastAsia="en-IN"/>
        </w:rPr>
      </w:pPr>
    </w:p>
    <w:p w:rsidR="0047218E" w:rsidRPr="00802F0C" w:rsidRDefault="0047218E" w:rsidP="00641CBB">
      <w:pPr>
        <w:pStyle w:val="ListParagraph"/>
        <w:numPr>
          <w:ilvl w:val="0"/>
          <w:numId w:val="74"/>
        </w:num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All activit</w:t>
      </w:r>
      <w:r w:rsidR="002C7ADC" w:rsidRPr="00802F0C">
        <w:rPr>
          <w:rFonts w:asciiTheme="minorHAnsi" w:hAnsiTheme="minorHAnsi" w:cstheme="minorHAnsi"/>
          <w:lang w:val="en-IN" w:eastAsia="en-IN"/>
        </w:rPr>
        <w:t>ies</w:t>
      </w:r>
      <w:r w:rsidRPr="00802F0C">
        <w:rPr>
          <w:rFonts w:asciiTheme="minorHAnsi" w:hAnsiTheme="minorHAnsi" w:cstheme="minorHAnsi"/>
          <w:lang w:val="en-IN" w:eastAsia="en-IN"/>
        </w:rPr>
        <w:t xml:space="preserve"> should be completed within 22 weeks from the PO date.</w:t>
      </w:r>
    </w:p>
    <w:p w:rsidR="0047218E" w:rsidRPr="00802F0C" w:rsidRDefault="0047218E" w:rsidP="0047218E">
      <w:pPr>
        <w:pStyle w:val="ListParagraph"/>
        <w:suppressAutoHyphens w:val="0"/>
        <w:autoSpaceDE w:val="0"/>
        <w:autoSpaceDN w:val="0"/>
        <w:adjustRightInd w:val="0"/>
        <w:ind w:left="709"/>
        <w:rPr>
          <w:rFonts w:asciiTheme="minorHAnsi" w:hAnsiTheme="minorHAnsi" w:cstheme="minorHAnsi"/>
          <w:lang w:val="en-IN" w:eastAsia="en-IN"/>
        </w:rPr>
      </w:pPr>
    </w:p>
    <w:p w:rsidR="0047218E" w:rsidRPr="00802F0C" w:rsidRDefault="0047218E" w:rsidP="00641CBB">
      <w:pPr>
        <w:pStyle w:val="ListParagraph"/>
        <w:numPr>
          <w:ilvl w:val="0"/>
          <w:numId w:val="74"/>
        </w:num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A Project Kick-off meeting should be held within 1</w:t>
      </w:r>
      <w:r w:rsidRPr="00802F0C">
        <w:rPr>
          <w:rFonts w:asciiTheme="minorHAnsi" w:hAnsiTheme="minorHAnsi" w:cstheme="minorHAnsi"/>
          <w:vertAlign w:val="superscript"/>
          <w:lang w:val="en-IN" w:eastAsia="en-IN"/>
        </w:rPr>
        <w:t>st</w:t>
      </w:r>
      <w:r w:rsidRPr="00802F0C">
        <w:rPr>
          <w:rFonts w:asciiTheme="minorHAnsi" w:hAnsiTheme="minorHAnsi" w:cstheme="minorHAnsi"/>
          <w:lang w:val="en-IN" w:eastAsia="en-IN"/>
        </w:rPr>
        <w:t xml:space="preserve"> week of placing PO to finalize the</w:t>
      </w:r>
    </w:p>
    <w:p w:rsidR="0047218E" w:rsidRPr="00802F0C" w:rsidRDefault="0047218E" w:rsidP="0047218E">
      <w:pPr>
        <w:pStyle w:val="ListParagraph"/>
        <w:suppressAutoHyphens w:val="0"/>
        <w:autoSpaceDE w:val="0"/>
        <w:autoSpaceDN w:val="0"/>
        <w:adjustRightInd w:val="0"/>
        <w:ind w:left="709"/>
        <w:rPr>
          <w:rFonts w:asciiTheme="minorHAnsi" w:hAnsiTheme="minorHAnsi" w:cstheme="minorHAnsi"/>
          <w:lang w:val="en-IN" w:eastAsia="en-IN"/>
        </w:rPr>
      </w:pPr>
      <w:r w:rsidRPr="00802F0C">
        <w:rPr>
          <w:rFonts w:asciiTheme="minorHAnsi" w:hAnsiTheme="minorHAnsi" w:cstheme="minorHAnsi"/>
          <w:lang w:val="en-IN" w:eastAsia="en-IN"/>
        </w:rPr>
        <w:t xml:space="preserve">implementation schedule. Indicative implementation schedule </w:t>
      </w:r>
      <w:r w:rsidR="002C7ADC" w:rsidRPr="00802F0C">
        <w:rPr>
          <w:rFonts w:asciiTheme="minorHAnsi" w:hAnsiTheme="minorHAnsi" w:cstheme="minorHAnsi"/>
          <w:lang w:val="en-IN" w:eastAsia="en-IN"/>
        </w:rPr>
        <w:t>a</w:t>
      </w:r>
      <w:r w:rsidRPr="00802F0C">
        <w:rPr>
          <w:rFonts w:asciiTheme="minorHAnsi" w:hAnsiTheme="minorHAnsi" w:cstheme="minorHAnsi"/>
          <w:lang w:val="en-IN" w:eastAsia="en-IN"/>
        </w:rPr>
        <w:t>s mentioned in this RFP.</w:t>
      </w:r>
    </w:p>
    <w:p w:rsidR="002C7ADC" w:rsidRPr="00802F0C" w:rsidRDefault="002C7ADC" w:rsidP="002C7ADC">
      <w:pPr>
        <w:pStyle w:val="ListParagraph"/>
        <w:ind w:left="709"/>
        <w:rPr>
          <w:rFonts w:asciiTheme="minorHAnsi" w:hAnsiTheme="minorHAnsi" w:cstheme="minorHAnsi"/>
        </w:rPr>
      </w:pPr>
    </w:p>
    <w:p w:rsidR="002C7ADC" w:rsidRPr="00802F0C" w:rsidRDefault="002C7ADC" w:rsidP="00641CBB">
      <w:pPr>
        <w:pStyle w:val="ListParagraph"/>
        <w:numPr>
          <w:ilvl w:val="0"/>
          <w:numId w:val="74"/>
        </w:numPr>
        <w:suppressAutoHyphens w:val="0"/>
        <w:autoSpaceDE w:val="0"/>
        <w:autoSpaceDN w:val="0"/>
        <w:adjustRightInd w:val="0"/>
        <w:rPr>
          <w:rFonts w:asciiTheme="minorHAnsi" w:hAnsiTheme="minorHAnsi" w:cstheme="minorHAnsi"/>
          <w:lang w:val="en-IN" w:eastAsia="en-IN"/>
        </w:rPr>
      </w:pPr>
      <w:r w:rsidRPr="00802F0C">
        <w:rPr>
          <w:rFonts w:asciiTheme="minorHAnsi" w:hAnsiTheme="minorHAnsi" w:cstheme="minorHAnsi"/>
          <w:lang w:val="en-IN" w:eastAsia="en-IN"/>
        </w:rPr>
        <w:t>Installation &amp; Commissioning include the successful completion of the following activities:</w:t>
      </w:r>
    </w:p>
    <w:p w:rsidR="002C7ADC" w:rsidRPr="00802F0C" w:rsidRDefault="002C7ADC" w:rsidP="00641CBB">
      <w:pPr>
        <w:pStyle w:val="ListParagraph"/>
        <w:numPr>
          <w:ilvl w:val="2"/>
          <w:numId w:val="74"/>
        </w:numPr>
        <w:suppressAutoHyphens w:val="0"/>
        <w:autoSpaceDE w:val="0"/>
        <w:autoSpaceDN w:val="0"/>
        <w:adjustRightInd w:val="0"/>
        <w:ind w:left="1170"/>
        <w:rPr>
          <w:rFonts w:asciiTheme="minorHAnsi" w:hAnsiTheme="minorHAnsi" w:cstheme="minorHAnsi"/>
          <w:lang w:val="en-IN" w:eastAsia="en-IN"/>
        </w:rPr>
      </w:pPr>
      <w:r w:rsidRPr="00802F0C">
        <w:rPr>
          <w:rFonts w:asciiTheme="minorHAnsi" w:hAnsiTheme="minorHAnsi" w:cstheme="minorHAnsi"/>
          <w:lang w:val="en-IN" w:eastAsia="en-IN"/>
        </w:rPr>
        <w:t>Deployment &amp; configuration of respective devices as per the specifications &amp; requirements mentioned in RFP</w:t>
      </w:r>
    </w:p>
    <w:p w:rsidR="002C7ADC" w:rsidRPr="00802F0C" w:rsidRDefault="002C7ADC" w:rsidP="00641CBB">
      <w:pPr>
        <w:pStyle w:val="ListParagraph"/>
        <w:numPr>
          <w:ilvl w:val="2"/>
          <w:numId w:val="74"/>
        </w:numPr>
        <w:suppressAutoHyphens w:val="0"/>
        <w:autoSpaceDE w:val="0"/>
        <w:autoSpaceDN w:val="0"/>
        <w:adjustRightInd w:val="0"/>
        <w:ind w:left="1170"/>
        <w:rPr>
          <w:rFonts w:asciiTheme="minorHAnsi" w:hAnsiTheme="minorHAnsi" w:cstheme="minorHAnsi"/>
          <w:lang w:val="en-IN" w:eastAsia="en-IN"/>
        </w:rPr>
      </w:pPr>
      <w:r w:rsidRPr="00802F0C">
        <w:rPr>
          <w:rFonts w:asciiTheme="minorHAnsi" w:hAnsiTheme="minorHAnsi" w:cstheme="minorHAnsi"/>
          <w:lang w:val="en-IN" w:eastAsia="en-IN"/>
        </w:rPr>
        <w:t>Demonstration of the same by bidder to BEML Team.</w:t>
      </w:r>
    </w:p>
    <w:p w:rsidR="00624FF0" w:rsidRPr="00802F0C" w:rsidRDefault="00624FF0" w:rsidP="00624FF0">
      <w:pPr>
        <w:rPr>
          <w:rFonts w:asciiTheme="minorHAnsi" w:hAnsiTheme="minorHAnsi" w:cstheme="minorHAnsi"/>
        </w:rPr>
      </w:pPr>
    </w:p>
    <w:tbl>
      <w:tblPr>
        <w:tblW w:w="0" w:type="auto"/>
        <w:tblCellMar>
          <w:left w:w="0" w:type="dxa"/>
          <w:right w:w="0" w:type="dxa"/>
        </w:tblCellMar>
        <w:tblLook w:val="04A0" w:firstRow="1" w:lastRow="0" w:firstColumn="1" w:lastColumn="0" w:noHBand="0" w:noVBand="1"/>
      </w:tblPr>
      <w:tblGrid>
        <w:gridCol w:w="1655"/>
        <w:gridCol w:w="1921"/>
        <w:gridCol w:w="1734"/>
        <w:gridCol w:w="3859"/>
      </w:tblGrid>
      <w:tr w:rsidR="00624FF0" w:rsidRPr="00802F0C" w:rsidTr="00A34EB5">
        <w:trPr>
          <w:trHeight w:val="214"/>
        </w:trPr>
        <w:tc>
          <w:tcPr>
            <w:tcW w:w="23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24FF0" w:rsidRPr="00802F0C" w:rsidRDefault="00624FF0" w:rsidP="00A34EB5">
            <w:pPr>
              <w:rPr>
                <w:rFonts w:asciiTheme="minorHAnsi" w:hAnsiTheme="minorHAnsi" w:cstheme="minorHAnsi"/>
                <w:b/>
              </w:rPr>
            </w:pPr>
            <w:r w:rsidRPr="00802F0C">
              <w:rPr>
                <w:rFonts w:asciiTheme="minorHAnsi" w:hAnsiTheme="minorHAnsi" w:cstheme="minorHAnsi"/>
                <w:b/>
              </w:rPr>
              <w:t>Timeline</w:t>
            </w:r>
          </w:p>
        </w:tc>
        <w:tc>
          <w:tcPr>
            <w:tcW w:w="23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24FF0" w:rsidRPr="00802F0C" w:rsidRDefault="00624FF0" w:rsidP="00A34EB5">
            <w:pPr>
              <w:rPr>
                <w:rFonts w:asciiTheme="minorHAnsi" w:hAnsiTheme="minorHAnsi" w:cstheme="minorHAnsi"/>
                <w:b/>
              </w:rPr>
            </w:pPr>
            <w:r w:rsidRPr="00802F0C">
              <w:rPr>
                <w:rFonts w:asciiTheme="minorHAnsi" w:hAnsiTheme="minorHAnsi" w:cstheme="minorHAnsi"/>
                <w:b/>
              </w:rPr>
              <w:t>Activity</w:t>
            </w:r>
          </w:p>
        </w:tc>
        <w:tc>
          <w:tcPr>
            <w:tcW w:w="23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24FF0" w:rsidRPr="00802F0C" w:rsidRDefault="00624FF0" w:rsidP="00A34EB5">
            <w:pPr>
              <w:rPr>
                <w:rFonts w:asciiTheme="minorHAnsi" w:hAnsiTheme="minorHAnsi" w:cstheme="minorHAnsi"/>
                <w:b/>
              </w:rPr>
            </w:pPr>
            <w:r w:rsidRPr="00802F0C">
              <w:rPr>
                <w:rFonts w:asciiTheme="minorHAnsi" w:hAnsiTheme="minorHAnsi" w:cstheme="minorHAnsi"/>
                <w:b/>
              </w:rPr>
              <w:t>Milestone</w:t>
            </w:r>
          </w:p>
        </w:tc>
        <w:tc>
          <w:tcPr>
            <w:tcW w:w="460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24FF0" w:rsidRPr="00802F0C" w:rsidRDefault="00624FF0" w:rsidP="00A34EB5">
            <w:pPr>
              <w:rPr>
                <w:rFonts w:asciiTheme="minorHAnsi" w:hAnsiTheme="minorHAnsi" w:cstheme="minorHAnsi"/>
                <w:b/>
              </w:rPr>
            </w:pPr>
            <w:r w:rsidRPr="00802F0C">
              <w:rPr>
                <w:rFonts w:asciiTheme="minorHAnsi" w:hAnsiTheme="minorHAnsi" w:cstheme="minorHAnsi"/>
                <w:b/>
              </w:rPr>
              <w:t>Bidder Deliverables</w:t>
            </w:r>
          </w:p>
        </w:tc>
      </w:tr>
      <w:tr w:rsidR="00624FF0" w:rsidRPr="00802F0C" w:rsidTr="00A34EB5">
        <w:tc>
          <w:tcPr>
            <w:tcW w:w="23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4FF0" w:rsidRPr="00802F0C" w:rsidRDefault="00624FF0" w:rsidP="00A34EB5">
            <w:pPr>
              <w:rPr>
                <w:rFonts w:asciiTheme="minorHAnsi" w:hAnsiTheme="minorHAnsi" w:cstheme="minorHAnsi"/>
              </w:rPr>
            </w:pPr>
            <w:r w:rsidRPr="00802F0C">
              <w:rPr>
                <w:rFonts w:asciiTheme="minorHAnsi" w:hAnsiTheme="minorHAnsi" w:cstheme="minorHAnsi"/>
              </w:rPr>
              <w:t>T0</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rsidR="00624FF0" w:rsidRPr="00802F0C" w:rsidRDefault="00624FF0" w:rsidP="00A34EB5">
            <w:pPr>
              <w:rPr>
                <w:rFonts w:asciiTheme="minorHAnsi" w:hAnsiTheme="minorHAnsi" w:cstheme="minorHAnsi"/>
              </w:rPr>
            </w:pPr>
            <w:r w:rsidRPr="00802F0C">
              <w:rPr>
                <w:rFonts w:asciiTheme="minorHAnsi" w:hAnsiTheme="minorHAnsi" w:cstheme="minorHAnsi"/>
              </w:rPr>
              <w:t>Placement of Purchase Order</w:t>
            </w:r>
          </w:p>
        </w:tc>
        <w:tc>
          <w:tcPr>
            <w:tcW w:w="2338" w:type="dxa"/>
            <w:tcBorders>
              <w:top w:val="nil"/>
              <w:left w:val="nil"/>
              <w:bottom w:val="single" w:sz="8" w:space="0" w:color="auto"/>
              <w:right w:val="single" w:sz="8" w:space="0" w:color="auto"/>
            </w:tcBorders>
            <w:tcMar>
              <w:top w:w="0" w:type="dxa"/>
              <w:left w:w="108" w:type="dxa"/>
              <w:bottom w:w="0" w:type="dxa"/>
              <w:right w:w="108" w:type="dxa"/>
            </w:tcMar>
            <w:hideMark/>
          </w:tcPr>
          <w:p w:rsidR="00624FF0" w:rsidRPr="00802F0C" w:rsidRDefault="00624FF0" w:rsidP="00A34EB5">
            <w:pPr>
              <w:rPr>
                <w:rFonts w:asciiTheme="minorHAnsi" w:hAnsiTheme="minorHAnsi" w:cstheme="minorHAnsi"/>
              </w:rPr>
            </w:pPr>
            <w:r w:rsidRPr="00802F0C">
              <w:rPr>
                <w:rFonts w:asciiTheme="minorHAnsi" w:hAnsiTheme="minorHAnsi" w:cstheme="minorHAnsi"/>
              </w:rPr>
              <w:t> </w:t>
            </w:r>
          </w:p>
        </w:tc>
        <w:tc>
          <w:tcPr>
            <w:tcW w:w="4604" w:type="dxa"/>
            <w:tcBorders>
              <w:top w:val="nil"/>
              <w:left w:val="nil"/>
              <w:bottom w:val="single" w:sz="8" w:space="0" w:color="auto"/>
              <w:right w:val="single" w:sz="8" w:space="0" w:color="auto"/>
            </w:tcBorders>
            <w:tcMar>
              <w:top w:w="0" w:type="dxa"/>
              <w:left w:w="108" w:type="dxa"/>
              <w:bottom w:w="0" w:type="dxa"/>
              <w:right w:w="108" w:type="dxa"/>
            </w:tcMar>
            <w:hideMark/>
          </w:tcPr>
          <w:p w:rsidR="00624FF0" w:rsidRPr="00802F0C" w:rsidRDefault="00624FF0" w:rsidP="00A34EB5">
            <w:pPr>
              <w:rPr>
                <w:rFonts w:asciiTheme="minorHAnsi" w:hAnsiTheme="minorHAnsi" w:cstheme="minorHAnsi"/>
              </w:rPr>
            </w:pPr>
            <w:r w:rsidRPr="00802F0C">
              <w:rPr>
                <w:rFonts w:asciiTheme="minorHAnsi" w:hAnsiTheme="minorHAnsi" w:cstheme="minorHAnsi"/>
              </w:rPr>
              <w:t> </w:t>
            </w:r>
          </w:p>
        </w:tc>
      </w:tr>
      <w:tr w:rsidR="00624FF0" w:rsidRPr="00802F0C" w:rsidTr="00196157">
        <w:trPr>
          <w:trHeight w:val="406"/>
        </w:trPr>
        <w:tc>
          <w:tcPr>
            <w:tcW w:w="233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24FF0" w:rsidRPr="00802F0C" w:rsidRDefault="00624FF0" w:rsidP="00B1671E">
            <w:pPr>
              <w:rPr>
                <w:rFonts w:asciiTheme="minorHAnsi" w:hAnsiTheme="minorHAnsi" w:cstheme="minorHAnsi"/>
              </w:rPr>
            </w:pPr>
            <w:r w:rsidRPr="00802F0C">
              <w:rPr>
                <w:rFonts w:asciiTheme="minorHAnsi" w:hAnsiTheme="minorHAnsi" w:cstheme="minorHAnsi"/>
              </w:rPr>
              <w:t xml:space="preserve">T1 (T0 + </w:t>
            </w:r>
            <w:r w:rsidR="00B1671E" w:rsidRPr="00802F0C">
              <w:rPr>
                <w:rFonts w:asciiTheme="minorHAnsi" w:hAnsiTheme="minorHAnsi" w:cstheme="minorHAnsi"/>
              </w:rPr>
              <w:t>8</w:t>
            </w:r>
            <w:r w:rsidRPr="00802F0C">
              <w:rPr>
                <w:rFonts w:asciiTheme="minorHAnsi" w:hAnsiTheme="minorHAnsi" w:cstheme="minorHAnsi"/>
              </w:rPr>
              <w:t xml:space="preserve"> weeks)</w:t>
            </w:r>
          </w:p>
        </w:tc>
        <w:tc>
          <w:tcPr>
            <w:tcW w:w="2337" w:type="dxa"/>
            <w:tcBorders>
              <w:top w:val="nil"/>
              <w:left w:val="nil"/>
              <w:bottom w:val="single" w:sz="8" w:space="0" w:color="auto"/>
              <w:right w:val="single" w:sz="8" w:space="0" w:color="auto"/>
            </w:tcBorders>
            <w:tcMar>
              <w:top w:w="0" w:type="dxa"/>
              <w:left w:w="108" w:type="dxa"/>
              <w:bottom w:w="0" w:type="dxa"/>
              <w:right w:w="108" w:type="dxa"/>
            </w:tcMar>
            <w:hideMark/>
          </w:tcPr>
          <w:p w:rsidR="00624FF0" w:rsidRPr="00802F0C" w:rsidRDefault="00624FF0" w:rsidP="00A34EB5">
            <w:pPr>
              <w:rPr>
                <w:rFonts w:asciiTheme="minorHAnsi" w:hAnsiTheme="minorHAnsi" w:cstheme="minorHAnsi"/>
              </w:rPr>
            </w:pPr>
            <w:r w:rsidRPr="00802F0C">
              <w:rPr>
                <w:rFonts w:asciiTheme="minorHAnsi" w:hAnsiTheme="minorHAnsi" w:cstheme="minorHAnsi"/>
              </w:rPr>
              <w:t>Delivery of hardware</w:t>
            </w:r>
          </w:p>
        </w:tc>
        <w:tc>
          <w:tcPr>
            <w:tcW w:w="2338" w:type="dxa"/>
            <w:tcBorders>
              <w:top w:val="nil"/>
              <w:left w:val="nil"/>
              <w:bottom w:val="single" w:sz="8" w:space="0" w:color="auto"/>
              <w:right w:val="single" w:sz="8" w:space="0" w:color="auto"/>
            </w:tcBorders>
            <w:tcMar>
              <w:top w:w="0" w:type="dxa"/>
              <w:left w:w="108" w:type="dxa"/>
              <w:bottom w:w="0" w:type="dxa"/>
              <w:right w:w="108" w:type="dxa"/>
            </w:tcMar>
            <w:hideMark/>
          </w:tcPr>
          <w:p w:rsidR="00624FF0" w:rsidRPr="00802F0C" w:rsidRDefault="00624FF0" w:rsidP="00A34EB5">
            <w:pPr>
              <w:rPr>
                <w:rFonts w:asciiTheme="minorHAnsi" w:hAnsiTheme="minorHAnsi" w:cstheme="minorHAnsi"/>
              </w:rPr>
            </w:pPr>
            <w:r w:rsidRPr="00802F0C">
              <w:rPr>
                <w:rFonts w:asciiTheme="minorHAnsi" w:hAnsiTheme="minorHAnsi" w:cstheme="minorHAnsi"/>
              </w:rPr>
              <w:t>1</w:t>
            </w:r>
            <w:r w:rsidRPr="00802F0C">
              <w:rPr>
                <w:rFonts w:asciiTheme="minorHAnsi" w:hAnsiTheme="minorHAnsi" w:cstheme="minorHAnsi"/>
                <w:vertAlign w:val="superscript"/>
              </w:rPr>
              <w:t>st</w:t>
            </w:r>
            <w:r w:rsidRPr="00802F0C">
              <w:rPr>
                <w:rFonts w:asciiTheme="minorHAnsi" w:hAnsiTheme="minorHAnsi" w:cstheme="minorHAnsi"/>
              </w:rPr>
              <w:t xml:space="preserve"> Sign-off</w:t>
            </w:r>
          </w:p>
        </w:tc>
        <w:tc>
          <w:tcPr>
            <w:tcW w:w="4604" w:type="dxa"/>
            <w:tcBorders>
              <w:top w:val="nil"/>
              <w:left w:val="nil"/>
              <w:bottom w:val="single" w:sz="8" w:space="0" w:color="auto"/>
              <w:right w:val="single" w:sz="8" w:space="0" w:color="auto"/>
            </w:tcBorders>
            <w:tcMar>
              <w:top w:w="0" w:type="dxa"/>
              <w:left w:w="108" w:type="dxa"/>
              <w:bottom w:w="0" w:type="dxa"/>
              <w:right w:w="108" w:type="dxa"/>
            </w:tcMar>
            <w:hideMark/>
          </w:tcPr>
          <w:p w:rsidR="00624FF0" w:rsidRPr="00802F0C" w:rsidRDefault="00624FF0" w:rsidP="00641CBB">
            <w:pPr>
              <w:numPr>
                <w:ilvl w:val="0"/>
                <w:numId w:val="42"/>
              </w:numPr>
              <w:suppressAutoHyphens w:val="0"/>
              <w:spacing w:before="100" w:beforeAutospacing="1" w:after="100" w:afterAutospacing="1"/>
              <w:rPr>
                <w:rFonts w:asciiTheme="minorHAnsi" w:hAnsiTheme="minorHAnsi" w:cstheme="minorHAnsi"/>
              </w:rPr>
            </w:pPr>
            <w:r w:rsidRPr="00802F0C">
              <w:rPr>
                <w:rFonts w:asciiTheme="minorHAnsi" w:hAnsiTheme="minorHAnsi" w:cstheme="minorHAnsi"/>
              </w:rPr>
              <w:t>Delivery of hardware</w:t>
            </w:r>
            <w:r w:rsidR="00C17140" w:rsidRPr="00802F0C">
              <w:rPr>
                <w:rFonts w:asciiTheme="minorHAnsi" w:hAnsiTheme="minorHAnsi" w:cstheme="minorHAnsi"/>
              </w:rPr>
              <w:t xml:space="preserve"> to respective locations.</w:t>
            </w:r>
          </w:p>
        </w:tc>
      </w:tr>
      <w:tr w:rsidR="00624FF0" w:rsidRPr="00802F0C" w:rsidTr="00196157">
        <w:trPr>
          <w:trHeight w:val="54"/>
        </w:trPr>
        <w:tc>
          <w:tcPr>
            <w:tcW w:w="2337"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624FF0" w:rsidRPr="00802F0C" w:rsidRDefault="00624FF0" w:rsidP="00760FFD">
            <w:pPr>
              <w:rPr>
                <w:rFonts w:asciiTheme="minorHAnsi" w:hAnsiTheme="minorHAnsi" w:cstheme="minorHAnsi"/>
              </w:rPr>
            </w:pPr>
            <w:r w:rsidRPr="00802F0C">
              <w:rPr>
                <w:rFonts w:asciiTheme="minorHAnsi" w:hAnsiTheme="minorHAnsi" w:cstheme="minorHAnsi"/>
              </w:rPr>
              <w:t>T2 (T1 +</w:t>
            </w:r>
            <w:r w:rsidR="00F924E0" w:rsidRPr="00802F0C">
              <w:rPr>
                <w:rFonts w:asciiTheme="minorHAnsi" w:hAnsiTheme="minorHAnsi" w:cstheme="minorHAnsi"/>
              </w:rPr>
              <w:t xml:space="preserve"> </w:t>
            </w:r>
            <w:r w:rsidR="00760FFD" w:rsidRPr="00802F0C">
              <w:rPr>
                <w:rFonts w:asciiTheme="minorHAnsi" w:hAnsiTheme="minorHAnsi" w:cstheme="minorHAnsi"/>
              </w:rPr>
              <w:t>4</w:t>
            </w:r>
            <w:r w:rsidRPr="00802F0C">
              <w:rPr>
                <w:rFonts w:asciiTheme="minorHAnsi" w:hAnsiTheme="minorHAnsi" w:cstheme="minorHAnsi"/>
              </w:rPr>
              <w:t xml:space="preserve"> week</w:t>
            </w:r>
            <w:r w:rsidR="00F924E0" w:rsidRPr="00802F0C">
              <w:rPr>
                <w:rFonts w:asciiTheme="minorHAnsi" w:hAnsiTheme="minorHAnsi" w:cstheme="minorHAnsi"/>
              </w:rPr>
              <w:t>s</w:t>
            </w:r>
            <w:r w:rsidRPr="00802F0C">
              <w:rPr>
                <w:rFonts w:asciiTheme="minorHAnsi" w:hAnsiTheme="minorHAnsi" w:cstheme="minorHAnsi"/>
              </w:rPr>
              <w:t>)</w:t>
            </w:r>
          </w:p>
        </w:tc>
        <w:tc>
          <w:tcPr>
            <w:tcW w:w="2337" w:type="dxa"/>
            <w:tcBorders>
              <w:top w:val="nil"/>
              <w:left w:val="nil"/>
              <w:bottom w:val="single" w:sz="4" w:space="0" w:color="auto"/>
              <w:right w:val="single" w:sz="8" w:space="0" w:color="auto"/>
            </w:tcBorders>
            <w:tcMar>
              <w:top w:w="0" w:type="dxa"/>
              <w:left w:w="108" w:type="dxa"/>
              <w:bottom w:w="0" w:type="dxa"/>
              <w:right w:w="108" w:type="dxa"/>
            </w:tcMar>
            <w:hideMark/>
          </w:tcPr>
          <w:p w:rsidR="00624FF0" w:rsidRPr="00802F0C" w:rsidRDefault="00624FF0" w:rsidP="00A34EB5">
            <w:pPr>
              <w:rPr>
                <w:rFonts w:asciiTheme="minorHAnsi" w:hAnsiTheme="minorHAnsi" w:cstheme="minorHAnsi"/>
              </w:rPr>
            </w:pPr>
            <w:r w:rsidRPr="00802F0C">
              <w:rPr>
                <w:rFonts w:asciiTheme="minorHAnsi" w:hAnsiTheme="minorHAnsi" w:cstheme="minorHAnsi"/>
              </w:rPr>
              <w:t>Setup and installation</w:t>
            </w:r>
          </w:p>
        </w:tc>
        <w:tc>
          <w:tcPr>
            <w:tcW w:w="2338" w:type="dxa"/>
            <w:tcBorders>
              <w:top w:val="nil"/>
              <w:left w:val="nil"/>
              <w:bottom w:val="single" w:sz="4" w:space="0" w:color="auto"/>
              <w:right w:val="single" w:sz="8" w:space="0" w:color="auto"/>
            </w:tcBorders>
            <w:tcMar>
              <w:top w:w="0" w:type="dxa"/>
              <w:left w:w="108" w:type="dxa"/>
              <w:bottom w:w="0" w:type="dxa"/>
              <w:right w:w="108" w:type="dxa"/>
            </w:tcMar>
            <w:hideMark/>
          </w:tcPr>
          <w:p w:rsidR="00624FF0" w:rsidRPr="00802F0C" w:rsidRDefault="00624FF0" w:rsidP="00A34EB5">
            <w:pPr>
              <w:rPr>
                <w:rFonts w:asciiTheme="minorHAnsi" w:hAnsiTheme="minorHAnsi" w:cstheme="minorHAnsi"/>
              </w:rPr>
            </w:pPr>
            <w:r w:rsidRPr="00802F0C">
              <w:rPr>
                <w:rFonts w:asciiTheme="minorHAnsi" w:hAnsiTheme="minorHAnsi" w:cstheme="minorHAnsi"/>
              </w:rPr>
              <w:t>2</w:t>
            </w:r>
            <w:r w:rsidRPr="00802F0C">
              <w:rPr>
                <w:rFonts w:asciiTheme="minorHAnsi" w:hAnsiTheme="minorHAnsi" w:cstheme="minorHAnsi"/>
                <w:vertAlign w:val="superscript"/>
              </w:rPr>
              <w:t>nd</w:t>
            </w:r>
            <w:r w:rsidRPr="00802F0C">
              <w:rPr>
                <w:rFonts w:asciiTheme="minorHAnsi" w:hAnsiTheme="minorHAnsi" w:cstheme="minorHAnsi"/>
              </w:rPr>
              <w:t xml:space="preserve"> Sign-off</w:t>
            </w:r>
          </w:p>
        </w:tc>
        <w:tc>
          <w:tcPr>
            <w:tcW w:w="4604" w:type="dxa"/>
            <w:tcBorders>
              <w:top w:val="nil"/>
              <w:left w:val="nil"/>
              <w:bottom w:val="single" w:sz="4" w:space="0" w:color="auto"/>
              <w:right w:val="single" w:sz="8" w:space="0" w:color="auto"/>
            </w:tcBorders>
            <w:tcMar>
              <w:top w:w="0" w:type="dxa"/>
              <w:left w:w="108" w:type="dxa"/>
              <w:bottom w:w="0" w:type="dxa"/>
              <w:right w:w="108" w:type="dxa"/>
            </w:tcMar>
            <w:hideMark/>
          </w:tcPr>
          <w:p w:rsidR="00624FF0" w:rsidRPr="00802F0C" w:rsidRDefault="00624FF0" w:rsidP="00641CBB">
            <w:pPr>
              <w:numPr>
                <w:ilvl w:val="0"/>
                <w:numId w:val="43"/>
              </w:numPr>
              <w:suppressAutoHyphens w:val="0"/>
              <w:spacing w:before="100" w:beforeAutospacing="1" w:after="100" w:afterAutospacing="1"/>
              <w:rPr>
                <w:rFonts w:asciiTheme="minorHAnsi" w:hAnsiTheme="minorHAnsi" w:cstheme="minorHAnsi"/>
              </w:rPr>
            </w:pPr>
            <w:r w:rsidRPr="00802F0C">
              <w:rPr>
                <w:rFonts w:asciiTheme="minorHAnsi" w:hAnsiTheme="minorHAnsi" w:cstheme="minorHAnsi"/>
              </w:rPr>
              <w:t xml:space="preserve">Setup and installation of required Hardware &amp; Software. Configuration of </w:t>
            </w:r>
            <w:proofErr w:type="gramStart"/>
            <w:r w:rsidRPr="00802F0C">
              <w:rPr>
                <w:rFonts w:asciiTheme="minorHAnsi" w:hAnsiTheme="minorHAnsi" w:cstheme="minorHAnsi"/>
              </w:rPr>
              <w:t>the  Setup</w:t>
            </w:r>
            <w:proofErr w:type="gramEnd"/>
          </w:p>
          <w:p w:rsidR="00624FF0" w:rsidRPr="00802F0C" w:rsidRDefault="00624FF0" w:rsidP="00641CBB">
            <w:pPr>
              <w:numPr>
                <w:ilvl w:val="0"/>
                <w:numId w:val="43"/>
              </w:numPr>
              <w:suppressAutoHyphens w:val="0"/>
              <w:spacing w:before="100" w:beforeAutospacing="1" w:after="100" w:afterAutospacing="1"/>
              <w:rPr>
                <w:rFonts w:asciiTheme="minorHAnsi" w:hAnsiTheme="minorHAnsi" w:cstheme="minorHAnsi"/>
              </w:rPr>
            </w:pPr>
            <w:r w:rsidRPr="00802F0C">
              <w:rPr>
                <w:rFonts w:asciiTheme="minorHAnsi" w:hAnsiTheme="minorHAnsi" w:cstheme="minorHAnsi"/>
              </w:rPr>
              <w:t xml:space="preserve">Network Configuration </w:t>
            </w:r>
          </w:p>
        </w:tc>
      </w:tr>
      <w:tr w:rsidR="00624FF0" w:rsidRPr="00802F0C" w:rsidTr="00196157">
        <w:trPr>
          <w:trHeight w:val="2657"/>
        </w:trPr>
        <w:tc>
          <w:tcPr>
            <w:tcW w:w="23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24FF0" w:rsidRPr="00802F0C" w:rsidRDefault="00624FF0" w:rsidP="00B1671E">
            <w:pPr>
              <w:rPr>
                <w:rFonts w:asciiTheme="minorHAnsi" w:hAnsiTheme="minorHAnsi" w:cstheme="minorHAnsi"/>
              </w:rPr>
            </w:pPr>
            <w:r w:rsidRPr="00802F0C">
              <w:rPr>
                <w:rFonts w:asciiTheme="minorHAnsi" w:hAnsiTheme="minorHAnsi" w:cstheme="minorHAnsi"/>
              </w:rPr>
              <w:t xml:space="preserve">T3 (T2 + </w:t>
            </w:r>
            <w:r w:rsidR="00B1671E" w:rsidRPr="00802F0C">
              <w:rPr>
                <w:rFonts w:asciiTheme="minorHAnsi" w:hAnsiTheme="minorHAnsi" w:cstheme="minorHAnsi"/>
              </w:rPr>
              <w:t>6</w:t>
            </w:r>
            <w:r w:rsidRPr="00802F0C">
              <w:rPr>
                <w:rFonts w:asciiTheme="minorHAnsi" w:hAnsiTheme="minorHAnsi" w:cstheme="minorHAnsi"/>
              </w:rPr>
              <w:t xml:space="preserve"> weeks)</w:t>
            </w:r>
          </w:p>
        </w:tc>
        <w:tc>
          <w:tcPr>
            <w:tcW w:w="23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24FF0" w:rsidRPr="00802F0C" w:rsidRDefault="00624FF0" w:rsidP="00A34EB5">
            <w:pPr>
              <w:rPr>
                <w:rFonts w:asciiTheme="minorHAnsi" w:hAnsiTheme="minorHAnsi" w:cstheme="minorHAnsi"/>
              </w:rPr>
            </w:pPr>
            <w:r w:rsidRPr="00802F0C">
              <w:rPr>
                <w:rFonts w:asciiTheme="minorHAnsi" w:hAnsiTheme="minorHAnsi" w:cstheme="minorHAnsi"/>
              </w:rPr>
              <w:t>Integration and content development</w:t>
            </w:r>
          </w:p>
        </w:tc>
        <w:tc>
          <w:tcPr>
            <w:tcW w:w="23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24FF0" w:rsidRPr="00802F0C" w:rsidRDefault="00624FF0" w:rsidP="00A34EB5">
            <w:pPr>
              <w:rPr>
                <w:rFonts w:asciiTheme="minorHAnsi" w:hAnsiTheme="minorHAnsi" w:cstheme="minorHAnsi"/>
              </w:rPr>
            </w:pPr>
            <w:r w:rsidRPr="00802F0C">
              <w:rPr>
                <w:rFonts w:asciiTheme="minorHAnsi" w:hAnsiTheme="minorHAnsi" w:cstheme="minorHAnsi"/>
              </w:rPr>
              <w:t>3</w:t>
            </w:r>
            <w:r w:rsidRPr="00802F0C">
              <w:rPr>
                <w:rFonts w:asciiTheme="minorHAnsi" w:hAnsiTheme="minorHAnsi" w:cstheme="minorHAnsi"/>
                <w:vertAlign w:val="superscript"/>
              </w:rPr>
              <w:t>rd</w:t>
            </w:r>
            <w:r w:rsidRPr="00802F0C">
              <w:rPr>
                <w:rFonts w:asciiTheme="minorHAnsi" w:hAnsiTheme="minorHAnsi" w:cstheme="minorHAnsi"/>
              </w:rPr>
              <w:t xml:space="preserve"> Sign-off</w:t>
            </w:r>
          </w:p>
        </w:tc>
        <w:tc>
          <w:tcPr>
            <w:tcW w:w="46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24FF0" w:rsidRPr="00802F0C" w:rsidRDefault="00624FF0" w:rsidP="00641CBB">
            <w:pPr>
              <w:numPr>
                <w:ilvl w:val="0"/>
                <w:numId w:val="44"/>
              </w:numPr>
              <w:suppressAutoHyphens w:val="0"/>
              <w:spacing w:before="100" w:beforeAutospacing="1" w:after="100" w:afterAutospacing="1"/>
              <w:rPr>
                <w:rFonts w:asciiTheme="minorHAnsi" w:hAnsiTheme="minorHAnsi" w:cstheme="minorHAnsi"/>
              </w:rPr>
            </w:pPr>
            <w:r w:rsidRPr="00802F0C">
              <w:rPr>
                <w:rFonts w:asciiTheme="minorHAnsi" w:hAnsiTheme="minorHAnsi" w:cstheme="minorHAnsi"/>
              </w:rPr>
              <w:t>Deployment of Onsite Resources</w:t>
            </w:r>
          </w:p>
          <w:p w:rsidR="00624FF0" w:rsidRPr="00802F0C" w:rsidRDefault="00624FF0" w:rsidP="00641CBB">
            <w:pPr>
              <w:numPr>
                <w:ilvl w:val="0"/>
                <w:numId w:val="44"/>
              </w:numPr>
              <w:suppressAutoHyphens w:val="0"/>
              <w:spacing w:before="100" w:beforeAutospacing="1" w:after="100" w:afterAutospacing="1"/>
              <w:rPr>
                <w:rFonts w:asciiTheme="minorHAnsi" w:hAnsiTheme="minorHAnsi" w:cstheme="minorHAnsi"/>
              </w:rPr>
            </w:pPr>
            <w:r w:rsidRPr="00802F0C">
              <w:rPr>
                <w:rFonts w:asciiTheme="minorHAnsi" w:hAnsiTheme="minorHAnsi" w:cstheme="minorHAnsi"/>
              </w:rPr>
              <w:t>Integration of All Devices except (R&amp;D Infrastructure)</w:t>
            </w:r>
          </w:p>
          <w:p w:rsidR="00624FF0" w:rsidRPr="00802F0C" w:rsidRDefault="00624FF0" w:rsidP="00641CBB">
            <w:pPr>
              <w:numPr>
                <w:ilvl w:val="0"/>
                <w:numId w:val="44"/>
              </w:numPr>
              <w:suppressAutoHyphens w:val="0"/>
              <w:spacing w:before="100" w:beforeAutospacing="1" w:after="100" w:afterAutospacing="1"/>
              <w:rPr>
                <w:rFonts w:asciiTheme="minorHAnsi" w:hAnsiTheme="minorHAnsi" w:cstheme="minorHAnsi"/>
              </w:rPr>
            </w:pPr>
            <w:r w:rsidRPr="00802F0C">
              <w:rPr>
                <w:rFonts w:asciiTheme="minorHAnsi" w:hAnsiTheme="minorHAnsi" w:cstheme="minorHAnsi"/>
              </w:rPr>
              <w:t>Develop Standard Reports (At least 8)</w:t>
            </w:r>
          </w:p>
          <w:p w:rsidR="00624FF0" w:rsidRPr="00802F0C" w:rsidRDefault="00624FF0" w:rsidP="00641CBB">
            <w:pPr>
              <w:numPr>
                <w:ilvl w:val="0"/>
                <w:numId w:val="44"/>
              </w:numPr>
              <w:suppressAutoHyphens w:val="0"/>
              <w:spacing w:before="100" w:beforeAutospacing="1" w:after="100" w:afterAutospacing="1"/>
              <w:rPr>
                <w:rFonts w:asciiTheme="minorHAnsi" w:hAnsiTheme="minorHAnsi" w:cstheme="minorHAnsi"/>
              </w:rPr>
            </w:pPr>
            <w:r w:rsidRPr="00802F0C">
              <w:rPr>
                <w:rFonts w:asciiTheme="minorHAnsi" w:hAnsiTheme="minorHAnsi" w:cstheme="minorHAnsi"/>
              </w:rPr>
              <w:t xml:space="preserve">Submission of </w:t>
            </w:r>
          </w:p>
          <w:p w:rsidR="00624FF0" w:rsidRPr="00802F0C" w:rsidRDefault="00624FF0" w:rsidP="00641CBB">
            <w:pPr>
              <w:numPr>
                <w:ilvl w:val="1"/>
                <w:numId w:val="44"/>
              </w:numPr>
              <w:suppressAutoHyphens w:val="0"/>
              <w:spacing w:before="100" w:beforeAutospacing="1" w:after="100" w:afterAutospacing="1"/>
              <w:rPr>
                <w:rFonts w:asciiTheme="minorHAnsi" w:hAnsiTheme="minorHAnsi" w:cstheme="minorHAnsi"/>
              </w:rPr>
            </w:pPr>
            <w:r w:rsidRPr="00802F0C">
              <w:rPr>
                <w:rFonts w:asciiTheme="minorHAnsi" w:hAnsiTheme="minorHAnsi" w:cstheme="minorHAnsi"/>
              </w:rPr>
              <w:t xml:space="preserve">Implementation Document </w:t>
            </w:r>
          </w:p>
          <w:p w:rsidR="00624FF0" w:rsidRPr="00802F0C" w:rsidRDefault="00624FF0" w:rsidP="00641CBB">
            <w:pPr>
              <w:numPr>
                <w:ilvl w:val="1"/>
                <w:numId w:val="44"/>
              </w:numPr>
              <w:suppressAutoHyphens w:val="0"/>
              <w:spacing w:before="100" w:beforeAutospacing="1" w:after="100" w:afterAutospacing="1"/>
              <w:rPr>
                <w:rFonts w:asciiTheme="minorHAnsi" w:hAnsiTheme="minorHAnsi" w:cstheme="minorHAnsi"/>
              </w:rPr>
            </w:pPr>
            <w:r w:rsidRPr="00802F0C">
              <w:rPr>
                <w:rFonts w:asciiTheme="minorHAnsi" w:hAnsiTheme="minorHAnsi" w:cstheme="minorHAnsi"/>
              </w:rPr>
              <w:t>Warranty Support Document</w:t>
            </w:r>
          </w:p>
          <w:p w:rsidR="00624FF0" w:rsidRPr="00802F0C" w:rsidRDefault="00624FF0" w:rsidP="00641CBB">
            <w:pPr>
              <w:numPr>
                <w:ilvl w:val="1"/>
                <w:numId w:val="44"/>
              </w:numPr>
              <w:suppressAutoHyphens w:val="0"/>
              <w:spacing w:before="100" w:beforeAutospacing="1" w:after="100" w:afterAutospacing="1"/>
              <w:rPr>
                <w:rFonts w:asciiTheme="minorHAnsi" w:hAnsiTheme="minorHAnsi" w:cstheme="minorHAnsi"/>
              </w:rPr>
            </w:pPr>
            <w:r w:rsidRPr="00802F0C">
              <w:rPr>
                <w:rFonts w:asciiTheme="minorHAnsi" w:hAnsiTheme="minorHAnsi" w:cstheme="minorHAnsi"/>
              </w:rPr>
              <w:t>SLA</w:t>
            </w:r>
          </w:p>
        </w:tc>
      </w:tr>
      <w:tr w:rsidR="00624FF0" w:rsidRPr="00802F0C" w:rsidTr="00624FF0">
        <w:trPr>
          <w:trHeight w:val="670"/>
        </w:trPr>
        <w:tc>
          <w:tcPr>
            <w:tcW w:w="23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24FF0" w:rsidRPr="00802F0C" w:rsidRDefault="00624FF0" w:rsidP="00A34EB5">
            <w:pPr>
              <w:rPr>
                <w:rFonts w:asciiTheme="minorHAnsi" w:hAnsiTheme="minorHAnsi" w:cstheme="minorHAnsi"/>
              </w:rPr>
            </w:pPr>
            <w:r w:rsidRPr="00802F0C">
              <w:rPr>
                <w:rFonts w:asciiTheme="minorHAnsi" w:hAnsiTheme="minorHAnsi" w:cstheme="minorHAnsi"/>
              </w:rPr>
              <w:lastRenderedPageBreak/>
              <w:t>T4 (T3 + 4 weeks)</w:t>
            </w:r>
          </w:p>
        </w:tc>
        <w:tc>
          <w:tcPr>
            <w:tcW w:w="23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24FF0" w:rsidRPr="00802F0C" w:rsidRDefault="002C7ADC" w:rsidP="002C7ADC">
            <w:pPr>
              <w:rPr>
                <w:rFonts w:asciiTheme="minorHAnsi" w:hAnsiTheme="minorHAnsi" w:cstheme="minorHAnsi"/>
              </w:rPr>
            </w:pPr>
            <w:r w:rsidRPr="00802F0C">
              <w:rPr>
                <w:rFonts w:asciiTheme="minorHAnsi" w:hAnsiTheme="minorHAnsi" w:cstheme="minorHAnsi"/>
              </w:rPr>
              <w:t>Integration of R&amp;D Infrastructure</w:t>
            </w:r>
          </w:p>
        </w:tc>
        <w:tc>
          <w:tcPr>
            <w:tcW w:w="23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24FF0" w:rsidRPr="00802F0C" w:rsidRDefault="00624FF0" w:rsidP="00A34EB5">
            <w:pPr>
              <w:rPr>
                <w:rFonts w:asciiTheme="minorHAnsi" w:hAnsiTheme="minorHAnsi" w:cstheme="minorHAnsi"/>
              </w:rPr>
            </w:pPr>
            <w:r w:rsidRPr="00802F0C">
              <w:rPr>
                <w:rFonts w:asciiTheme="minorHAnsi" w:hAnsiTheme="minorHAnsi" w:cstheme="minorHAnsi"/>
              </w:rPr>
              <w:t>Final Sign off</w:t>
            </w:r>
          </w:p>
        </w:tc>
        <w:tc>
          <w:tcPr>
            <w:tcW w:w="46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24FF0" w:rsidRPr="00802F0C" w:rsidRDefault="00624FF0" w:rsidP="00641CBB">
            <w:pPr>
              <w:numPr>
                <w:ilvl w:val="0"/>
                <w:numId w:val="44"/>
              </w:numPr>
              <w:suppressAutoHyphens w:val="0"/>
              <w:spacing w:before="100" w:beforeAutospacing="1" w:after="100" w:afterAutospacing="1"/>
              <w:rPr>
                <w:rFonts w:asciiTheme="minorHAnsi" w:hAnsiTheme="minorHAnsi" w:cstheme="minorHAnsi"/>
              </w:rPr>
            </w:pPr>
            <w:r w:rsidRPr="00802F0C">
              <w:rPr>
                <w:rFonts w:asciiTheme="minorHAnsi" w:hAnsiTheme="minorHAnsi" w:cstheme="minorHAnsi"/>
              </w:rPr>
              <w:t>R&amp;D Infrastructure Integration</w:t>
            </w:r>
          </w:p>
        </w:tc>
      </w:tr>
    </w:tbl>
    <w:p w:rsidR="00FF01ED" w:rsidRPr="00802F0C" w:rsidRDefault="00FF01ED" w:rsidP="00FF01ED">
      <w:pPr>
        <w:pStyle w:val="Heading1"/>
        <w:numPr>
          <w:ilvl w:val="0"/>
          <w:numId w:val="0"/>
        </w:numPr>
        <w:ind w:left="709"/>
        <w:rPr>
          <w:rFonts w:asciiTheme="minorHAnsi" w:eastAsia="Calibri" w:hAnsiTheme="minorHAnsi" w:cstheme="minorHAnsi"/>
          <w:bCs w:val="0"/>
          <w:smallCaps w:val="0"/>
          <w:color w:val="000000"/>
          <w:sz w:val="24"/>
          <w:szCs w:val="24"/>
          <w:lang w:val="en-GB" w:eastAsia="zh-CN"/>
        </w:rPr>
      </w:pPr>
    </w:p>
    <w:p w:rsidR="00FF01ED" w:rsidRPr="00802F0C" w:rsidRDefault="00FF01ED" w:rsidP="00FF01ED">
      <w:pPr>
        <w:rPr>
          <w:rFonts w:asciiTheme="minorHAnsi" w:eastAsia="Calibri" w:hAnsiTheme="minorHAnsi" w:cstheme="minorHAnsi"/>
          <w:lang w:val="en-GB" w:eastAsia="zh-CN"/>
        </w:rPr>
      </w:pPr>
    </w:p>
    <w:p w:rsidR="00BD243A" w:rsidRPr="00802F0C" w:rsidRDefault="00BD243A" w:rsidP="00FF01ED">
      <w:pPr>
        <w:rPr>
          <w:rFonts w:asciiTheme="minorHAnsi" w:eastAsia="Calibri" w:hAnsiTheme="minorHAnsi" w:cstheme="minorHAnsi"/>
          <w:lang w:val="en-GB" w:eastAsia="zh-CN"/>
        </w:rPr>
      </w:pPr>
    </w:p>
    <w:p w:rsidR="00624FF0" w:rsidRPr="00802F0C" w:rsidRDefault="00624FF0" w:rsidP="00641CBB">
      <w:pPr>
        <w:pStyle w:val="Heading1"/>
        <w:numPr>
          <w:ilvl w:val="0"/>
          <w:numId w:val="29"/>
        </w:numPr>
        <w:ind w:left="709"/>
        <w:rPr>
          <w:rFonts w:asciiTheme="minorHAnsi" w:eastAsia="Calibri" w:hAnsiTheme="minorHAnsi" w:cstheme="minorHAnsi"/>
          <w:bCs w:val="0"/>
          <w:smallCaps w:val="0"/>
          <w:color w:val="000000"/>
          <w:sz w:val="24"/>
          <w:szCs w:val="24"/>
          <w:lang w:val="en-GB" w:eastAsia="zh-CN"/>
        </w:rPr>
      </w:pPr>
      <w:proofErr w:type="gramStart"/>
      <w:r w:rsidRPr="00802F0C">
        <w:rPr>
          <w:rFonts w:asciiTheme="minorHAnsi" w:eastAsia="Calibri" w:hAnsiTheme="minorHAnsi" w:cstheme="minorHAnsi"/>
          <w:bCs w:val="0"/>
          <w:smallCaps w:val="0"/>
          <w:color w:val="000000"/>
          <w:sz w:val="24"/>
          <w:szCs w:val="24"/>
          <w:lang w:val="en-GB" w:eastAsia="zh-CN"/>
        </w:rPr>
        <w:t>LOCATION :</w:t>
      </w:r>
      <w:proofErr w:type="gramEnd"/>
    </w:p>
    <w:p w:rsidR="0088148C" w:rsidRPr="00802F0C" w:rsidRDefault="0088148C" w:rsidP="0088148C">
      <w:pPr>
        <w:rPr>
          <w:rFonts w:asciiTheme="minorHAnsi" w:eastAsia="Calibri" w:hAnsiTheme="minorHAnsi" w:cstheme="minorHAnsi"/>
          <w:lang w:val="en-GB" w:eastAsia="zh-CN"/>
        </w:rPr>
      </w:pPr>
    </w:p>
    <w:p w:rsidR="00624FF0" w:rsidRPr="00802F0C" w:rsidRDefault="00624FF0" w:rsidP="00624FF0">
      <w:pPr>
        <w:jc w:val="both"/>
        <w:rPr>
          <w:rFonts w:asciiTheme="minorHAnsi" w:eastAsia="Calibri" w:hAnsiTheme="minorHAnsi" w:cstheme="minorHAnsi"/>
          <w:color w:val="000000"/>
          <w:lang w:val="en-GB" w:eastAsia="zh-CN"/>
        </w:rPr>
      </w:pPr>
      <w:r w:rsidRPr="00802F0C">
        <w:rPr>
          <w:rFonts w:asciiTheme="minorHAnsi" w:eastAsia="Calibri" w:hAnsiTheme="minorHAnsi" w:cstheme="minorHAnsi"/>
          <w:color w:val="000000"/>
          <w:lang w:val="en-GB" w:eastAsia="zh-CN"/>
        </w:rPr>
        <w:t xml:space="preserve">The main Security Operations Centre hosting technology and people for the BEML is located at </w:t>
      </w:r>
      <w:proofErr w:type="spellStart"/>
      <w:r w:rsidRPr="00802F0C">
        <w:rPr>
          <w:rFonts w:asciiTheme="minorHAnsi" w:eastAsia="Calibri" w:hAnsiTheme="minorHAnsi" w:cstheme="minorHAnsi"/>
          <w:b/>
          <w:color w:val="000000"/>
          <w:lang w:val="en-GB" w:eastAsia="zh-CN"/>
        </w:rPr>
        <w:t>Datacenter</w:t>
      </w:r>
      <w:proofErr w:type="spellEnd"/>
      <w:r w:rsidRPr="00802F0C">
        <w:rPr>
          <w:rFonts w:asciiTheme="minorHAnsi" w:eastAsia="Calibri" w:hAnsiTheme="minorHAnsi" w:cstheme="minorHAnsi"/>
          <w:b/>
          <w:color w:val="000000"/>
          <w:lang w:val="en-GB" w:eastAsia="zh-CN"/>
        </w:rPr>
        <w:t xml:space="preserve">, BEML Limited, </w:t>
      </w:r>
      <w:proofErr w:type="spellStart"/>
      <w:r w:rsidRPr="00802F0C">
        <w:rPr>
          <w:rFonts w:asciiTheme="minorHAnsi" w:eastAsia="Calibri" w:hAnsiTheme="minorHAnsi" w:cstheme="minorHAnsi"/>
          <w:b/>
          <w:color w:val="000000"/>
          <w:lang w:val="en-GB" w:eastAsia="zh-CN"/>
        </w:rPr>
        <w:t>BemlSoudha</w:t>
      </w:r>
      <w:proofErr w:type="spellEnd"/>
      <w:r w:rsidRPr="00802F0C">
        <w:rPr>
          <w:rFonts w:asciiTheme="minorHAnsi" w:eastAsia="Calibri" w:hAnsiTheme="minorHAnsi" w:cstheme="minorHAnsi"/>
          <w:b/>
          <w:color w:val="000000"/>
          <w:lang w:val="en-GB" w:eastAsia="zh-CN"/>
        </w:rPr>
        <w:t xml:space="preserve">, </w:t>
      </w:r>
      <w:r w:rsidR="00C17140" w:rsidRPr="00802F0C">
        <w:rPr>
          <w:rFonts w:asciiTheme="minorHAnsi" w:eastAsia="Calibri" w:hAnsiTheme="minorHAnsi" w:cstheme="minorHAnsi"/>
          <w:b/>
          <w:color w:val="000000"/>
          <w:lang w:val="en-GB" w:eastAsia="zh-CN"/>
        </w:rPr>
        <w:t>No. 23/1, 4</w:t>
      </w:r>
      <w:r w:rsidR="00C17140" w:rsidRPr="00802F0C">
        <w:rPr>
          <w:rFonts w:asciiTheme="minorHAnsi" w:eastAsia="Calibri" w:hAnsiTheme="minorHAnsi" w:cstheme="minorHAnsi"/>
          <w:b/>
          <w:color w:val="000000"/>
          <w:vertAlign w:val="superscript"/>
          <w:lang w:val="en-GB" w:eastAsia="zh-CN"/>
        </w:rPr>
        <w:t>th</w:t>
      </w:r>
      <w:r w:rsidR="00C17140" w:rsidRPr="00802F0C">
        <w:rPr>
          <w:rFonts w:asciiTheme="minorHAnsi" w:eastAsia="Calibri" w:hAnsiTheme="minorHAnsi" w:cstheme="minorHAnsi"/>
          <w:b/>
          <w:color w:val="000000"/>
          <w:lang w:val="en-GB" w:eastAsia="zh-CN"/>
        </w:rPr>
        <w:t xml:space="preserve"> Main, S. R. Nagar </w:t>
      </w:r>
      <w:r w:rsidRPr="00802F0C">
        <w:rPr>
          <w:rFonts w:asciiTheme="minorHAnsi" w:eastAsia="Calibri" w:hAnsiTheme="minorHAnsi" w:cstheme="minorHAnsi"/>
          <w:b/>
          <w:color w:val="000000"/>
          <w:lang w:val="en-GB" w:eastAsia="zh-CN"/>
        </w:rPr>
        <w:t>Bengaluru</w:t>
      </w:r>
      <w:r w:rsidR="00C17140" w:rsidRPr="00802F0C">
        <w:rPr>
          <w:rFonts w:asciiTheme="minorHAnsi" w:eastAsia="Calibri" w:hAnsiTheme="minorHAnsi" w:cstheme="minorHAnsi"/>
          <w:b/>
          <w:color w:val="000000"/>
          <w:lang w:val="en-GB" w:eastAsia="zh-CN"/>
        </w:rPr>
        <w:t xml:space="preserve"> – 560 027</w:t>
      </w:r>
      <w:r w:rsidRPr="00802F0C">
        <w:rPr>
          <w:rFonts w:asciiTheme="minorHAnsi" w:eastAsia="Calibri" w:hAnsiTheme="minorHAnsi" w:cstheme="minorHAnsi"/>
          <w:color w:val="000000"/>
          <w:lang w:val="en-GB" w:eastAsia="zh-CN"/>
        </w:rPr>
        <w:t xml:space="preserve"> and </w:t>
      </w:r>
      <w:r w:rsidRPr="00802F0C">
        <w:rPr>
          <w:rFonts w:asciiTheme="minorHAnsi" w:eastAsia="Calibri" w:hAnsiTheme="minorHAnsi" w:cstheme="minorHAnsi"/>
          <w:b/>
          <w:color w:val="000000"/>
          <w:lang w:val="en-GB" w:eastAsia="zh-CN"/>
        </w:rPr>
        <w:t>DR Site is located at BEML Limited, Engine Division</w:t>
      </w:r>
      <w:r w:rsidR="00C17140" w:rsidRPr="00802F0C">
        <w:rPr>
          <w:rFonts w:asciiTheme="minorHAnsi" w:eastAsia="Calibri" w:hAnsiTheme="minorHAnsi" w:cstheme="minorHAnsi"/>
          <w:b/>
          <w:color w:val="000000"/>
          <w:lang w:val="en-GB" w:eastAsia="zh-CN"/>
        </w:rPr>
        <w:t xml:space="preserve">, </w:t>
      </w:r>
      <w:proofErr w:type="spellStart"/>
      <w:r w:rsidR="00C17140" w:rsidRPr="00802F0C">
        <w:rPr>
          <w:rFonts w:asciiTheme="minorHAnsi" w:eastAsia="Calibri" w:hAnsiTheme="minorHAnsi" w:cstheme="minorHAnsi"/>
          <w:b/>
          <w:color w:val="000000"/>
          <w:lang w:val="en-GB" w:eastAsia="zh-CN"/>
        </w:rPr>
        <w:t>Belavadi</w:t>
      </w:r>
      <w:proofErr w:type="spellEnd"/>
      <w:r w:rsidR="00C17140" w:rsidRPr="00802F0C">
        <w:rPr>
          <w:rFonts w:asciiTheme="minorHAnsi" w:eastAsia="Calibri" w:hAnsiTheme="minorHAnsi" w:cstheme="minorHAnsi"/>
          <w:b/>
          <w:color w:val="000000"/>
          <w:lang w:val="en-GB" w:eastAsia="zh-CN"/>
        </w:rPr>
        <w:t xml:space="preserve"> Post,</w:t>
      </w:r>
      <w:r w:rsidRPr="00802F0C">
        <w:rPr>
          <w:rFonts w:asciiTheme="minorHAnsi" w:eastAsia="Calibri" w:hAnsiTheme="minorHAnsi" w:cstheme="minorHAnsi"/>
          <w:b/>
          <w:color w:val="000000"/>
          <w:lang w:val="en-GB" w:eastAsia="zh-CN"/>
        </w:rPr>
        <w:t xml:space="preserve"> Mysore</w:t>
      </w:r>
      <w:r w:rsidR="00C17140" w:rsidRPr="00802F0C">
        <w:rPr>
          <w:rFonts w:asciiTheme="minorHAnsi" w:eastAsia="Calibri" w:hAnsiTheme="minorHAnsi" w:cstheme="minorHAnsi"/>
          <w:b/>
          <w:color w:val="000000"/>
          <w:lang w:val="en-GB" w:eastAsia="zh-CN"/>
        </w:rPr>
        <w:t xml:space="preserve"> – 570 018.</w:t>
      </w:r>
    </w:p>
    <w:p w:rsidR="00624FF0" w:rsidRPr="00802F0C" w:rsidRDefault="00624FF0" w:rsidP="00624FF0">
      <w:pPr>
        <w:rPr>
          <w:rFonts w:asciiTheme="minorHAnsi" w:hAnsiTheme="minorHAnsi" w:cstheme="minorHAnsi"/>
        </w:rPr>
      </w:pPr>
    </w:p>
    <w:p w:rsidR="00352CAD" w:rsidRPr="00802F0C" w:rsidRDefault="00352CAD" w:rsidP="00641CBB">
      <w:pPr>
        <w:pStyle w:val="Heading1"/>
        <w:numPr>
          <w:ilvl w:val="0"/>
          <w:numId w:val="29"/>
        </w:numPr>
        <w:ind w:left="709"/>
        <w:rPr>
          <w:rFonts w:asciiTheme="minorHAnsi" w:hAnsiTheme="minorHAnsi" w:cstheme="minorHAnsi"/>
          <w:caps/>
          <w:smallCaps w:val="0"/>
          <w:color w:val="auto"/>
          <w:sz w:val="24"/>
          <w:szCs w:val="24"/>
        </w:rPr>
      </w:pPr>
      <w:r w:rsidRPr="00802F0C">
        <w:rPr>
          <w:rFonts w:asciiTheme="minorHAnsi" w:hAnsiTheme="minorHAnsi" w:cstheme="minorHAnsi"/>
          <w:caps/>
          <w:smallCaps w:val="0"/>
          <w:color w:val="auto"/>
          <w:sz w:val="24"/>
          <w:szCs w:val="24"/>
        </w:rPr>
        <w:t>Scope of Acceptance testing and commissioning</w:t>
      </w:r>
      <w:bookmarkEnd w:id="13"/>
    </w:p>
    <w:p w:rsidR="00352CAD" w:rsidRPr="00802F0C" w:rsidRDefault="00352CAD" w:rsidP="00352CAD">
      <w:pPr>
        <w:jc w:val="both"/>
        <w:rPr>
          <w:rFonts w:asciiTheme="minorHAnsi" w:hAnsiTheme="minorHAnsi" w:cstheme="minorHAnsi"/>
        </w:rPr>
      </w:pPr>
    </w:p>
    <w:p w:rsidR="00352CAD" w:rsidRPr="00802F0C" w:rsidRDefault="00352CAD" w:rsidP="00352CAD">
      <w:pPr>
        <w:jc w:val="both"/>
        <w:rPr>
          <w:rFonts w:asciiTheme="minorHAnsi" w:hAnsiTheme="minorHAnsi" w:cstheme="minorHAnsi"/>
        </w:rPr>
      </w:pPr>
      <w:r w:rsidRPr="00802F0C">
        <w:rPr>
          <w:rFonts w:asciiTheme="minorHAnsi" w:hAnsiTheme="minorHAnsi" w:cstheme="minorHAnsi"/>
        </w:rPr>
        <w:t>After installation and configuration of each and every subsystem, integrating various systems and providing various services, tests shall be conducted for system performance as a whole</w:t>
      </w:r>
    </w:p>
    <w:p w:rsidR="00352CAD" w:rsidRPr="00802F0C" w:rsidRDefault="00352CAD" w:rsidP="00352CAD">
      <w:pPr>
        <w:jc w:val="both"/>
        <w:rPr>
          <w:rFonts w:asciiTheme="minorHAnsi" w:hAnsiTheme="minorHAnsi" w:cstheme="minorHAnsi"/>
        </w:rPr>
      </w:pPr>
    </w:p>
    <w:p w:rsidR="006C6BA7" w:rsidRPr="00802F0C" w:rsidRDefault="006C6BA7" w:rsidP="00641CBB">
      <w:pPr>
        <w:numPr>
          <w:ilvl w:val="0"/>
          <w:numId w:val="27"/>
        </w:numPr>
        <w:suppressAutoHyphens w:val="0"/>
        <w:spacing w:after="120"/>
        <w:jc w:val="both"/>
        <w:rPr>
          <w:rFonts w:asciiTheme="minorHAnsi" w:hAnsiTheme="minorHAnsi" w:cstheme="minorHAnsi"/>
        </w:rPr>
      </w:pPr>
      <w:r w:rsidRPr="00802F0C">
        <w:rPr>
          <w:rFonts w:asciiTheme="minorHAnsi" w:hAnsiTheme="minorHAnsi" w:cstheme="minorHAnsi"/>
        </w:rPr>
        <w:t>The deliverables are considered as accepted once the hardware components are delivered and installed at our SOC with the acceptance letter issued by BEML IT Team. This shall be shown through the server console and screen shots of the same shall be provided as documentation.</w:t>
      </w:r>
    </w:p>
    <w:p w:rsidR="006C6BA7" w:rsidRPr="00802F0C" w:rsidRDefault="00352CAD" w:rsidP="00641CBB">
      <w:pPr>
        <w:numPr>
          <w:ilvl w:val="0"/>
          <w:numId w:val="27"/>
        </w:numPr>
        <w:suppressAutoHyphens w:val="0"/>
        <w:spacing w:after="120"/>
        <w:jc w:val="both"/>
        <w:rPr>
          <w:rFonts w:asciiTheme="minorHAnsi" w:hAnsiTheme="minorHAnsi" w:cstheme="minorHAnsi"/>
        </w:rPr>
      </w:pPr>
      <w:r w:rsidRPr="00802F0C">
        <w:rPr>
          <w:rFonts w:asciiTheme="minorHAnsi" w:hAnsiTheme="minorHAnsi" w:cstheme="minorHAnsi"/>
        </w:rPr>
        <w:t>Commissioning shall mean end-to-end commissioning of the product with testing of live applications. Test parameters, commitments etc., shall be submitted along with implementation plan, which shall be approved by BEML.</w:t>
      </w:r>
    </w:p>
    <w:p w:rsidR="00352CAD" w:rsidRPr="00802F0C" w:rsidRDefault="00352CAD" w:rsidP="00641CBB">
      <w:pPr>
        <w:numPr>
          <w:ilvl w:val="0"/>
          <w:numId w:val="27"/>
        </w:numPr>
        <w:suppressAutoHyphens w:val="0"/>
        <w:spacing w:after="120"/>
        <w:jc w:val="both"/>
        <w:rPr>
          <w:rFonts w:asciiTheme="minorHAnsi" w:hAnsiTheme="minorHAnsi" w:cstheme="minorHAnsi"/>
        </w:rPr>
      </w:pPr>
      <w:r w:rsidRPr="00802F0C">
        <w:rPr>
          <w:rFonts w:asciiTheme="minorHAnsi" w:hAnsiTheme="minorHAnsi" w:cstheme="minorHAnsi"/>
        </w:rPr>
        <w:t xml:space="preserve">In the event, the test parameters, commitments are not submitted or not accepted explicitly in writing/minutes by BEML, the Test parameters, commitments etc. as decided by BEML will be final and binding. </w:t>
      </w:r>
    </w:p>
    <w:p w:rsidR="00352CAD" w:rsidRPr="00802F0C" w:rsidRDefault="00352CAD" w:rsidP="00641CBB">
      <w:pPr>
        <w:numPr>
          <w:ilvl w:val="0"/>
          <w:numId w:val="27"/>
        </w:numPr>
        <w:suppressAutoHyphens w:val="0"/>
        <w:spacing w:after="120"/>
        <w:jc w:val="both"/>
        <w:rPr>
          <w:rFonts w:asciiTheme="minorHAnsi" w:hAnsiTheme="minorHAnsi" w:cstheme="minorHAnsi"/>
        </w:rPr>
      </w:pPr>
      <w:r w:rsidRPr="00802F0C">
        <w:rPr>
          <w:rFonts w:asciiTheme="minorHAnsi" w:hAnsiTheme="minorHAnsi" w:cstheme="minorHAnsi"/>
        </w:rPr>
        <w:t>Upon Self-testing and Commissioning, the system shall be offered for inspection by BEML.</w:t>
      </w:r>
    </w:p>
    <w:p w:rsidR="00352CAD" w:rsidRPr="00802F0C" w:rsidRDefault="00352CAD" w:rsidP="00641CBB">
      <w:pPr>
        <w:numPr>
          <w:ilvl w:val="0"/>
          <w:numId w:val="27"/>
        </w:numPr>
        <w:suppressAutoHyphens w:val="0"/>
        <w:spacing w:after="120"/>
        <w:jc w:val="both"/>
        <w:rPr>
          <w:rFonts w:asciiTheme="minorHAnsi" w:hAnsiTheme="minorHAnsi" w:cstheme="minorHAnsi"/>
        </w:rPr>
      </w:pPr>
      <w:r w:rsidRPr="00802F0C">
        <w:rPr>
          <w:rFonts w:asciiTheme="minorHAnsi" w:hAnsiTheme="minorHAnsi" w:cstheme="minorHAnsi"/>
        </w:rPr>
        <w:t>The successful Vendor, along with BEML shall prepare an inspection and acceptance schedule with details of each activity.</w:t>
      </w:r>
    </w:p>
    <w:p w:rsidR="00A06007" w:rsidRPr="00802F0C" w:rsidRDefault="00A06007" w:rsidP="00A06007">
      <w:pPr>
        <w:pStyle w:val="ListParagraph"/>
        <w:rPr>
          <w:rFonts w:asciiTheme="minorHAnsi" w:hAnsiTheme="minorHAnsi" w:cstheme="minorHAnsi"/>
        </w:rPr>
      </w:pPr>
    </w:p>
    <w:p w:rsidR="00A06007" w:rsidRPr="00802F0C" w:rsidRDefault="00A06007" w:rsidP="00641CBB">
      <w:pPr>
        <w:numPr>
          <w:ilvl w:val="0"/>
          <w:numId w:val="30"/>
        </w:numPr>
        <w:jc w:val="both"/>
        <w:rPr>
          <w:rFonts w:asciiTheme="minorHAnsi" w:hAnsiTheme="minorHAnsi" w:cstheme="minorHAnsi"/>
          <w:b/>
        </w:rPr>
      </w:pPr>
      <w:r w:rsidRPr="00802F0C">
        <w:rPr>
          <w:rFonts w:asciiTheme="minorHAnsi" w:hAnsiTheme="minorHAnsi" w:cstheme="minorHAnsi"/>
          <w:b/>
        </w:rPr>
        <w:t>Transportation:</w:t>
      </w:r>
    </w:p>
    <w:p w:rsidR="00A06007" w:rsidRPr="00802F0C" w:rsidRDefault="00A06007" w:rsidP="00A06007">
      <w:pPr>
        <w:ind w:left="720"/>
        <w:jc w:val="both"/>
        <w:rPr>
          <w:rFonts w:asciiTheme="minorHAnsi" w:hAnsiTheme="minorHAnsi" w:cstheme="minorHAnsi"/>
          <w:b/>
        </w:rPr>
      </w:pPr>
    </w:p>
    <w:p w:rsidR="00A06007" w:rsidRPr="00802F0C" w:rsidRDefault="00A06007" w:rsidP="00A06007">
      <w:pPr>
        <w:jc w:val="both"/>
        <w:rPr>
          <w:rFonts w:asciiTheme="minorHAnsi" w:eastAsia="Calibri" w:hAnsiTheme="minorHAnsi" w:cstheme="minorHAnsi"/>
          <w:color w:val="000000"/>
          <w:lang w:val="en-GB" w:eastAsia="zh-CN"/>
        </w:rPr>
      </w:pPr>
      <w:r w:rsidRPr="00802F0C">
        <w:rPr>
          <w:rFonts w:asciiTheme="minorHAnsi" w:eastAsia="Calibri" w:hAnsiTheme="minorHAnsi" w:cstheme="minorHAnsi"/>
          <w:color w:val="000000"/>
          <w:lang w:val="en-GB" w:eastAsia="zh-CN"/>
        </w:rPr>
        <w:t>The Bidder shall transport/deliver goods to the BEML's premises as per delivery schedule. BEML shall not pay separately for the transit insurance and it is the responsibility of the Bidder to ensure that goods arrive at the destination in good condition. Bidder is also required to clear the goods for exporter etc. The following clause will form part of the contract placed on successful bidder:</w:t>
      </w:r>
    </w:p>
    <w:p w:rsidR="00A06007" w:rsidRPr="00802F0C" w:rsidRDefault="00A06007" w:rsidP="00641CBB">
      <w:pPr>
        <w:pStyle w:val="ListParagraph"/>
        <w:numPr>
          <w:ilvl w:val="1"/>
          <w:numId w:val="55"/>
        </w:numPr>
        <w:suppressAutoHyphens w:val="0"/>
        <w:autoSpaceDE w:val="0"/>
        <w:autoSpaceDN w:val="0"/>
        <w:adjustRightInd w:val="0"/>
        <w:ind w:left="450"/>
        <w:rPr>
          <w:rFonts w:asciiTheme="minorHAnsi" w:hAnsiTheme="minorHAnsi" w:cstheme="minorHAnsi"/>
          <w:lang w:val="en-IN" w:eastAsia="en-IN"/>
        </w:rPr>
      </w:pPr>
      <w:r w:rsidRPr="00802F0C">
        <w:rPr>
          <w:rFonts w:asciiTheme="minorHAnsi" w:hAnsiTheme="minorHAnsi" w:cstheme="minorHAnsi"/>
          <w:lang w:val="en-IN" w:eastAsia="en-IN"/>
        </w:rPr>
        <w:t>On receipt of consignment, the Packing cases should be opened, for checking visually and Transit Damages, if any, by the BEML.</w:t>
      </w:r>
    </w:p>
    <w:p w:rsidR="00A06007" w:rsidRPr="00802F0C" w:rsidRDefault="00A06007" w:rsidP="00641CBB">
      <w:pPr>
        <w:pStyle w:val="ListParagraph"/>
        <w:numPr>
          <w:ilvl w:val="1"/>
          <w:numId w:val="55"/>
        </w:numPr>
        <w:suppressAutoHyphens w:val="0"/>
        <w:autoSpaceDE w:val="0"/>
        <w:autoSpaceDN w:val="0"/>
        <w:adjustRightInd w:val="0"/>
        <w:ind w:left="450"/>
        <w:rPr>
          <w:rFonts w:asciiTheme="minorHAnsi" w:hAnsiTheme="minorHAnsi" w:cstheme="minorHAnsi"/>
          <w:lang w:val="en-IN" w:eastAsia="en-IN"/>
        </w:rPr>
      </w:pPr>
      <w:r w:rsidRPr="00802F0C">
        <w:rPr>
          <w:rFonts w:asciiTheme="minorHAnsi" w:hAnsiTheme="minorHAnsi" w:cstheme="minorHAnsi"/>
          <w:lang w:val="en-IN" w:eastAsia="en-IN"/>
        </w:rPr>
        <w:lastRenderedPageBreak/>
        <w:t>Transit Damages, if any, should be reported by the BEML to the Bidder within 30 days from the date of receipt of consignment failing which no claims will be entertained by the Bidder.</w:t>
      </w:r>
    </w:p>
    <w:p w:rsidR="00A06007" w:rsidRPr="00802F0C" w:rsidRDefault="00A06007" w:rsidP="00641CBB">
      <w:pPr>
        <w:pStyle w:val="ListParagraph"/>
        <w:numPr>
          <w:ilvl w:val="1"/>
          <w:numId w:val="55"/>
        </w:numPr>
        <w:suppressAutoHyphens w:val="0"/>
        <w:autoSpaceDE w:val="0"/>
        <w:autoSpaceDN w:val="0"/>
        <w:adjustRightInd w:val="0"/>
        <w:ind w:left="450"/>
        <w:rPr>
          <w:rFonts w:asciiTheme="minorHAnsi" w:hAnsiTheme="minorHAnsi" w:cstheme="minorHAnsi"/>
          <w:lang w:val="en-IN" w:eastAsia="en-IN"/>
        </w:rPr>
      </w:pPr>
      <w:r w:rsidRPr="00802F0C">
        <w:rPr>
          <w:rFonts w:asciiTheme="minorHAnsi" w:hAnsiTheme="minorHAnsi" w:cstheme="minorHAnsi"/>
          <w:lang w:val="en-IN" w:eastAsia="en-IN"/>
        </w:rPr>
        <w:t>In event of transit damages occurring; the BE</w:t>
      </w:r>
      <w:r w:rsidR="00C64D46" w:rsidRPr="00802F0C">
        <w:rPr>
          <w:rFonts w:asciiTheme="minorHAnsi" w:hAnsiTheme="minorHAnsi" w:cstheme="minorHAnsi"/>
          <w:lang w:val="en-IN" w:eastAsia="en-IN"/>
        </w:rPr>
        <w:t>M</w:t>
      </w:r>
      <w:r w:rsidRPr="00802F0C">
        <w:rPr>
          <w:rFonts w:asciiTheme="minorHAnsi" w:hAnsiTheme="minorHAnsi" w:cstheme="minorHAnsi"/>
          <w:lang w:val="en-IN" w:eastAsia="en-IN"/>
        </w:rPr>
        <w:t xml:space="preserve">L's report should include the following </w:t>
      </w:r>
      <w:proofErr w:type="gramStart"/>
      <w:r w:rsidRPr="00802F0C">
        <w:rPr>
          <w:rFonts w:asciiTheme="minorHAnsi" w:hAnsiTheme="minorHAnsi" w:cstheme="minorHAnsi"/>
          <w:lang w:val="en-IN" w:eastAsia="en-IN"/>
        </w:rPr>
        <w:t>information:-</w:t>
      </w:r>
      <w:proofErr w:type="gramEnd"/>
    </w:p>
    <w:p w:rsidR="00A06007" w:rsidRPr="00802F0C" w:rsidRDefault="00A06007" w:rsidP="00641CBB">
      <w:pPr>
        <w:pStyle w:val="ListParagraph"/>
        <w:numPr>
          <w:ilvl w:val="2"/>
          <w:numId w:val="56"/>
        </w:numPr>
        <w:suppressAutoHyphens w:val="0"/>
        <w:autoSpaceDE w:val="0"/>
        <w:autoSpaceDN w:val="0"/>
        <w:adjustRightInd w:val="0"/>
        <w:ind w:left="1170"/>
        <w:rPr>
          <w:rFonts w:asciiTheme="minorHAnsi" w:hAnsiTheme="minorHAnsi" w:cstheme="minorHAnsi"/>
          <w:lang w:val="en-IN" w:eastAsia="en-IN"/>
        </w:rPr>
      </w:pPr>
      <w:r w:rsidRPr="00802F0C">
        <w:rPr>
          <w:rFonts w:asciiTheme="minorHAnsi" w:hAnsiTheme="minorHAnsi" w:cstheme="minorHAnsi"/>
          <w:lang w:val="en-IN" w:eastAsia="en-IN"/>
        </w:rPr>
        <w:t>Date of receipt of stores</w:t>
      </w:r>
    </w:p>
    <w:p w:rsidR="00A06007" w:rsidRPr="00802F0C" w:rsidRDefault="00A06007" w:rsidP="00641CBB">
      <w:pPr>
        <w:pStyle w:val="ListParagraph"/>
        <w:numPr>
          <w:ilvl w:val="2"/>
          <w:numId w:val="56"/>
        </w:numPr>
        <w:suppressAutoHyphens w:val="0"/>
        <w:autoSpaceDE w:val="0"/>
        <w:autoSpaceDN w:val="0"/>
        <w:adjustRightInd w:val="0"/>
        <w:ind w:left="1170"/>
        <w:rPr>
          <w:rFonts w:asciiTheme="minorHAnsi" w:hAnsiTheme="minorHAnsi" w:cstheme="minorHAnsi"/>
          <w:lang w:val="en-IN" w:eastAsia="en-IN"/>
        </w:rPr>
      </w:pPr>
      <w:r w:rsidRPr="00802F0C">
        <w:rPr>
          <w:rFonts w:asciiTheme="minorHAnsi" w:hAnsiTheme="minorHAnsi" w:cstheme="minorHAnsi"/>
          <w:lang w:val="en-IN" w:eastAsia="en-IN"/>
        </w:rPr>
        <w:t>Date of inspection</w:t>
      </w:r>
    </w:p>
    <w:p w:rsidR="00A06007" w:rsidRPr="00802F0C" w:rsidRDefault="00A06007" w:rsidP="00641CBB">
      <w:pPr>
        <w:pStyle w:val="ListParagraph"/>
        <w:numPr>
          <w:ilvl w:val="2"/>
          <w:numId w:val="56"/>
        </w:numPr>
        <w:suppressAutoHyphens w:val="0"/>
        <w:autoSpaceDE w:val="0"/>
        <w:autoSpaceDN w:val="0"/>
        <w:adjustRightInd w:val="0"/>
        <w:ind w:left="1170"/>
        <w:rPr>
          <w:rFonts w:asciiTheme="minorHAnsi" w:hAnsiTheme="minorHAnsi" w:cstheme="minorHAnsi"/>
          <w:lang w:val="en-IN" w:eastAsia="en-IN"/>
        </w:rPr>
      </w:pPr>
      <w:r w:rsidRPr="00802F0C">
        <w:rPr>
          <w:rFonts w:asciiTheme="minorHAnsi" w:hAnsiTheme="minorHAnsi" w:cstheme="minorHAnsi"/>
          <w:lang w:val="en-IN" w:eastAsia="en-IN"/>
        </w:rPr>
        <w:t>Consignment / Carrier delivery note number</w:t>
      </w:r>
    </w:p>
    <w:p w:rsidR="00A06007" w:rsidRPr="00802F0C" w:rsidRDefault="00A06007" w:rsidP="00641CBB">
      <w:pPr>
        <w:pStyle w:val="ListParagraph"/>
        <w:numPr>
          <w:ilvl w:val="1"/>
          <w:numId w:val="55"/>
        </w:numPr>
        <w:suppressAutoHyphens w:val="0"/>
        <w:autoSpaceDE w:val="0"/>
        <w:autoSpaceDN w:val="0"/>
        <w:adjustRightInd w:val="0"/>
        <w:ind w:left="450"/>
        <w:rPr>
          <w:rFonts w:asciiTheme="minorHAnsi" w:hAnsiTheme="minorHAnsi" w:cstheme="minorHAnsi"/>
          <w:lang w:val="en-IN" w:eastAsia="en-IN"/>
        </w:rPr>
      </w:pPr>
      <w:r w:rsidRPr="00802F0C">
        <w:rPr>
          <w:rFonts w:asciiTheme="minorHAnsi" w:hAnsiTheme="minorHAnsi" w:cstheme="minorHAnsi"/>
          <w:lang w:val="en-IN" w:eastAsia="en-IN"/>
        </w:rPr>
        <w:t>The Bidder shall undertake to repair / replace the damaged / deficient items as early as possible.</w:t>
      </w:r>
    </w:p>
    <w:p w:rsidR="00A06007" w:rsidRPr="00802F0C" w:rsidRDefault="00A06007" w:rsidP="00641CBB">
      <w:pPr>
        <w:pStyle w:val="ListParagraph"/>
        <w:numPr>
          <w:ilvl w:val="1"/>
          <w:numId w:val="55"/>
        </w:numPr>
        <w:suppressAutoHyphens w:val="0"/>
        <w:autoSpaceDE w:val="0"/>
        <w:autoSpaceDN w:val="0"/>
        <w:adjustRightInd w:val="0"/>
        <w:ind w:left="450"/>
        <w:rPr>
          <w:rFonts w:asciiTheme="minorHAnsi" w:hAnsiTheme="minorHAnsi" w:cstheme="minorHAnsi"/>
          <w:lang w:val="en-IN" w:eastAsia="en-IN"/>
        </w:rPr>
      </w:pPr>
      <w:r w:rsidRPr="00802F0C">
        <w:rPr>
          <w:rFonts w:asciiTheme="minorHAnsi" w:hAnsiTheme="minorHAnsi" w:cstheme="minorHAnsi"/>
          <w:lang w:val="en-IN" w:eastAsia="en-IN"/>
        </w:rPr>
        <w:t>The contracted goods shall be insured by the Bidder in favour of the BEML as per BEML purchase procedure.</w:t>
      </w:r>
    </w:p>
    <w:p w:rsidR="00A06007" w:rsidRPr="00802F0C" w:rsidRDefault="00A06007" w:rsidP="00641CBB">
      <w:pPr>
        <w:pStyle w:val="ListParagraph"/>
        <w:numPr>
          <w:ilvl w:val="1"/>
          <w:numId w:val="55"/>
        </w:numPr>
        <w:suppressAutoHyphens w:val="0"/>
        <w:autoSpaceDE w:val="0"/>
        <w:autoSpaceDN w:val="0"/>
        <w:adjustRightInd w:val="0"/>
        <w:ind w:left="450"/>
        <w:rPr>
          <w:rFonts w:asciiTheme="minorHAnsi" w:hAnsiTheme="minorHAnsi" w:cstheme="minorHAnsi"/>
          <w:lang w:val="en-IN" w:eastAsia="en-IN"/>
        </w:rPr>
      </w:pPr>
      <w:r w:rsidRPr="00802F0C">
        <w:rPr>
          <w:rFonts w:asciiTheme="minorHAnsi" w:hAnsiTheme="minorHAnsi" w:cstheme="minorHAnsi"/>
          <w:lang w:val="en-IN" w:eastAsia="en-IN"/>
        </w:rPr>
        <w:t xml:space="preserve">Unless applicable, no part shipment of goods would be permitted. </w:t>
      </w:r>
      <w:proofErr w:type="spellStart"/>
      <w:r w:rsidRPr="00802F0C">
        <w:rPr>
          <w:rFonts w:asciiTheme="minorHAnsi" w:hAnsiTheme="minorHAnsi" w:cstheme="minorHAnsi"/>
          <w:lang w:val="en-IN" w:eastAsia="en-IN"/>
        </w:rPr>
        <w:t>Transshipment</w:t>
      </w:r>
      <w:proofErr w:type="spellEnd"/>
      <w:r w:rsidRPr="00802F0C">
        <w:rPr>
          <w:rFonts w:asciiTheme="minorHAnsi" w:hAnsiTheme="minorHAnsi" w:cstheme="minorHAnsi"/>
          <w:lang w:val="en-IN" w:eastAsia="en-IN"/>
        </w:rPr>
        <w:t xml:space="preserve"> of goods would not be permitted. In case it becomes inevitable to do so, the Bidder shall not arrange part-shipments and/or </w:t>
      </w:r>
      <w:proofErr w:type="spellStart"/>
      <w:r w:rsidRPr="00802F0C">
        <w:rPr>
          <w:rFonts w:asciiTheme="minorHAnsi" w:hAnsiTheme="minorHAnsi" w:cstheme="minorHAnsi"/>
          <w:lang w:val="en-IN" w:eastAsia="en-IN"/>
        </w:rPr>
        <w:t>transshipment</w:t>
      </w:r>
      <w:proofErr w:type="spellEnd"/>
      <w:r w:rsidRPr="00802F0C">
        <w:rPr>
          <w:rFonts w:asciiTheme="minorHAnsi" w:hAnsiTheme="minorHAnsi" w:cstheme="minorHAnsi"/>
          <w:lang w:val="en-IN" w:eastAsia="en-IN"/>
        </w:rPr>
        <w:t xml:space="preserve"> without seeking prior written consent of the BEML. Bidder will be required to communicate the following information invariably in advance before the shipment point of bidder for any consignment under this </w:t>
      </w:r>
      <w:proofErr w:type="gramStart"/>
      <w:r w:rsidRPr="00802F0C">
        <w:rPr>
          <w:rFonts w:asciiTheme="minorHAnsi" w:hAnsiTheme="minorHAnsi" w:cstheme="minorHAnsi"/>
          <w:lang w:val="en-IN" w:eastAsia="en-IN"/>
        </w:rPr>
        <w:t>contract:-</w:t>
      </w:r>
      <w:proofErr w:type="gramEnd"/>
    </w:p>
    <w:p w:rsidR="00A06007" w:rsidRPr="00802F0C" w:rsidRDefault="00A06007" w:rsidP="00641CBB">
      <w:pPr>
        <w:pStyle w:val="ListParagraph"/>
        <w:numPr>
          <w:ilvl w:val="0"/>
          <w:numId w:val="57"/>
        </w:numPr>
        <w:suppressAutoHyphens w:val="0"/>
        <w:autoSpaceDE w:val="0"/>
        <w:autoSpaceDN w:val="0"/>
        <w:adjustRightInd w:val="0"/>
        <w:ind w:left="1170" w:hanging="270"/>
        <w:rPr>
          <w:rFonts w:asciiTheme="minorHAnsi" w:hAnsiTheme="minorHAnsi" w:cstheme="minorHAnsi"/>
          <w:lang w:val="en-IN" w:eastAsia="en-IN"/>
        </w:rPr>
      </w:pPr>
      <w:r w:rsidRPr="00802F0C">
        <w:rPr>
          <w:rFonts w:asciiTheme="minorHAnsi" w:hAnsiTheme="minorHAnsi" w:cstheme="minorHAnsi"/>
          <w:lang w:val="en-IN" w:eastAsia="en-IN"/>
        </w:rPr>
        <w:t>Name of the Carrier / Ship</w:t>
      </w:r>
    </w:p>
    <w:p w:rsidR="00A06007" w:rsidRPr="00802F0C" w:rsidRDefault="00A06007" w:rsidP="00641CBB">
      <w:pPr>
        <w:pStyle w:val="ListParagraph"/>
        <w:numPr>
          <w:ilvl w:val="0"/>
          <w:numId w:val="57"/>
        </w:numPr>
        <w:suppressAutoHyphens w:val="0"/>
        <w:autoSpaceDE w:val="0"/>
        <w:autoSpaceDN w:val="0"/>
        <w:adjustRightInd w:val="0"/>
        <w:ind w:left="1170" w:hanging="270"/>
        <w:rPr>
          <w:rFonts w:asciiTheme="minorHAnsi" w:hAnsiTheme="minorHAnsi" w:cstheme="minorHAnsi"/>
          <w:lang w:val="en-IN" w:eastAsia="en-IN"/>
        </w:rPr>
      </w:pPr>
      <w:r w:rsidRPr="00802F0C">
        <w:rPr>
          <w:rFonts w:asciiTheme="minorHAnsi" w:hAnsiTheme="minorHAnsi" w:cstheme="minorHAnsi"/>
          <w:lang w:val="en-IN" w:eastAsia="en-IN"/>
        </w:rPr>
        <w:t>Name of Loading station and Country</w:t>
      </w:r>
    </w:p>
    <w:p w:rsidR="00A06007" w:rsidRPr="00802F0C" w:rsidRDefault="00A06007" w:rsidP="00641CBB">
      <w:pPr>
        <w:pStyle w:val="ListParagraph"/>
        <w:numPr>
          <w:ilvl w:val="0"/>
          <w:numId w:val="57"/>
        </w:numPr>
        <w:suppressAutoHyphens w:val="0"/>
        <w:autoSpaceDE w:val="0"/>
        <w:autoSpaceDN w:val="0"/>
        <w:adjustRightInd w:val="0"/>
        <w:ind w:left="1170" w:hanging="270"/>
        <w:rPr>
          <w:rFonts w:asciiTheme="minorHAnsi" w:hAnsiTheme="minorHAnsi" w:cstheme="minorHAnsi"/>
          <w:lang w:val="en-IN" w:eastAsia="en-IN"/>
        </w:rPr>
      </w:pPr>
      <w:r w:rsidRPr="00802F0C">
        <w:rPr>
          <w:rFonts w:asciiTheme="minorHAnsi" w:hAnsiTheme="minorHAnsi" w:cstheme="minorHAnsi"/>
          <w:lang w:val="en-IN" w:eastAsia="en-IN"/>
        </w:rPr>
        <w:t>ETA at BEML's premises / port of Discharge</w:t>
      </w:r>
    </w:p>
    <w:p w:rsidR="00A06007" w:rsidRPr="00802F0C" w:rsidRDefault="00A06007" w:rsidP="00641CBB">
      <w:pPr>
        <w:pStyle w:val="ListParagraph"/>
        <w:numPr>
          <w:ilvl w:val="0"/>
          <w:numId w:val="57"/>
        </w:numPr>
        <w:suppressAutoHyphens w:val="0"/>
        <w:autoSpaceDE w:val="0"/>
        <w:autoSpaceDN w:val="0"/>
        <w:adjustRightInd w:val="0"/>
        <w:ind w:left="1170" w:hanging="270"/>
        <w:rPr>
          <w:rFonts w:asciiTheme="minorHAnsi" w:hAnsiTheme="minorHAnsi" w:cstheme="minorHAnsi"/>
          <w:lang w:val="en-IN" w:eastAsia="en-IN"/>
        </w:rPr>
      </w:pPr>
      <w:r w:rsidRPr="00802F0C">
        <w:rPr>
          <w:rFonts w:asciiTheme="minorHAnsi" w:hAnsiTheme="minorHAnsi" w:cstheme="minorHAnsi"/>
          <w:lang w:val="en-IN" w:eastAsia="en-IN"/>
        </w:rPr>
        <w:t>Number of Packages and weight</w:t>
      </w:r>
    </w:p>
    <w:p w:rsidR="00A06007" w:rsidRPr="00802F0C" w:rsidRDefault="00A06007" w:rsidP="00641CBB">
      <w:pPr>
        <w:pStyle w:val="ListParagraph"/>
        <w:numPr>
          <w:ilvl w:val="0"/>
          <w:numId w:val="57"/>
        </w:numPr>
        <w:suppressAutoHyphens w:val="0"/>
        <w:autoSpaceDE w:val="0"/>
        <w:autoSpaceDN w:val="0"/>
        <w:adjustRightInd w:val="0"/>
        <w:ind w:left="1170" w:hanging="270"/>
        <w:rPr>
          <w:rFonts w:asciiTheme="minorHAnsi" w:hAnsiTheme="minorHAnsi" w:cstheme="minorHAnsi"/>
          <w:lang w:val="en-IN" w:eastAsia="en-IN"/>
        </w:rPr>
      </w:pPr>
      <w:r w:rsidRPr="00802F0C">
        <w:rPr>
          <w:rFonts w:asciiTheme="minorHAnsi" w:hAnsiTheme="minorHAnsi" w:cstheme="minorHAnsi"/>
          <w:lang w:val="en-IN" w:eastAsia="en-IN"/>
        </w:rPr>
        <w:t>Nomenclature and details of major equipment</w:t>
      </w:r>
    </w:p>
    <w:p w:rsidR="00A06007" w:rsidRPr="00802F0C" w:rsidRDefault="00A06007" w:rsidP="00641CBB">
      <w:pPr>
        <w:pStyle w:val="ListParagraph"/>
        <w:numPr>
          <w:ilvl w:val="0"/>
          <w:numId w:val="57"/>
        </w:numPr>
        <w:suppressAutoHyphens w:val="0"/>
        <w:autoSpaceDE w:val="0"/>
        <w:autoSpaceDN w:val="0"/>
        <w:adjustRightInd w:val="0"/>
        <w:ind w:left="1170" w:hanging="270"/>
        <w:rPr>
          <w:rFonts w:asciiTheme="minorHAnsi" w:hAnsiTheme="minorHAnsi" w:cstheme="minorHAnsi"/>
          <w:lang w:val="en-IN" w:eastAsia="en-IN"/>
        </w:rPr>
      </w:pPr>
      <w:r w:rsidRPr="00802F0C">
        <w:rPr>
          <w:rFonts w:asciiTheme="minorHAnsi" w:hAnsiTheme="minorHAnsi" w:cstheme="minorHAnsi"/>
          <w:lang w:val="en-IN" w:eastAsia="en-IN"/>
        </w:rPr>
        <w:t>Special instructions, if any stores of sensitive nature requiring special attention</w:t>
      </w:r>
    </w:p>
    <w:p w:rsidR="00E00B7A" w:rsidRPr="00802F0C" w:rsidRDefault="00E00B7A" w:rsidP="00E00B7A">
      <w:pPr>
        <w:suppressAutoHyphens w:val="0"/>
        <w:autoSpaceDE w:val="0"/>
        <w:autoSpaceDN w:val="0"/>
        <w:adjustRightInd w:val="0"/>
        <w:rPr>
          <w:rFonts w:asciiTheme="minorHAnsi" w:hAnsiTheme="minorHAnsi" w:cstheme="minorHAnsi"/>
          <w:lang w:val="en-IN" w:eastAsia="en-IN"/>
        </w:rPr>
      </w:pPr>
    </w:p>
    <w:p w:rsidR="00E00B7A" w:rsidRPr="00802F0C" w:rsidRDefault="00E00B7A" w:rsidP="00196157">
      <w:pPr>
        <w:suppressAutoHyphens w:val="0"/>
        <w:rPr>
          <w:rFonts w:asciiTheme="minorHAnsi" w:hAnsiTheme="minorHAnsi" w:cstheme="minorHAnsi"/>
          <w:b/>
        </w:rPr>
      </w:pPr>
      <w:r w:rsidRPr="00802F0C">
        <w:rPr>
          <w:rFonts w:asciiTheme="minorHAnsi" w:hAnsiTheme="minorHAnsi" w:cstheme="minorHAnsi"/>
          <w:b/>
        </w:rPr>
        <w:t>Packing, Marking and Dispatch:</w:t>
      </w:r>
    </w:p>
    <w:p w:rsidR="00B93F58" w:rsidRPr="00802F0C" w:rsidRDefault="00B93F58" w:rsidP="00B93F58">
      <w:pPr>
        <w:ind w:left="720"/>
        <w:jc w:val="both"/>
        <w:rPr>
          <w:rFonts w:asciiTheme="minorHAnsi" w:hAnsiTheme="minorHAnsi" w:cstheme="minorHAnsi"/>
          <w:b/>
        </w:rPr>
      </w:pPr>
    </w:p>
    <w:p w:rsidR="00E00B7A" w:rsidRPr="00802F0C" w:rsidRDefault="00E00B7A" w:rsidP="00E00B7A">
      <w:pPr>
        <w:jc w:val="both"/>
        <w:rPr>
          <w:rFonts w:asciiTheme="minorHAnsi" w:eastAsia="Calibri" w:hAnsiTheme="minorHAnsi" w:cstheme="minorHAnsi"/>
          <w:color w:val="000000"/>
          <w:lang w:val="en-GB" w:eastAsia="zh-CN"/>
        </w:rPr>
      </w:pPr>
      <w:r w:rsidRPr="00802F0C">
        <w:rPr>
          <w:rFonts w:asciiTheme="minorHAnsi" w:eastAsia="Calibri" w:hAnsiTheme="minorHAnsi" w:cstheme="minorHAnsi"/>
          <w:color w:val="000000"/>
          <w:lang w:val="en-GB" w:eastAsia="zh-CN"/>
        </w:rPr>
        <w:t>The Bidder shall ensure correct packing, marking and forward the goods to the destination</w:t>
      </w:r>
      <w:r w:rsidR="00A640DB" w:rsidRPr="00802F0C">
        <w:rPr>
          <w:rFonts w:asciiTheme="minorHAnsi" w:eastAsia="Calibri" w:hAnsiTheme="minorHAnsi" w:cstheme="minorHAnsi"/>
          <w:color w:val="000000"/>
          <w:lang w:val="en-GB" w:eastAsia="zh-CN"/>
        </w:rPr>
        <w:t xml:space="preserve"> </w:t>
      </w:r>
      <w:r w:rsidRPr="00802F0C">
        <w:rPr>
          <w:rFonts w:asciiTheme="minorHAnsi" w:eastAsia="Calibri" w:hAnsiTheme="minorHAnsi" w:cstheme="minorHAnsi"/>
          <w:color w:val="000000"/>
          <w:lang w:val="en-GB" w:eastAsia="zh-CN"/>
        </w:rPr>
        <w:t>indicated by the BE</w:t>
      </w:r>
      <w:r w:rsidR="00A640DB" w:rsidRPr="00802F0C">
        <w:rPr>
          <w:rFonts w:asciiTheme="minorHAnsi" w:eastAsia="Calibri" w:hAnsiTheme="minorHAnsi" w:cstheme="minorHAnsi"/>
          <w:color w:val="000000"/>
          <w:lang w:val="en-GB" w:eastAsia="zh-CN"/>
        </w:rPr>
        <w:t>M</w:t>
      </w:r>
      <w:r w:rsidRPr="00802F0C">
        <w:rPr>
          <w:rFonts w:asciiTheme="minorHAnsi" w:eastAsia="Calibri" w:hAnsiTheme="minorHAnsi" w:cstheme="minorHAnsi"/>
          <w:color w:val="000000"/>
          <w:lang w:val="en-GB" w:eastAsia="zh-CN"/>
        </w:rPr>
        <w:t>L. The following Packing and Marking clause will form part of the</w:t>
      </w:r>
      <w:r w:rsidR="00A640DB" w:rsidRPr="00802F0C">
        <w:rPr>
          <w:rFonts w:asciiTheme="minorHAnsi" w:eastAsia="Calibri" w:hAnsiTheme="minorHAnsi" w:cstheme="minorHAnsi"/>
          <w:color w:val="000000"/>
          <w:lang w:val="en-GB" w:eastAsia="zh-CN"/>
        </w:rPr>
        <w:t xml:space="preserve"> </w:t>
      </w:r>
      <w:r w:rsidRPr="00802F0C">
        <w:rPr>
          <w:rFonts w:asciiTheme="minorHAnsi" w:eastAsia="Calibri" w:hAnsiTheme="minorHAnsi" w:cstheme="minorHAnsi"/>
          <w:color w:val="000000"/>
          <w:lang w:val="en-GB" w:eastAsia="zh-CN"/>
        </w:rPr>
        <w:t>contract</w:t>
      </w:r>
      <w:r w:rsidR="00A640DB" w:rsidRPr="00802F0C">
        <w:rPr>
          <w:rFonts w:asciiTheme="minorHAnsi" w:eastAsia="Calibri" w:hAnsiTheme="minorHAnsi" w:cstheme="minorHAnsi"/>
          <w:color w:val="000000"/>
          <w:lang w:val="en-GB" w:eastAsia="zh-CN"/>
        </w:rPr>
        <w:t xml:space="preserve"> </w:t>
      </w:r>
      <w:r w:rsidRPr="00802F0C">
        <w:rPr>
          <w:rFonts w:asciiTheme="minorHAnsi" w:eastAsia="Calibri" w:hAnsiTheme="minorHAnsi" w:cstheme="minorHAnsi"/>
          <w:color w:val="000000"/>
          <w:lang w:val="en-GB" w:eastAsia="zh-CN"/>
        </w:rPr>
        <w:t>placed on successful Bidder –</w:t>
      </w:r>
    </w:p>
    <w:p w:rsidR="00E00B7A" w:rsidRPr="00802F0C" w:rsidRDefault="00E00B7A" w:rsidP="00641CBB">
      <w:pPr>
        <w:pStyle w:val="ListParagraph"/>
        <w:numPr>
          <w:ilvl w:val="0"/>
          <w:numId w:val="58"/>
        </w:numPr>
        <w:suppressAutoHyphens w:val="0"/>
        <w:autoSpaceDE w:val="0"/>
        <w:autoSpaceDN w:val="0"/>
        <w:adjustRightInd w:val="0"/>
        <w:ind w:left="450"/>
        <w:rPr>
          <w:rFonts w:asciiTheme="minorHAnsi" w:hAnsiTheme="minorHAnsi" w:cstheme="minorHAnsi"/>
          <w:lang w:val="en-IN" w:eastAsia="en-IN"/>
        </w:rPr>
      </w:pPr>
      <w:r w:rsidRPr="00802F0C">
        <w:rPr>
          <w:rFonts w:asciiTheme="minorHAnsi" w:hAnsiTheme="minorHAnsi" w:cstheme="minorHAnsi"/>
          <w:lang w:val="en-IN" w:eastAsia="en-IN"/>
        </w:rPr>
        <w:t>The Bidder shall provide packing and preservation of the equipment and spares/goods</w:t>
      </w:r>
      <w:r w:rsidR="00A640DB"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contracted so as to ensure their safety against damage in the conditions of land, sea and air</w:t>
      </w:r>
      <w:r w:rsidR="00A640DB"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 xml:space="preserve">transportation, </w:t>
      </w:r>
      <w:proofErr w:type="spellStart"/>
      <w:r w:rsidRPr="00802F0C">
        <w:rPr>
          <w:rFonts w:asciiTheme="minorHAnsi" w:hAnsiTheme="minorHAnsi" w:cstheme="minorHAnsi"/>
          <w:lang w:val="en-IN" w:eastAsia="en-IN"/>
        </w:rPr>
        <w:t>transshipment</w:t>
      </w:r>
      <w:proofErr w:type="spellEnd"/>
      <w:r w:rsidRPr="00802F0C">
        <w:rPr>
          <w:rFonts w:asciiTheme="minorHAnsi" w:hAnsiTheme="minorHAnsi" w:cstheme="minorHAnsi"/>
          <w:lang w:val="en-IN" w:eastAsia="en-IN"/>
        </w:rPr>
        <w:t>, storage and weather hazards during transportation, subject to</w:t>
      </w:r>
      <w:r w:rsidR="00A640DB"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proper cargo handling. The Bidder shall ensure that the stores are packed in containers, which</w:t>
      </w:r>
      <w:r w:rsidR="00A640DB"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are made sufficiently strong, and with seasoned wood. The packing cases should have hooks</w:t>
      </w:r>
      <w:r w:rsidR="00A640DB"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for lifting by crane/fork lift truck. Tags with proper marking shall be fastened to the special</w:t>
      </w:r>
      <w:r w:rsidR="00A640DB"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equipment, which cannot be packed.</w:t>
      </w:r>
    </w:p>
    <w:p w:rsidR="00E00B7A" w:rsidRPr="00802F0C" w:rsidRDefault="00E00B7A" w:rsidP="00641CBB">
      <w:pPr>
        <w:pStyle w:val="ListParagraph"/>
        <w:numPr>
          <w:ilvl w:val="0"/>
          <w:numId w:val="58"/>
        </w:numPr>
        <w:suppressAutoHyphens w:val="0"/>
        <w:autoSpaceDE w:val="0"/>
        <w:autoSpaceDN w:val="0"/>
        <w:adjustRightInd w:val="0"/>
        <w:ind w:left="450"/>
        <w:rPr>
          <w:rFonts w:asciiTheme="minorHAnsi" w:hAnsiTheme="minorHAnsi" w:cstheme="minorHAnsi"/>
          <w:lang w:val="en-IN" w:eastAsia="en-IN"/>
        </w:rPr>
      </w:pPr>
      <w:r w:rsidRPr="00802F0C">
        <w:rPr>
          <w:rFonts w:asciiTheme="minorHAnsi" w:hAnsiTheme="minorHAnsi" w:cstheme="minorHAnsi"/>
          <w:lang w:val="en-IN" w:eastAsia="en-IN"/>
        </w:rPr>
        <w:t>The packing of the equipment and spares/goods shall conform to the requirements of</w:t>
      </w:r>
      <w:r w:rsidR="00A640DB"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specifications and standards in force in the territory of the Bidder's country.</w:t>
      </w:r>
    </w:p>
    <w:p w:rsidR="00E00B7A" w:rsidRPr="00802F0C" w:rsidRDefault="00E00B7A" w:rsidP="00641CBB">
      <w:pPr>
        <w:pStyle w:val="ListParagraph"/>
        <w:numPr>
          <w:ilvl w:val="0"/>
          <w:numId w:val="58"/>
        </w:numPr>
        <w:suppressAutoHyphens w:val="0"/>
        <w:autoSpaceDE w:val="0"/>
        <w:autoSpaceDN w:val="0"/>
        <w:adjustRightInd w:val="0"/>
        <w:ind w:left="450"/>
        <w:rPr>
          <w:rFonts w:asciiTheme="minorHAnsi" w:hAnsiTheme="minorHAnsi" w:cstheme="minorHAnsi"/>
          <w:lang w:val="en-IN" w:eastAsia="en-IN"/>
        </w:rPr>
      </w:pPr>
      <w:r w:rsidRPr="00802F0C">
        <w:rPr>
          <w:rFonts w:asciiTheme="minorHAnsi" w:hAnsiTheme="minorHAnsi" w:cstheme="minorHAnsi"/>
          <w:lang w:val="en-IN" w:eastAsia="en-IN"/>
        </w:rPr>
        <w:t>Each spare, tool and accessory shall be packed in separate cartons. A label in English shall be</w:t>
      </w:r>
      <w:r w:rsidR="00A640DB"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pasted on the carton indicating the under mentioned details of the item contained in the carton.</w:t>
      </w:r>
    </w:p>
    <w:p w:rsidR="00E00B7A" w:rsidRPr="00802F0C" w:rsidRDefault="00E00B7A" w:rsidP="00641CBB">
      <w:pPr>
        <w:pStyle w:val="ListParagraph"/>
        <w:numPr>
          <w:ilvl w:val="0"/>
          <w:numId w:val="59"/>
        </w:numPr>
        <w:suppressAutoHyphens w:val="0"/>
        <w:autoSpaceDE w:val="0"/>
        <w:autoSpaceDN w:val="0"/>
        <w:adjustRightInd w:val="0"/>
        <w:ind w:left="1170"/>
        <w:rPr>
          <w:rFonts w:asciiTheme="minorHAnsi" w:hAnsiTheme="minorHAnsi" w:cstheme="minorHAnsi"/>
          <w:lang w:val="en-IN" w:eastAsia="en-IN"/>
        </w:rPr>
      </w:pPr>
      <w:r w:rsidRPr="00802F0C">
        <w:rPr>
          <w:rFonts w:asciiTheme="minorHAnsi" w:hAnsiTheme="minorHAnsi" w:cstheme="minorHAnsi"/>
          <w:lang w:val="en-IN" w:eastAsia="en-IN"/>
        </w:rPr>
        <w:t>Part Number:</w:t>
      </w:r>
    </w:p>
    <w:p w:rsidR="00E00B7A" w:rsidRPr="00802F0C" w:rsidRDefault="00E00B7A" w:rsidP="00641CBB">
      <w:pPr>
        <w:pStyle w:val="ListParagraph"/>
        <w:numPr>
          <w:ilvl w:val="0"/>
          <w:numId w:val="59"/>
        </w:numPr>
        <w:suppressAutoHyphens w:val="0"/>
        <w:autoSpaceDE w:val="0"/>
        <w:autoSpaceDN w:val="0"/>
        <w:adjustRightInd w:val="0"/>
        <w:ind w:left="1170" w:hanging="270"/>
        <w:rPr>
          <w:rFonts w:asciiTheme="minorHAnsi" w:hAnsiTheme="minorHAnsi" w:cstheme="minorHAnsi"/>
          <w:lang w:val="en-IN" w:eastAsia="en-IN"/>
        </w:rPr>
      </w:pPr>
      <w:r w:rsidRPr="00802F0C">
        <w:rPr>
          <w:rFonts w:asciiTheme="minorHAnsi" w:hAnsiTheme="minorHAnsi" w:cstheme="minorHAnsi"/>
          <w:lang w:val="en-IN" w:eastAsia="en-IN"/>
        </w:rPr>
        <w:t>Nomenclature:</w:t>
      </w:r>
    </w:p>
    <w:p w:rsidR="00E00B7A" w:rsidRPr="00802F0C" w:rsidRDefault="00A640DB" w:rsidP="00641CBB">
      <w:pPr>
        <w:pStyle w:val="ListParagraph"/>
        <w:numPr>
          <w:ilvl w:val="0"/>
          <w:numId w:val="59"/>
        </w:numPr>
        <w:suppressAutoHyphens w:val="0"/>
        <w:autoSpaceDE w:val="0"/>
        <w:autoSpaceDN w:val="0"/>
        <w:adjustRightInd w:val="0"/>
        <w:ind w:left="1170" w:hanging="270"/>
        <w:rPr>
          <w:rFonts w:asciiTheme="minorHAnsi" w:hAnsiTheme="minorHAnsi" w:cstheme="minorHAnsi"/>
          <w:lang w:val="en-IN" w:eastAsia="en-IN"/>
        </w:rPr>
      </w:pPr>
      <w:r w:rsidRPr="00802F0C">
        <w:rPr>
          <w:rFonts w:asciiTheme="minorHAnsi" w:hAnsiTheme="minorHAnsi" w:cstheme="minorHAnsi"/>
          <w:lang w:val="en-IN" w:eastAsia="en-IN"/>
        </w:rPr>
        <w:t>C</w:t>
      </w:r>
      <w:r w:rsidR="00E00B7A" w:rsidRPr="00802F0C">
        <w:rPr>
          <w:rFonts w:asciiTheme="minorHAnsi" w:hAnsiTheme="minorHAnsi" w:cstheme="minorHAnsi"/>
          <w:lang w:val="en-IN" w:eastAsia="en-IN"/>
        </w:rPr>
        <w:t>ontract annex number:</w:t>
      </w:r>
    </w:p>
    <w:p w:rsidR="00E00B7A" w:rsidRPr="00802F0C" w:rsidRDefault="00E00B7A" w:rsidP="00641CBB">
      <w:pPr>
        <w:pStyle w:val="ListParagraph"/>
        <w:numPr>
          <w:ilvl w:val="0"/>
          <w:numId w:val="59"/>
        </w:numPr>
        <w:suppressAutoHyphens w:val="0"/>
        <w:autoSpaceDE w:val="0"/>
        <w:autoSpaceDN w:val="0"/>
        <w:adjustRightInd w:val="0"/>
        <w:ind w:left="1170" w:hanging="270"/>
        <w:rPr>
          <w:rFonts w:asciiTheme="minorHAnsi" w:hAnsiTheme="minorHAnsi" w:cstheme="minorHAnsi"/>
          <w:lang w:val="en-IN" w:eastAsia="en-IN"/>
        </w:rPr>
      </w:pPr>
      <w:r w:rsidRPr="00802F0C">
        <w:rPr>
          <w:rFonts w:asciiTheme="minorHAnsi" w:hAnsiTheme="minorHAnsi" w:cstheme="minorHAnsi"/>
          <w:lang w:val="en-IN" w:eastAsia="en-IN"/>
        </w:rPr>
        <w:lastRenderedPageBreak/>
        <w:t>Annex serial number:</w:t>
      </w:r>
    </w:p>
    <w:p w:rsidR="00E00B7A" w:rsidRPr="00802F0C" w:rsidRDefault="00E00B7A" w:rsidP="00641CBB">
      <w:pPr>
        <w:pStyle w:val="ListParagraph"/>
        <w:numPr>
          <w:ilvl w:val="0"/>
          <w:numId w:val="59"/>
        </w:numPr>
        <w:suppressAutoHyphens w:val="0"/>
        <w:autoSpaceDE w:val="0"/>
        <w:autoSpaceDN w:val="0"/>
        <w:adjustRightInd w:val="0"/>
        <w:ind w:left="1170" w:hanging="270"/>
        <w:rPr>
          <w:rFonts w:asciiTheme="minorHAnsi" w:hAnsiTheme="minorHAnsi" w:cstheme="minorHAnsi"/>
          <w:lang w:val="en-IN" w:eastAsia="en-IN"/>
        </w:rPr>
      </w:pPr>
      <w:r w:rsidRPr="00802F0C">
        <w:rPr>
          <w:rFonts w:asciiTheme="minorHAnsi" w:hAnsiTheme="minorHAnsi" w:cstheme="minorHAnsi"/>
          <w:lang w:val="en-IN" w:eastAsia="en-IN"/>
        </w:rPr>
        <w:t>Quantity contracted:</w:t>
      </w:r>
    </w:p>
    <w:p w:rsidR="00E00B7A" w:rsidRPr="00802F0C" w:rsidRDefault="00E00B7A" w:rsidP="00641CBB">
      <w:pPr>
        <w:pStyle w:val="ListParagraph"/>
        <w:numPr>
          <w:ilvl w:val="0"/>
          <w:numId w:val="59"/>
        </w:numPr>
        <w:suppressAutoHyphens w:val="0"/>
        <w:autoSpaceDE w:val="0"/>
        <w:autoSpaceDN w:val="0"/>
        <w:adjustRightInd w:val="0"/>
        <w:ind w:left="1170" w:hanging="270"/>
        <w:rPr>
          <w:rFonts w:asciiTheme="minorHAnsi" w:hAnsiTheme="minorHAnsi" w:cstheme="minorHAnsi"/>
          <w:lang w:val="en-IN" w:eastAsia="en-IN"/>
        </w:rPr>
      </w:pPr>
      <w:r w:rsidRPr="00802F0C">
        <w:rPr>
          <w:rFonts w:asciiTheme="minorHAnsi" w:hAnsiTheme="minorHAnsi" w:cstheme="minorHAnsi"/>
          <w:lang w:val="en-IN" w:eastAsia="en-IN"/>
        </w:rPr>
        <w:t>Carton No</w:t>
      </w:r>
    </w:p>
    <w:p w:rsidR="00E00B7A" w:rsidRPr="00802F0C" w:rsidRDefault="00E00B7A" w:rsidP="00641CBB">
      <w:pPr>
        <w:pStyle w:val="ListParagraph"/>
        <w:numPr>
          <w:ilvl w:val="0"/>
          <w:numId w:val="58"/>
        </w:numPr>
        <w:suppressAutoHyphens w:val="0"/>
        <w:autoSpaceDE w:val="0"/>
        <w:autoSpaceDN w:val="0"/>
        <w:adjustRightInd w:val="0"/>
        <w:ind w:left="450"/>
        <w:rPr>
          <w:rFonts w:asciiTheme="minorHAnsi" w:hAnsiTheme="minorHAnsi" w:cstheme="minorHAnsi"/>
          <w:lang w:val="en-IN" w:eastAsia="en-IN"/>
        </w:rPr>
      </w:pPr>
      <w:r w:rsidRPr="00802F0C">
        <w:rPr>
          <w:rFonts w:asciiTheme="minorHAnsi" w:hAnsiTheme="minorHAnsi" w:cstheme="minorHAnsi"/>
          <w:lang w:val="en-IN" w:eastAsia="en-IN"/>
        </w:rPr>
        <w:t xml:space="preserve"> One copy of the packing list in English shall be inserted in each cargo package, and the full</w:t>
      </w:r>
      <w:r w:rsidR="00A640DB"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 xml:space="preserve">set of the packing lists shall be placed in Case No.1 painted in a yellow </w:t>
      </w:r>
      <w:proofErr w:type="spellStart"/>
      <w:r w:rsidRPr="00802F0C">
        <w:rPr>
          <w:rFonts w:asciiTheme="minorHAnsi" w:hAnsiTheme="minorHAnsi" w:cstheme="minorHAnsi"/>
          <w:lang w:val="en-IN" w:eastAsia="en-IN"/>
        </w:rPr>
        <w:t>color</w:t>
      </w:r>
      <w:proofErr w:type="spellEnd"/>
      <w:r w:rsidRPr="00802F0C">
        <w:rPr>
          <w:rFonts w:asciiTheme="minorHAnsi" w:hAnsiTheme="minorHAnsi" w:cstheme="minorHAnsi"/>
          <w:lang w:val="en-IN" w:eastAsia="en-IN"/>
        </w:rPr>
        <w:t>.</w:t>
      </w:r>
    </w:p>
    <w:p w:rsidR="00E00B7A" w:rsidRPr="00802F0C" w:rsidRDefault="00E00B7A" w:rsidP="00641CBB">
      <w:pPr>
        <w:pStyle w:val="ListParagraph"/>
        <w:numPr>
          <w:ilvl w:val="0"/>
          <w:numId w:val="58"/>
        </w:numPr>
        <w:suppressAutoHyphens w:val="0"/>
        <w:autoSpaceDE w:val="0"/>
        <w:autoSpaceDN w:val="0"/>
        <w:adjustRightInd w:val="0"/>
        <w:ind w:left="450"/>
        <w:rPr>
          <w:rFonts w:asciiTheme="minorHAnsi" w:hAnsiTheme="minorHAnsi" w:cstheme="minorHAnsi"/>
          <w:lang w:val="en-IN" w:eastAsia="en-IN"/>
        </w:rPr>
      </w:pPr>
      <w:r w:rsidRPr="00802F0C">
        <w:rPr>
          <w:rFonts w:asciiTheme="minorHAnsi" w:hAnsiTheme="minorHAnsi" w:cstheme="minorHAnsi"/>
          <w:lang w:val="en-IN" w:eastAsia="en-IN"/>
        </w:rPr>
        <w:t>A complete / full set of packing lists should be provided to the BE</w:t>
      </w:r>
      <w:r w:rsidR="00A640DB" w:rsidRPr="00802F0C">
        <w:rPr>
          <w:rFonts w:asciiTheme="minorHAnsi" w:hAnsiTheme="minorHAnsi" w:cstheme="minorHAnsi"/>
          <w:lang w:val="en-IN" w:eastAsia="en-IN"/>
        </w:rPr>
        <w:t>M</w:t>
      </w:r>
      <w:r w:rsidRPr="00802F0C">
        <w:rPr>
          <w:rFonts w:asciiTheme="minorHAnsi" w:hAnsiTheme="minorHAnsi" w:cstheme="minorHAnsi"/>
          <w:lang w:val="en-IN" w:eastAsia="en-IN"/>
        </w:rPr>
        <w:t>L before 10 working days of</w:t>
      </w:r>
      <w:r w:rsidR="00A640DB"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arrival of consignments at the port / airport of destination. If necessary, each package shall be</w:t>
      </w:r>
      <w:r w:rsidR="00A640DB"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marked with warning inscriptions: &lt;Top&gt;, Do not turn over, category of cargo etc.</w:t>
      </w:r>
    </w:p>
    <w:p w:rsidR="00352CAD" w:rsidRPr="00802F0C" w:rsidRDefault="00352CAD" w:rsidP="00352CAD">
      <w:pPr>
        <w:pStyle w:val="ListParagraph"/>
        <w:rPr>
          <w:rFonts w:asciiTheme="minorHAnsi" w:hAnsiTheme="minorHAnsi" w:cstheme="minorHAnsi"/>
          <w:lang w:val="en-IN"/>
        </w:rPr>
      </w:pPr>
    </w:p>
    <w:p w:rsidR="00352CAD" w:rsidRPr="00802F0C" w:rsidRDefault="00352CAD" w:rsidP="00641CBB">
      <w:pPr>
        <w:pStyle w:val="BodyText"/>
        <w:keepNext/>
        <w:numPr>
          <w:ilvl w:val="0"/>
          <w:numId w:val="30"/>
        </w:numPr>
        <w:tabs>
          <w:tab w:val="left" w:pos="270"/>
        </w:tabs>
        <w:rPr>
          <w:rFonts w:asciiTheme="minorHAnsi" w:eastAsia="Calibri" w:hAnsiTheme="minorHAnsi" w:cstheme="minorHAnsi"/>
          <w:i w:val="0"/>
          <w:lang w:val="en-IN" w:eastAsia="en-US"/>
        </w:rPr>
      </w:pPr>
      <w:r w:rsidRPr="00802F0C">
        <w:rPr>
          <w:rFonts w:asciiTheme="minorHAnsi" w:eastAsia="Calibri" w:hAnsiTheme="minorHAnsi" w:cstheme="minorHAnsi"/>
          <w:b/>
          <w:i w:val="0"/>
          <w:lang w:val="en-IN" w:eastAsia="en-US"/>
        </w:rPr>
        <w:t xml:space="preserve">Turnkey </w:t>
      </w:r>
      <w:proofErr w:type="gramStart"/>
      <w:r w:rsidRPr="00802F0C">
        <w:rPr>
          <w:rFonts w:asciiTheme="minorHAnsi" w:eastAsia="Calibri" w:hAnsiTheme="minorHAnsi" w:cstheme="minorHAnsi"/>
          <w:b/>
          <w:i w:val="0"/>
          <w:lang w:val="en-IN" w:eastAsia="en-US"/>
        </w:rPr>
        <w:t>Approach</w:t>
      </w:r>
      <w:r w:rsidRPr="00802F0C">
        <w:rPr>
          <w:rFonts w:asciiTheme="minorHAnsi" w:eastAsia="Calibri" w:hAnsiTheme="minorHAnsi" w:cstheme="minorHAnsi"/>
          <w:i w:val="0"/>
          <w:lang w:val="en-IN" w:eastAsia="en-US"/>
        </w:rPr>
        <w:t xml:space="preserve"> :</w:t>
      </w:r>
      <w:proofErr w:type="gramEnd"/>
      <w:r w:rsidRPr="00802F0C">
        <w:rPr>
          <w:rFonts w:asciiTheme="minorHAnsi" w:eastAsia="Calibri" w:hAnsiTheme="minorHAnsi" w:cstheme="minorHAnsi"/>
          <w:i w:val="0"/>
          <w:lang w:val="en-IN" w:eastAsia="en-US"/>
        </w:rPr>
        <w:t xml:space="preserve"> The contract is one in which the vendor delivers, installs, implements</w:t>
      </w:r>
      <w:r w:rsidR="0098788C" w:rsidRPr="00802F0C">
        <w:rPr>
          <w:rFonts w:asciiTheme="minorHAnsi" w:eastAsia="Calibri" w:hAnsiTheme="minorHAnsi" w:cstheme="minorHAnsi"/>
          <w:i w:val="0"/>
          <w:lang w:val="en-IN" w:eastAsia="en-US"/>
        </w:rPr>
        <w:t>, maintains</w:t>
      </w:r>
      <w:r w:rsidRPr="00802F0C">
        <w:rPr>
          <w:rFonts w:asciiTheme="minorHAnsi" w:eastAsia="Calibri" w:hAnsiTheme="minorHAnsi" w:cstheme="minorHAnsi"/>
          <w:i w:val="0"/>
          <w:lang w:val="en-IN" w:eastAsia="en-US"/>
        </w:rPr>
        <w:t xml:space="preserve"> and passes an acceptance test, training and documentation.</w:t>
      </w:r>
    </w:p>
    <w:p w:rsidR="00653DCB" w:rsidRPr="00802F0C" w:rsidRDefault="00653DCB">
      <w:pPr>
        <w:suppressAutoHyphens w:val="0"/>
        <w:rPr>
          <w:rFonts w:asciiTheme="minorHAnsi" w:hAnsiTheme="minorHAnsi" w:cstheme="minorHAnsi"/>
          <w:b/>
        </w:rPr>
      </w:pPr>
    </w:p>
    <w:p w:rsidR="003820A0" w:rsidRPr="00802F0C" w:rsidRDefault="003820A0">
      <w:pPr>
        <w:suppressAutoHyphens w:val="0"/>
        <w:rPr>
          <w:rFonts w:asciiTheme="minorHAnsi" w:hAnsiTheme="minorHAnsi" w:cstheme="minorHAnsi"/>
          <w:b/>
          <w:caps/>
        </w:rPr>
      </w:pPr>
      <w:r w:rsidRPr="00802F0C">
        <w:rPr>
          <w:rFonts w:asciiTheme="minorHAnsi" w:hAnsiTheme="minorHAnsi" w:cstheme="minorHAnsi"/>
          <w:b/>
          <w:caps/>
        </w:rPr>
        <w:br w:type="page"/>
      </w:r>
    </w:p>
    <w:p w:rsidR="00CD4E6E" w:rsidRPr="00802F0C" w:rsidRDefault="00CD4E6E" w:rsidP="00641CBB">
      <w:pPr>
        <w:numPr>
          <w:ilvl w:val="0"/>
          <w:numId w:val="30"/>
        </w:numPr>
        <w:jc w:val="both"/>
        <w:rPr>
          <w:rFonts w:asciiTheme="minorHAnsi" w:hAnsiTheme="minorHAnsi" w:cstheme="minorHAnsi"/>
          <w:color w:val="000000"/>
        </w:rPr>
      </w:pPr>
      <w:r w:rsidRPr="00802F0C">
        <w:rPr>
          <w:rFonts w:asciiTheme="minorHAnsi" w:hAnsiTheme="minorHAnsi" w:cstheme="minorHAnsi"/>
          <w:b/>
          <w:caps/>
        </w:rPr>
        <w:lastRenderedPageBreak/>
        <w:t xml:space="preserve">Subcontracting: </w:t>
      </w:r>
      <w:r w:rsidRPr="00802F0C">
        <w:rPr>
          <w:rFonts w:asciiTheme="minorHAnsi" w:hAnsiTheme="minorHAnsi" w:cstheme="minorHAnsi"/>
          <w:color w:val="000000"/>
        </w:rPr>
        <w:t>               </w:t>
      </w:r>
    </w:p>
    <w:p w:rsidR="00CD4E6E" w:rsidRPr="00802F0C" w:rsidRDefault="00CD4E6E" w:rsidP="00CD4E6E">
      <w:pPr>
        <w:pStyle w:val="default0"/>
        <w:spacing w:before="0" w:beforeAutospacing="0" w:after="0" w:afterAutospacing="0"/>
        <w:ind w:left="720"/>
        <w:rPr>
          <w:rFonts w:asciiTheme="minorHAnsi" w:hAnsiTheme="minorHAnsi" w:cstheme="minorHAnsi"/>
          <w:color w:val="000000"/>
        </w:rPr>
      </w:pPr>
      <w:r w:rsidRPr="00802F0C">
        <w:rPr>
          <w:rFonts w:asciiTheme="minorHAnsi" w:hAnsiTheme="minorHAnsi" w:cstheme="minorHAnsi"/>
          <w:color w:val="000000"/>
        </w:rPr>
        <w:t> </w:t>
      </w:r>
    </w:p>
    <w:p w:rsidR="00CD4E6E" w:rsidRPr="00802F0C" w:rsidRDefault="00CD4E6E" w:rsidP="00641CBB">
      <w:pPr>
        <w:pStyle w:val="default0"/>
        <w:numPr>
          <w:ilvl w:val="0"/>
          <w:numId w:val="77"/>
        </w:numPr>
        <w:spacing w:before="0" w:beforeAutospacing="0" w:after="20" w:afterAutospacing="0"/>
        <w:jc w:val="both"/>
        <w:rPr>
          <w:rFonts w:asciiTheme="minorHAnsi" w:hAnsiTheme="minorHAnsi" w:cstheme="minorHAnsi"/>
          <w:color w:val="000000"/>
        </w:rPr>
      </w:pPr>
      <w:r w:rsidRPr="00802F0C">
        <w:rPr>
          <w:rFonts w:asciiTheme="minorHAnsi" w:hAnsiTheme="minorHAnsi" w:cstheme="minorHAnsi"/>
          <w:color w:val="000000"/>
        </w:rPr>
        <w:t xml:space="preserve">As per scope of the RFP, subcontracting is prohibited. However, if the Bidder subsequently wishes to sub-contract the scope of work, it will have to obtain specific written permission from the BEML before contracting any work to subcontractors. BEML at its own discretion may permit or deny the same. </w:t>
      </w:r>
    </w:p>
    <w:p w:rsidR="00CD4E6E" w:rsidRPr="00802F0C" w:rsidRDefault="00CD4E6E" w:rsidP="00641CBB">
      <w:pPr>
        <w:pStyle w:val="default0"/>
        <w:numPr>
          <w:ilvl w:val="0"/>
          <w:numId w:val="77"/>
        </w:numPr>
        <w:spacing w:before="0" w:beforeAutospacing="0" w:after="20" w:afterAutospacing="0"/>
        <w:jc w:val="both"/>
        <w:rPr>
          <w:rFonts w:asciiTheme="minorHAnsi" w:hAnsiTheme="minorHAnsi" w:cstheme="minorHAnsi"/>
          <w:color w:val="000000"/>
        </w:rPr>
      </w:pPr>
      <w:r w:rsidRPr="00802F0C">
        <w:rPr>
          <w:rFonts w:asciiTheme="minorHAnsi" w:hAnsiTheme="minorHAnsi" w:cstheme="minorHAnsi"/>
          <w:color w:val="000000"/>
        </w:rPr>
        <w:t xml:space="preserve">In case subcontracting is permitted by BEML, the </w:t>
      </w:r>
      <w:r w:rsidR="00BE1C2D" w:rsidRPr="00802F0C">
        <w:rPr>
          <w:rFonts w:asciiTheme="minorHAnsi" w:hAnsiTheme="minorHAnsi" w:cstheme="minorHAnsi"/>
          <w:color w:val="000000"/>
        </w:rPr>
        <w:t xml:space="preserve">bidder </w:t>
      </w:r>
      <w:r w:rsidRPr="00802F0C">
        <w:rPr>
          <w:rFonts w:asciiTheme="minorHAnsi" w:hAnsiTheme="minorHAnsi" w:cstheme="minorHAnsi"/>
          <w:color w:val="000000"/>
        </w:rPr>
        <w:t xml:space="preserve">will be responsible for all the services provided to BEML regardless of which entity is conducting the operations. The </w:t>
      </w:r>
      <w:proofErr w:type="gramStart"/>
      <w:r w:rsidR="00BE1C2D" w:rsidRPr="00802F0C">
        <w:rPr>
          <w:rFonts w:asciiTheme="minorHAnsi" w:hAnsiTheme="minorHAnsi" w:cstheme="minorHAnsi"/>
          <w:color w:val="000000"/>
        </w:rPr>
        <w:t xml:space="preserve">bidder  </w:t>
      </w:r>
      <w:r w:rsidRPr="00802F0C">
        <w:rPr>
          <w:rFonts w:asciiTheme="minorHAnsi" w:hAnsiTheme="minorHAnsi" w:cstheme="minorHAnsi"/>
          <w:color w:val="000000"/>
        </w:rPr>
        <w:t>is</w:t>
      </w:r>
      <w:proofErr w:type="gramEnd"/>
      <w:r w:rsidRPr="00802F0C">
        <w:rPr>
          <w:rFonts w:asciiTheme="minorHAnsi" w:hAnsiTheme="minorHAnsi" w:cstheme="minorHAnsi"/>
          <w:color w:val="000000"/>
        </w:rPr>
        <w:t xml:space="preserve"> also responsible for ensuring that the sub-contractor comply with all security requirements of the contract and BEML can obtain independent audit report for the same. In such a case, the Bidder shall provide subcontracting details to BEML and if require, BEML may evaluate the same.</w:t>
      </w:r>
    </w:p>
    <w:p w:rsidR="00CD4E6E" w:rsidRPr="00802F0C" w:rsidRDefault="00CD4E6E" w:rsidP="00A13559">
      <w:pPr>
        <w:ind w:left="720"/>
        <w:jc w:val="both"/>
        <w:rPr>
          <w:rFonts w:asciiTheme="minorHAnsi" w:hAnsiTheme="minorHAnsi" w:cstheme="minorHAnsi"/>
          <w:b/>
        </w:rPr>
      </w:pPr>
    </w:p>
    <w:p w:rsidR="0087615F" w:rsidRPr="00802F0C" w:rsidRDefault="0087615F" w:rsidP="00641CBB">
      <w:pPr>
        <w:numPr>
          <w:ilvl w:val="0"/>
          <w:numId w:val="30"/>
        </w:numPr>
        <w:jc w:val="both"/>
        <w:rPr>
          <w:rFonts w:asciiTheme="minorHAnsi" w:hAnsiTheme="minorHAnsi" w:cstheme="minorHAnsi"/>
          <w:b/>
        </w:rPr>
      </w:pPr>
      <w:r w:rsidRPr="00802F0C">
        <w:rPr>
          <w:rFonts w:asciiTheme="minorHAnsi" w:hAnsiTheme="minorHAnsi" w:cstheme="minorHAnsi"/>
          <w:b/>
        </w:rPr>
        <w:t>RFP INTERPRETATION</w:t>
      </w:r>
    </w:p>
    <w:p w:rsidR="0087615F" w:rsidRPr="00802F0C" w:rsidRDefault="0087615F" w:rsidP="0087615F">
      <w:pPr>
        <w:pStyle w:val="ListParagraph"/>
        <w:rPr>
          <w:rFonts w:asciiTheme="minorHAnsi" w:hAnsiTheme="minorHAnsi" w:cstheme="minorHAnsi"/>
          <w:b/>
        </w:rPr>
      </w:pPr>
    </w:p>
    <w:p w:rsidR="0087615F" w:rsidRPr="00802F0C" w:rsidRDefault="0087615F" w:rsidP="0087615F">
      <w:pPr>
        <w:pStyle w:val="BodyText"/>
        <w:ind w:left="360"/>
        <w:rPr>
          <w:rFonts w:asciiTheme="minorHAnsi" w:hAnsiTheme="minorHAnsi" w:cstheme="minorHAnsi"/>
          <w:b/>
          <w:bCs w:val="0"/>
          <w:i w:val="0"/>
          <w:iCs w:val="0"/>
        </w:rPr>
      </w:pPr>
      <w:r w:rsidRPr="00802F0C">
        <w:rPr>
          <w:rFonts w:asciiTheme="minorHAnsi" w:hAnsiTheme="minorHAnsi" w:cstheme="minorHAnsi"/>
          <w:b/>
          <w:bCs w:val="0"/>
          <w:i w:val="0"/>
          <w:iCs w:val="0"/>
        </w:rPr>
        <w:t>Interpretation of the wording of this document shall be the responsibility of BEML and that interpretation shall be final.</w:t>
      </w:r>
    </w:p>
    <w:p w:rsidR="0087615F" w:rsidRPr="00802F0C" w:rsidRDefault="0087615F" w:rsidP="0087615F">
      <w:pPr>
        <w:pStyle w:val="BodyText"/>
        <w:ind w:left="360"/>
        <w:rPr>
          <w:rFonts w:asciiTheme="minorHAnsi" w:hAnsiTheme="minorHAnsi" w:cstheme="minorHAnsi"/>
          <w:bCs w:val="0"/>
          <w:i w:val="0"/>
          <w:iCs w:val="0"/>
        </w:rPr>
      </w:pPr>
      <w:r w:rsidRPr="00802F0C">
        <w:rPr>
          <w:rFonts w:asciiTheme="minorHAnsi" w:hAnsiTheme="minorHAnsi" w:cstheme="minorHAnsi"/>
          <w:bCs w:val="0"/>
          <w:i w:val="0"/>
          <w:iCs w:val="0"/>
        </w:rPr>
        <w:tab/>
      </w:r>
    </w:p>
    <w:p w:rsidR="0087615F" w:rsidRPr="00802F0C" w:rsidRDefault="0087615F" w:rsidP="0087615F">
      <w:pPr>
        <w:pStyle w:val="BodyText"/>
        <w:ind w:left="360"/>
        <w:rPr>
          <w:rFonts w:asciiTheme="minorHAnsi" w:hAnsiTheme="minorHAnsi" w:cstheme="minorHAnsi"/>
          <w:bCs w:val="0"/>
          <w:i w:val="0"/>
          <w:iCs w:val="0"/>
        </w:rPr>
      </w:pPr>
      <w:r w:rsidRPr="00802F0C">
        <w:rPr>
          <w:rFonts w:asciiTheme="minorHAnsi" w:hAnsiTheme="minorHAnsi" w:cstheme="minorHAnsi"/>
          <w:bCs w:val="0"/>
          <w:i w:val="0"/>
          <w:iCs w:val="0"/>
        </w:rPr>
        <w:t>BEML shall not be liable for any costs incurred by any bidder in preparation, submission of documents in response to RFP and conducting /presenting demonstration of capabilities of such solution in response to this RFP.</w:t>
      </w:r>
    </w:p>
    <w:p w:rsidR="00FC55D2" w:rsidRPr="00802F0C" w:rsidRDefault="00FC55D2" w:rsidP="0087615F">
      <w:pPr>
        <w:pStyle w:val="BodyText"/>
        <w:ind w:left="360"/>
        <w:rPr>
          <w:rFonts w:asciiTheme="minorHAnsi" w:hAnsiTheme="minorHAnsi" w:cstheme="minorHAnsi"/>
          <w:bCs w:val="0"/>
          <w:i w:val="0"/>
          <w:iCs w:val="0"/>
        </w:rPr>
      </w:pPr>
    </w:p>
    <w:p w:rsidR="00FC55D2" w:rsidRPr="00802F0C" w:rsidRDefault="00FC55D2" w:rsidP="00641CBB">
      <w:pPr>
        <w:numPr>
          <w:ilvl w:val="0"/>
          <w:numId w:val="30"/>
        </w:numPr>
        <w:jc w:val="both"/>
        <w:rPr>
          <w:rFonts w:asciiTheme="minorHAnsi" w:hAnsiTheme="minorHAnsi" w:cstheme="minorHAnsi"/>
          <w:b/>
        </w:rPr>
      </w:pPr>
      <w:r w:rsidRPr="00802F0C">
        <w:rPr>
          <w:rFonts w:asciiTheme="minorHAnsi" w:hAnsiTheme="minorHAnsi" w:cstheme="minorHAnsi"/>
          <w:b/>
        </w:rPr>
        <w:t>SPECIFICATION:</w:t>
      </w:r>
    </w:p>
    <w:p w:rsidR="00FC55D2" w:rsidRPr="00802F0C" w:rsidRDefault="00FC55D2" w:rsidP="00FC55D2">
      <w:pPr>
        <w:ind w:left="720"/>
        <w:jc w:val="both"/>
        <w:rPr>
          <w:rFonts w:asciiTheme="minorHAnsi" w:hAnsiTheme="minorHAnsi" w:cstheme="minorHAnsi"/>
          <w:b/>
        </w:rPr>
      </w:pPr>
    </w:p>
    <w:p w:rsidR="00FC55D2" w:rsidRPr="00802F0C" w:rsidRDefault="00FC55D2" w:rsidP="00FC55D2">
      <w:pPr>
        <w:pStyle w:val="BodyText"/>
        <w:ind w:left="360"/>
        <w:rPr>
          <w:rFonts w:asciiTheme="minorHAnsi" w:hAnsiTheme="minorHAnsi" w:cstheme="minorHAnsi"/>
          <w:bCs w:val="0"/>
          <w:i w:val="0"/>
          <w:iCs w:val="0"/>
        </w:rPr>
      </w:pPr>
      <w:r w:rsidRPr="00802F0C">
        <w:rPr>
          <w:rFonts w:asciiTheme="minorHAnsi" w:hAnsiTheme="minorHAnsi" w:cstheme="minorHAnsi"/>
          <w:bCs w:val="0"/>
          <w:i w:val="0"/>
          <w:iCs w:val="0"/>
        </w:rPr>
        <w:t xml:space="preserve">The Bidder confirms that the goods to be supplied under this Contract shall conform to the technical specifications mentioned in this contract. In case no standard is mentioned, such standard shall be the latest issued by an </w:t>
      </w:r>
      <w:proofErr w:type="gramStart"/>
      <w:r w:rsidRPr="00802F0C">
        <w:rPr>
          <w:rFonts w:asciiTheme="minorHAnsi" w:hAnsiTheme="minorHAnsi" w:cstheme="minorHAnsi"/>
          <w:bCs w:val="0"/>
          <w:i w:val="0"/>
          <w:iCs w:val="0"/>
        </w:rPr>
        <w:t>authoritative institutions</w:t>
      </w:r>
      <w:proofErr w:type="gramEnd"/>
      <w:r w:rsidRPr="00802F0C">
        <w:rPr>
          <w:rFonts w:asciiTheme="minorHAnsi" w:hAnsiTheme="minorHAnsi" w:cstheme="minorHAnsi"/>
          <w:bCs w:val="0"/>
          <w:i w:val="0"/>
          <w:iCs w:val="0"/>
        </w:rPr>
        <w:t xml:space="preserve"> or a standards body of international repute. All goods to be supplied shall be new, state-of-the-art and of outstanding workmanship.</w:t>
      </w:r>
    </w:p>
    <w:p w:rsidR="00A13559" w:rsidRPr="00802F0C" w:rsidRDefault="00A13559">
      <w:pPr>
        <w:suppressAutoHyphens w:val="0"/>
        <w:rPr>
          <w:rFonts w:asciiTheme="minorHAnsi" w:hAnsiTheme="minorHAnsi" w:cstheme="minorHAnsi"/>
          <w:b/>
        </w:rPr>
      </w:pPr>
    </w:p>
    <w:p w:rsidR="00310505" w:rsidRPr="00802F0C" w:rsidRDefault="00310505" w:rsidP="00641CBB">
      <w:pPr>
        <w:numPr>
          <w:ilvl w:val="0"/>
          <w:numId w:val="30"/>
        </w:numPr>
        <w:jc w:val="both"/>
        <w:rPr>
          <w:rFonts w:asciiTheme="minorHAnsi" w:hAnsiTheme="minorHAnsi" w:cstheme="minorHAnsi"/>
          <w:b/>
        </w:rPr>
      </w:pPr>
      <w:r w:rsidRPr="00802F0C">
        <w:rPr>
          <w:rFonts w:asciiTheme="minorHAnsi" w:hAnsiTheme="minorHAnsi" w:cstheme="minorHAnsi"/>
          <w:b/>
        </w:rPr>
        <w:t>PROCEDURE FOR SUBMISSION OF BIDS</w:t>
      </w:r>
    </w:p>
    <w:p w:rsidR="00310505" w:rsidRPr="00802F0C" w:rsidRDefault="00310505" w:rsidP="00310505">
      <w:pPr>
        <w:pStyle w:val="BodyText"/>
        <w:ind w:left="720"/>
        <w:rPr>
          <w:rFonts w:asciiTheme="minorHAnsi" w:hAnsiTheme="minorHAnsi" w:cstheme="minorHAnsi"/>
          <w:bCs w:val="0"/>
          <w:i w:val="0"/>
          <w:iCs w:val="0"/>
        </w:rPr>
      </w:pPr>
    </w:p>
    <w:p w:rsidR="00310505" w:rsidRPr="00802F0C" w:rsidRDefault="00310505" w:rsidP="00310505">
      <w:pPr>
        <w:pStyle w:val="BodyText"/>
        <w:ind w:left="360"/>
        <w:rPr>
          <w:rFonts w:asciiTheme="minorHAnsi" w:hAnsiTheme="minorHAnsi" w:cstheme="minorHAnsi"/>
          <w:bCs w:val="0"/>
          <w:i w:val="0"/>
          <w:iCs w:val="0"/>
        </w:rPr>
      </w:pPr>
      <w:r w:rsidRPr="00802F0C">
        <w:rPr>
          <w:rFonts w:asciiTheme="minorHAnsi" w:hAnsiTheme="minorHAnsi" w:cstheme="minorHAnsi"/>
          <w:bCs w:val="0"/>
          <w:i w:val="0"/>
          <w:iCs w:val="0"/>
        </w:rPr>
        <w:t xml:space="preserve">You are required to submit bid in three parts viz. (1) Pre-Qualification bid, (2) Technical Bid and (3) Commercial Bid. BEML may at its sole discretion amend the bidding documents at any time prior to the deadline for submission of bids. </w:t>
      </w:r>
      <w:proofErr w:type="gramStart"/>
      <w:r w:rsidRPr="00802F0C">
        <w:rPr>
          <w:rFonts w:asciiTheme="minorHAnsi" w:hAnsiTheme="minorHAnsi" w:cstheme="minorHAnsi"/>
          <w:bCs w:val="0"/>
          <w:i w:val="0"/>
          <w:iCs w:val="0"/>
        </w:rPr>
        <w:t>However</w:t>
      </w:r>
      <w:proofErr w:type="gramEnd"/>
      <w:r w:rsidRPr="00802F0C">
        <w:rPr>
          <w:rFonts w:asciiTheme="minorHAnsi" w:hAnsiTheme="minorHAnsi" w:cstheme="minorHAnsi"/>
          <w:bCs w:val="0"/>
          <w:i w:val="0"/>
          <w:iCs w:val="0"/>
        </w:rPr>
        <w:t xml:space="preserve"> in case of such amendment, the bid submission date may be extended at the discretion of BEML. Amendments made prior to submission of bid will be provided in the form of corrigendum to the bidding documents and will be posted on the BEML website (</w:t>
      </w:r>
      <w:hyperlink r:id="rId9" w:history="1">
        <w:r w:rsidRPr="00802F0C">
          <w:rPr>
            <w:rFonts w:asciiTheme="minorHAnsi" w:hAnsiTheme="minorHAnsi" w:cstheme="minorHAnsi"/>
            <w:bCs w:val="0"/>
            <w:i w:val="0"/>
            <w:iCs w:val="0"/>
          </w:rPr>
          <w:t>http://www.bemlindia.com/tender_hq.php</w:t>
        </w:r>
      </w:hyperlink>
      <w:r w:rsidRPr="00802F0C">
        <w:rPr>
          <w:rFonts w:asciiTheme="minorHAnsi" w:hAnsiTheme="minorHAnsi" w:cstheme="minorHAnsi"/>
          <w:bCs w:val="0"/>
          <w:i w:val="0"/>
          <w:iCs w:val="0"/>
        </w:rPr>
        <w:t>)</w:t>
      </w:r>
    </w:p>
    <w:p w:rsidR="00310505" w:rsidRPr="00802F0C" w:rsidRDefault="00310505" w:rsidP="00310505">
      <w:pPr>
        <w:pStyle w:val="BodyText"/>
        <w:ind w:left="720"/>
        <w:rPr>
          <w:rFonts w:asciiTheme="minorHAnsi" w:hAnsiTheme="minorHAnsi" w:cstheme="minorHAnsi"/>
          <w:bCs w:val="0"/>
          <w:i w:val="0"/>
          <w:iCs w:val="0"/>
        </w:rPr>
      </w:pPr>
    </w:p>
    <w:p w:rsidR="00310505" w:rsidRPr="00802F0C" w:rsidRDefault="00310505" w:rsidP="00310505">
      <w:pPr>
        <w:pStyle w:val="BodyText"/>
        <w:ind w:left="360"/>
        <w:rPr>
          <w:rFonts w:asciiTheme="minorHAnsi" w:hAnsiTheme="minorHAnsi" w:cstheme="minorHAnsi"/>
          <w:bCs w:val="0"/>
          <w:i w:val="0"/>
          <w:iCs w:val="0"/>
        </w:rPr>
      </w:pPr>
      <w:r w:rsidRPr="00802F0C">
        <w:rPr>
          <w:rFonts w:asciiTheme="minorHAnsi" w:hAnsiTheme="minorHAnsi" w:cstheme="minorHAnsi"/>
          <w:b/>
          <w:bCs w:val="0"/>
          <w:i w:val="0"/>
          <w:iCs w:val="0"/>
        </w:rPr>
        <w:t>Note:</w:t>
      </w:r>
      <w:r w:rsidRPr="00802F0C">
        <w:rPr>
          <w:rFonts w:asciiTheme="minorHAnsi" w:hAnsiTheme="minorHAnsi" w:cstheme="minorHAnsi"/>
          <w:bCs w:val="0"/>
          <w:i w:val="0"/>
          <w:iCs w:val="0"/>
        </w:rPr>
        <w:t xml:space="preserve"> To participate in this e- tender you should have a valid Class III Organization Digital Signature with Signing and Encryption issued by authorized Certifying Authority.  </w:t>
      </w:r>
    </w:p>
    <w:p w:rsidR="00310505" w:rsidRPr="00802F0C" w:rsidRDefault="00310505" w:rsidP="00310505">
      <w:pPr>
        <w:pStyle w:val="BodyText"/>
        <w:ind w:left="360"/>
        <w:rPr>
          <w:rFonts w:asciiTheme="minorHAnsi" w:hAnsiTheme="minorHAnsi" w:cstheme="minorHAnsi"/>
          <w:i w:val="0"/>
        </w:rPr>
      </w:pPr>
    </w:p>
    <w:p w:rsidR="00310505" w:rsidRPr="00802F0C" w:rsidRDefault="00310505" w:rsidP="00310505">
      <w:pPr>
        <w:pStyle w:val="BodyText"/>
        <w:ind w:left="360"/>
        <w:rPr>
          <w:rFonts w:asciiTheme="minorHAnsi" w:hAnsiTheme="minorHAnsi" w:cstheme="minorHAnsi"/>
          <w:i w:val="0"/>
        </w:rPr>
      </w:pPr>
      <w:r w:rsidRPr="00802F0C">
        <w:rPr>
          <w:rFonts w:asciiTheme="minorHAnsi" w:hAnsiTheme="minorHAnsi" w:cstheme="minorHAnsi"/>
          <w:i w:val="0"/>
        </w:rPr>
        <w:lastRenderedPageBreak/>
        <w:t xml:space="preserve">Bidders willing to participate in the tender may contact through e-mail: </w:t>
      </w:r>
      <w:hyperlink r:id="rId10" w:history="1">
        <w:r w:rsidRPr="00802F0C">
          <w:rPr>
            <w:rFonts w:asciiTheme="minorHAnsi" w:hAnsiTheme="minorHAnsi" w:cstheme="minorHAnsi"/>
            <w:i w:val="0"/>
          </w:rPr>
          <w:t>admin.srm@beml.co.in</w:t>
        </w:r>
      </w:hyperlink>
      <w:r w:rsidRPr="00802F0C">
        <w:rPr>
          <w:rFonts w:asciiTheme="minorHAnsi" w:hAnsiTheme="minorHAnsi" w:cstheme="minorHAnsi"/>
          <w:i w:val="0"/>
        </w:rPr>
        <w:t xml:space="preserve"> to obtain the user name &amp; password for submitting the bids.</w:t>
      </w:r>
    </w:p>
    <w:p w:rsidR="00310505" w:rsidRPr="00802F0C" w:rsidRDefault="00310505" w:rsidP="00310505">
      <w:pPr>
        <w:pStyle w:val="BodyText"/>
        <w:ind w:left="360"/>
        <w:rPr>
          <w:rFonts w:asciiTheme="minorHAnsi" w:hAnsiTheme="minorHAnsi" w:cstheme="minorHAnsi"/>
          <w:i w:val="0"/>
        </w:rPr>
      </w:pPr>
    </w:p>
    <w:p w:rsidR="00310505" w:rsidRPr="00802F0C" w:rsidRDefault="00310505" w:rsidP="00310505">
      <w:pPr>
        <w:pStyle w:val="BodyText"/>
        <w:ind w:left="360"/>
        <w:rPr>
          <w:rFonts w:asciiTheme="minorHAnsi" w:hAnsiTheme="minorHAnsi" w:cstheme="minorHAnsi"/>
          <w:i w:val="0"/>
        </w:rPr>
      </w:pPr>
      <w:r w:rsidRPr="00802F0C">
        <w:rPr>
          <w:rFonts w:asciiTheme="minorHAnsi" w:hAnsiTheme="minorHAnsi" w:cstheme="minorHAnsi"/>
          <w:i w:val="0"/>
        </w:rPr>
        <w:t xml:space="preserve">In case of any queries relating to bid submission, you may send the same by e-mail to </w:t>
      </w:r>
      <w:hyperlink r:id="rId11" w:history="1">
        <w:r w:rsidRPr="00802F0C">
          <w:rPr>
            <w:rFonts w:asciiTheme="minorHAnsi" w:hAnsiTheme="minorHAnsi" w:cstheme="minorHAnsi"/>
            <w:i w:val="0"/>
            <w:u w:val="single"/>
          </w:rPr>
          <w:t>admin.srm@beml.co.in</w:t>
        </w:r>
      </w:hyperlink>
      <w:r w:rsidRPr="00802F0C">
        <w:rPr>
          <w:rFonts w:asciiTheme="minorHAnsi" w:hAnsiTheme="minorHAnsi" w:cstheme="minorHAnsi"/>
          <w:i w:val="0"/>
        </w:rPr>
        <w:t xml:space="preserve">  or you may contact BEML SRM Team on phone no. 080-22963269/141.     </w:t>
      </w:r>
    </w:p>
    <w:p w:rsidR="00310505" w:rsidRPr="00802F0C" w:rsidRDefault="00310505" w:rsidP="00310505">
      <w:pPr>
        <w:pStyle w:val="BodyText"/>
        <w:ind w:left="360"/>
        <w:rPr>
          <w:rFonts w:asciiTheme="minorHAnsi" w:hAnsiTheme="minorHAnsi" w:cstheme="minorHAnsi"/>
          <w:i w:val="0"/>
          <w:lang w:val="en-IN"/>
        </w:rPr>
      </w:pPr>
    </w:p>
    <w:p w:rsidR="00310505" w:rsidRPr="00802F0C" w:rsidRDefault="00310505" w:rsidP="00310505">
      <w:pPr>
        <w:pStyle w:val="BodyText"/>
        <w:ind w:left="709"/>
        <w:rPr>
          <w:rFonts w:asciiTheme="minorHAnsi" w:hAnsiTheme="minorHAnsi" w:cstheme="minorHAnsi"/>
          <w:i w:val="0"/>
          <w:color w:val="000000"/>
        </w:rPr>
      </w:pPr>
      <w:r w:rsidRPr="00802F0C">
        <w:rPr>
          <w:rFonts w:asciiTheme="minorHAnsi" w:hAnsiTheme="minorHAnsi" w:cstheme="minorHAnsi"/>
          <w:b/>
          <w:i w:val="0"/>
          <w:color w:val="000000"/>
        </w:rPr>
        <w:t>Part A –</w:t>
      </w:r>
      <w:r w:rsidRPr="00802F0C">
        <w:rPr>
          <w:rFonts w:asciiTheme="minorHAnsi" w:hAnsiTheme="minorHAnsi" w:cstheme="minorHAnsi"/>
          <w:i w:val="0"/>
          <w:color w:val="000000"/>
        </w:rPr>
        <w:t xml:space="preserve"> Submission of Pre-qualification Bid i.e. Submission of EMD amount (In manual Mode / Online payment Mode) </w:t>
      </w:r>
    </w:p>
    <w:p w:rsidR="00310505" w:rsidRPr="00802F0C" w:rsidRDefault="00310505" w:rsidP="00310505">
      <w:pPr>
        <w:pStyle w:val="BodyText"/>
        <w:ind w:left="709"/>
        <w:rPr>
          <w:rFonts w:asciiTheme="minorHAnsi" w:hAnsiTheme="minorHAnsi" w:cstheme="minorHAnsi"/>
          <w:i w:val="0"/>
          <w:color w:val="000000"/>
        </w:rPr>
      </w:pPr>
      <w:r w:rsidRPr="00802F0C">
        <w:rPr>
          <w:rFonts w:asciiTheme="minorHAnsi" w:hAnsiTheme="minorHAnsi" w:cstheme="minorHAnsi"/>
          <w:b/>
          <w:i w:val="0"/>
          <w:color w:val="000000"/>
        </w:rPr>
        <w:t>Part B –</w:t>
      </w:r>
      <w:r w:rsidRPr="00802F0C">
        <w:rPr>
          <w:rFonts w:asciiTheme="minorHAnsi" w:hAnsiTheme="minorHAnsi" w:cstheme="minorHAnsi"/>
          <w:i w:val="0"/>
          <w:color w:val="000000"/>
        </w:rPr>
        <w:t xml:space="preserve"> Submission of Technical Bid (Through e-mode on BEML SRM system)</w:t>
      </w:r>
    </w:p>
    <w:p w:rsidR="00310505" w:rsidRPr="00802F0C" w:rsidRDefault="00310505" w:rsidP="00310505">
      <w:pPr>
        <w:pStyle w:val="BodyText"/>
        <w:ind w:left="709"/>
        <w:rPr>
          <w:rFonts w:asciiTheme="minorHAnsi" w:hAnsiTheme="minorHAnsi" w:cstheme="minorHAnsi"/>
          <w:i w:val="0"/>
          <w:color w:val="000000"/>
          <w:lang w:val="en-IN"/>
        </w:rPr>
      </w:pPr>
      <w:r w:rsidRPr="00802F0C">
        <w:rPr>
          <w:rFonts w:asciiTheme="minorHAnsi" w:hAnsiTheme="minorHAnsi" w:cstheme="minorHAnsi"/>
          <w:b/>
          <w:i w:val="0"/>
          <w:color w:val="000000"/>
        </w:rPr>
        <w:t>Part C –</w:t>
      </w:r>
      <w:r w:rsidRPr="00802F0C">
        <w:rPr>
          <w:rFonts w:asciiTheme="minorHAnsi" w:hAnsiTheme="minorHAnsi" w:cstheme="minorHAnsi"/>
          <w:i w:val="0"/>
          <w:color w:val="000000"/>
        </w:rPr>
        <w:t xml:space="preserve"> Submission of Price Bid (Through e-mode on BEML SRM system)</w:t>
      </w:r>
    </w:p>
    <w:p w:rsidR="00310505" w:rsidRPr="00802F0C" w:rsidRDefault="00310505" w:rsidP="00310505">
      <w:pPr>
        <w:pStyle w:val="BodyText"/>
        <w:ind w:left="709"/>
        <w:rPr>
          <w:rFonts w:asciiTheme="minorHAnsi" w:hAnsiTheme="minorHAnsi" w:cstheme="minorHAnsi"/>
          <w:i w:val="0"/>
          <w:color w:val="000000"/>
          <w:lang w:val="en-IN"/>
        </w:rPr>
      </w:pPr>
    </w:p>
    <w:p w:rsidR="00310505" w:rsidRPr="00802F0C" w:rsidRDefault="00310505" w:rsidP="00310505">
      <w:pPr>
        <w:pStyle w:val="BodyText"/>
        <w:rPr>
          <w:rFonts w:asciiTheme="minorHAnsi" w:hAnsiTheme="minorHAnsi" w:cstheme="minorHAnsi"/>
          <w:b/>
          <w:i w:val="0"/>
          <w:color w:val="000000"/>
          <w:lang w:val="en-IN"/>
        </w:rPr>
      </w:pPr>
      <w:r w:rsidRPr="00802F0C">
        <w:rPr>
          <w:rFonts w:asciiTheme="minorHAnsi" w:hAnsiTheme="minorHAnsi" w:cstheme="minorHAnsi"/>
          <w:b/>
          <w:i w:val="0"/>
          <w:color w:val="000000"/>
          <w:u w:val="single"/>
        </w:rPr>
        <w:t>PART A</w:t>
      </w:r>
      <w:r w:rsidRPr="00802F0C">
        <w:rPr>
          <w:rFonts w:asciiTheme="minorHAnsi" w:hAnsiTheme="minorHAnsi" w:cstheme="minorHAnsi"/>
          <w:b/>
          <w:i w:val="0"/>
          <w:color w:val="000000"/>
        </w:rPr>
        <w:t xml:space="preserve"> – PRE-QUALIFICATION </w:t>
      </w:r>
      <w:proofErr w:type="gramStart"/>
      <w:r w:rsidRPr="00802F0C">
        <w:rPr>
          <w:rFonts w:asciiTheme="minorHAnsi" w:hAnsiTheme="minorHAnsi" w:cstheme="minorHAnsi"/>
          <w:b/>
          <w:i w:val="0"/>
          <w:color w:val="000000"/>
        </w:rPr>
        <w:t>BID :</w:t>
      </w:r>
      <w:proofErr w:type="gramEnd"/>
      <w:r w:rsidRPr="00802F0C">
        <w:rPr>
          <w:rFonts w:asciiTheme="minorHAnsi" w:hAnsiTheme="minorHAnsi" w:cstheme="minorHAnsi"/>
          <w:b/>
          <w:i w:val="0"/>
          <w:color w:val="000000"/>
        </w:rPr>
        <w:t>- The EMD amount can be submitted in either way as detailed below</w:t>
      </w:r>
      <w:r w:rsidR="00A4784D" w:rsidRPr="00802F0C">
        <w:rPr>
          <w:rFonts w:asciiTheme="minorHAnsi" w:hAnsiTheme="minorHAnsi" w:cstheme="minorHAnsi"/>
          <w:b/>
          <w:i w:val="0"/>
          <w:color w:val="000000"/>
        </w:rPr>
        <w:t xml:space="preserve"> at </w:t>
      </w:r>
      <w:proofErr w:type="spellStart"/>
      <w:r w:rsidR="00A4784D" w:rsidRPr="00802F0C">
        <w:rPr>
          <w:rFonts w:asciiTheme="minorHAnsi" w:hAnsiTheme="minorHAnsi" w:cstheme="minorHAnsi"/>
          <w:b/>
          <w:i w:val="0"/>
          <w:color w:val="000000"/>
        </w:rPr>
        <w:t>i</w:t>
      </w:r>
      <w:proofErr w:type="spellEnd"/>
      <w:r w:rsidR="00A4784D" w:rsidRPr="00802F0C">
        <w:rPr>
          <w:rFonts w:asciiTheme="minorHAnsi" w:hAnsiTheme="minorHAnsi" w:cstheme="minorHAnsi"/>
          <w:b/>
          <w:i w:val="0"/>
          <w:color w:val="000000"/>
        </w:rPr>
        <w:t>, OR</w:t>
      </w:r>
      <w:r w:rsidR="00F924E0" w:rsidRPr="00802F0C">
        <w:rPr>
          <w:rFonts w:asciiTheme="minorHAnsi" w:hAnsiTheme="minorHAnsi" w:cstheme="minorHAnsi"/>
          <w:b/>
          <w:i w:val="0"/>
          <w:color w:val="000000"/>
        </w:rPr>
        <w:t xml:space="preserve"> </w:t>
      </w:r>
      <w:r w:rsidR="00A4784D" w:rsidRPr="00802F0C">
        <w:rPr>
          <w:rFonts w:asciiTheme="minorHAnsi" w:hAnsiTheme="minorHAnsi" w:cstheme="minorHAnsi"/>
          <w:b/>
          <w:i w:val="0"/>
          <w:color w:val="000000"/>
        </w:rPr>
        <w:t xml:space="preserve">ii a) OR ii b) or ii c), </w:t>
      </w:r>
      <w:r w:rsidRPr="00802F0C">
        <w:rPr>
          <w:rFonts w:asciiTheme="minorHAnsi" w:hAnsiTheme="minorHAnsi" w:cstheme="minorHAnsi"/>
          <w:b/>
          <w:i w:val="0"/>
          <w:color w:val="000000"/>
        </w:rPr>
        <w:t xml:space="preserve">: </w:t>
      </w:r>
    </w:p>
    <w:p w:rsidR="00310505" w:rsidRPr="00802F0C" w:rsidRDefault="00310505" w:rsidP="00310505">
      <w:pPr>
        <w:widowControl w:val="0"/>
        <w:overflowPunct w:val="0"/>
        <w:autoSpaceDE w:val="0"/>
        <w:autoSpaceDN w:val="0"/>
        <w:adjustRightInd w:val="0"/>
        <w:spacing w:line="239" w:lineRule="auto"/>
        <w:ind w:left="142"/>
        <w:jc w:val="both"/>
        <w:rPr>
          <w:rFonts w:asciiTheme="minorHAnsi" w:hAnsiTheme="minorHAnsi" w:cstheme="minorHAnsi"/>
        </w:rPr>
      </w:pPr>
    </w:p>
    <w:p w:rsidR="00310505" w:rsidRPr="00802F0C" w:rsidRDefault="00310505" w:rsidP="00310505">
      <w:pPr>
        <w:widowControl w:val="0"/>
        <w:overflowPunct w:val="0"/>
        <w:autoSpaceDE w:val="0"/>
        <w:autoSpaceDN w:val="0"/>
        <w:adjustRightInd w:val="0"/>
        <w:spacing w:line="239" w:lineRule="auto"/>
        <w:ind w:left="142"/>
        <w:jc w:val="both"/>
        <w:rPr>
          <w:rFonts w:asciiTheme="minorHAnsi" w:hAnsiTheme="minorHAnsi" w:cstheme="minorHAnsi"/>
        </w:rPr>
      </w:pPr>
      <w:r w:rsidRPr="00802F0C">
        <w:rPr>
          <w:rFonts w:asciiTheme="minorHAnsi" w:hAnsiTheme="minorHAnsi" w:cstheme="minorHAnsi"/>
        </w:rPr>
        <w:t>As a part of Pre-Qualification process, bidder needs to furnish the following by post/ courier or by hand before closing date and time of the tender:</w:t>
      </w:r>
    </w:p>
    <w:p w:rsidR="00310505" w:rsidRPr="00802F0C" w:rsidRDefault="00310505" w:rsidP="00310505">
      <w:pPr>
        <w:pStyle w:val="BodyText"/>
        <w:rPr>
          <w:rFonts w:asciiTheme="minorHAnsi" w:hAnsiTheme="minorHAnsi" w:cstheme="minorHAnsi"/>
          <w:b/>
          <w:bCs w:val="0"/>
          <w:i w:val="0"/>
          <w:color w:val="000000"/>
          <w:u w:val="single"/>
        </w:rPr>
      </w:pPr>
    </w:p>
    <w:p w:rsidR="00310505" w:rsidRPr="00802F0C" w:rsidRDefault="00310505" w:rsidP="00EA4097">
      <w:pPr>
        <w:pStyle w:val="BodyText"/>
        <w:numPr>
          <w:ilvl w:val="0"/>
          <w:numId w:val="5"/>
        </w:numPr>
        <w:suppressAutoHyphens w:val="0"/>
        <w:ind w:left="709"/>
        <w:rPr>
          <w:rFonts w:asciiTheme="minorHAnsi" w:hAnsiTheme="minorHAnsi" w:cstheme="minorHAnsi"/>
          <w:i w:val="0"/>
          <w:color w:val="000000"/>
        </w:rPr>
      </w:pPr>
      <w:r w:rsidRPr="00802F0C">
        <w:rPr>
          <w:rFonts w:asciiTheme="minorHAnsi" w:hAnsiTheme="minorHAnsi" w:cstheme="minorHAnsi"/>
          <w:b/>
          <w:i w:val="0"/>
          <w:color w:val="000000"/>
        </w:rPr>
        <w:t>Online Payment of EMD amount can be made as mentioned below</w:t>
      </w:r>
      <w:r w:rsidRPr="00802F0C">
        <w:rPr>
          <w:rFonts w:asciiTheme="minorHAnsi" w:hAnsiTheme="minorHAnsi" w:cstheme="minorHAnsi"/>
          <w:i w:val="0"/>
          <w:color w:val="000000"/>
        </w:rPr>
        <w:t>:</w:t>
      </w:r>
    </w:p>
    <w:p w:rsidR="00310505" w:rsidRPr="00802F0C" w:rsidRDefault="00310505" w:rsidP="00310505">
      <w:pPr>
        <w:pStyle w:val="BodyText"/>
        <w:ind w:left="709" w:right="545"/>
        <w:rPr>
          <w:rFonts w:asciiTheme="minorHAnsi" w:hAnsiTheme="minorHAnsi" w:cstheme="minorHAnsi"/>
          <w:i w:val="0"/>
          <w:color w:val="000000"/>
        </w:rPr>
      </w:pPr>
    </w:p>
    <w:p w:rsidR="00310505" w:rsidRPr="00802F0C" w:rsidRDefault="00310505" w:rsidP="00EA4097">
      <w:pPr>
        <w:pStyle w:val="BodyText"/>
        <w:numPr>
          <w:ilvl w:val="0"/>
          <w:numId w:val="6"/>
        </w:numPr>
        <w:suppressAutoHyphens w:val="0"/>
        <w:spacing w:after="120"/>
        <w:ind w:left="709" w:right="-28"/>
        <w:jc w:val="left"/>
        <w:rPr>
          <w:rFonts w:asciiTheme="minorHAnsi" w:hAnsiTheme="minorHAnsi" w:cstheme="minorHAnsi"/>
          <w:i w:val="0"/>
        </w:rPr>
      </w:pPr>
      <w:r w:rsidRPr="00802F0C">
        <w:rPr>
          <w:rFonts w:asciiTheme="minorHAnsi" w:hAnsiTheme="minorHAnsi" w:cstheme="minorHAnsi"/>
          <w:i w:val="0"/>
          <w:color w:val="000000"/>
        </w:rPr>
        <w:t>Open the following link:</w:t>
      </w:r>
      <w:hyperlink r:id="rId12" w:history="1">
        <w:r w:rsidRPr="00802F0C">
          <w:rPr>
            <w:rStyle w:val="Hyperlink"/>
            <w:rFonts w:asciiTheme="minorHAnsi" w:hAnsiTheme="minorHAnsi" w:cstheme="minorHAnsi"/>
            <w:i w:val="0"/>
          </w:rPr>
          <w:t>https://www.onlinesbi.com/sbicollect/icollecthome.htm?corpID=9359</w:t>
        </w:r>
      </w:hyperlink>
    </w:p>
    <w:p w:rsidR="00310505" w:rsidRPr="00802F0C" w:rsidRDefault="00310505" w:rsidP="00EA4097">
      <w:pPr>
        <w:pStyle w:val="BodyText"/>
        <w:numPr>
          <w:ilvl w:val="0"/>
          <w:numId w:val="6"/>
        </w:numPr>
        <w:suppressAutoHyphens w:val="0"/>
        <w:spacing w:after="120"/>
        <w:ind w:left="709" w:right="-28"/>
        <w:rPr>
          <w:rFonts w:asciiTheme="minorHAnsi" w:hAnsiTheme="minorHAnsi" w:cstheme="minorHAnsi"/>
          <w:i w:val="0"/>
          <w:color w:val="000000"/>
        </w:rPr>
      </w:pPr>
      <w:r w:rsidRPr="00802F0C">
        <w:rPr>
          <w:rFonts w:asciiTheme="minorHAnsi" w:hAnsiTheme="minorHAnsi" w:cstheme="minorHAnsi"/>
          <w:i w:val="0"/>
          <w:color w:val="000000"/>
        </w:rPr>
        <w:t>Read the terms &amp; conditions, tick the acceptance box and click on Proceed. </w:t>
      </w:r>
    </w:p>
    <w:p w:rsidR="00310505" w:rsidRPr="00802F0C" w:rsidRDefault="00310505" w:rsidP="00EA4097">
      <w:pPr>
        <w:pStyle w:val="BodyText"/>
        <w:numPr>
          <w:ilvl w:val="0"/>
          <w:numId w:val="6"/>
        </w:numPr>
        <w:suppressAutoHyphens w:val="0"/>
        <w:spacing w:after="120"/>
        <w:ind w:left="709" w:right="-28"/>
        <w:rPr>
          <w:rFonts w:asciiTheme="minorHAnsi" w:hAnsiTheme="minorHAnsi" w:cstheme="minorHAnsi"/>
          <w:i w:val="0"/>
          <w:color w:val="000000"/>
        </w:rPr>
      </w:pPr>
      <w:r w:rsidRPr="00802F0C">
        <w:rPr>
          <w:rFonts w:asciiTheme="minorHAnsi" w:hAnsiTheme="minorHAnsi" w:cstheme="minorHAnsi"/>
          <w:i w:val="0"/>
          <w:color w:val="000000"/>
        </w:rPr>
        <w:t>In ‘Select State’ dropdown, select All India and click on the Go button.</w:t>
      </w:r>
    </w:p>
    <w:p w:rsidR="00310505" w:rsidRPr="00802F0C" w:rsidRDefault="00310505" w:rsidP="00EA4097">
      <w:pPr>
        <w:pStyle w:val="BodyText"/>
        <w:numPr>
          <w:ilvl w:val="0"/>
          <w:numId w:val="6"/>
        </w:numPr>
        <w:suppressAutoHyphens w:val="0"/>
        <w:spacing w:after="120"/>
        <w:ind w:left="709" w:right="-28"/>
        <w:rPr>
          <w:rFonts w:asciiTheme="minorHAnsi" w:hAnsiTheme="minorHAnsi" w:cstheme="minorHAnsi"/>
          <w:i w:val="0"/>
          <w:color w:val="000000"/>
        </w:rPr>
      </w:pPr>
      <w:r w:rsidRPr="00802F0C">
        <w:rPr>
          <w:rFonts w:asciiTheme="minorHAnsi" w:hAnsiTheme="minorHAnsi" w:cstheme="minorHAnsi"/>
          <w:i w:val="0"/>
          <w:color w:val="000000"/>
        </w:rPr>
        <w:t>In ‘Select Payment Category’, select EMD/ Tender Fee.</w:t>
      </w:r>
    </w:p>
    <w:p w:rsidR="00310505" w:rsidRPr="00802F0C" w:rsidRDefault="00310505" w:rsidP="00EA4097">
      <w:pPr>
        <w:pStyle w:val="BodyText"/>
        <w:numPr>
          <w:ilvl w:val="0"/>
          <w:numId w:val="6"/>
        </w:numPr>
        <w:suppressAutoHyphens w:val="0"/>
        <w:spacing w:after="120"/>
        <w:ind w:left="709" w:right="-28"/>
        <w:rPr>
          <w:rFonts w:asciiTheme="minorHAnsi" w:hAnsiTheme="minorHAnsi" w:cstheme="minorHAnsi"/>
          <w:i w:val="0"/>
          <w:color w:val="000000"/>
        </w:rPr>
      </w:pPr>
      <w:r w:rsidRPr="00802F0C">
        <w:rPr>
          <w:rFonts w:asciiTheme="minorHAnsi" w:hAnsiTheme="minorHAnsi" w:cstheme="minorHAnsi"/>
          <w:i w:val="0"/>
          <w:color w:val="000000"/>
        </w:rPr>
        <w:t>Enter details of payment, details of Bank Account for refund and click on Submit to make the online payment of the required EMD amount of Rs</w:t>
      </w:r>
      <w:r w:rsidR="00043607">
        <w:rPr>
          <w:rFonts w:asciiTheme="minorHAnsi" w:hAnsiTheme="minorHAnsi" w:cstheme="minorHAnsi"/>
          <w:i w:val="0"/>
          <w:color w:val="000000"/>
        </w:rPr>
        <w:t xml:space="preserve">. </w:t>
      </w:r>
      <w:r w:rsidR="003A7767" w:rsidRPr="00802F0C">
        <w:rPr>
          <w:rFonts w:asciiTheme="minorHAnsi" w:hAnsiTheme="minorHAnsi" w:cstheme="minorHAnsi"/>
          <w:i w:val="0"/>
          <w:color w:val="000000"/>
          <w:lang w:val="en-IN"/>
        </w:rPr>
        <w:t>8,00,000</w:t>
      </w:r>
      <w:r w:rsidRPr="00802F0C">
        <w:rPr>
          <w:rFonts w:asciiTheme="minorHAnsi" w:hAnsiTheme="minorHAnsi" w:cstheme="minorHAnsi"/>
          <w:i w:val="0"/>
          <w:color w:val="000000"/>
        </w:rPr>
        <w:t>/-.</w:t>
      </w:r>
    </w:p>
    <w:p w:rsidR="00310505" w:rsidRPr="00802F0C" w:rsidRDefault="00310505" w:rsidP="00310505">
      <w:pPr>
        <w:pStyle w:val="BodyText"/>
        <w:spacing w:after="120"/>
        <w:ind w:left="142" w:right="-28"/>
        <w:rPr>
          <w:rFonts w:asciiTheme="minorHAnsi" w:hAnsiTheme="minorHAnsi" w:cstheme="minorHAnsi"/>
          <w:b/>
          <w:i w:val="0"/>
          <w:color w:val="000000"/>
          <w:lang w:val="en-IN"/>
        </w:rPr>
      </w:pPr>
      <w:r w:rsidRPr="00802F0C">
        <w:rPr>
          <w:rFonts w:asciiTheme="minorHAnsi" w:hAnsiTheme="minorHAnsi" w:cstheme="minorHAnsi"/>
          <w:b/>
          <w:i w:val="0"/>
          <w:color w:val="000000"/>
        </w:rPr>
        <w:t xml:space="preserve">Please ensure that online payment of EMD amount is made well ahead of the Tender Closing Date &amp; Time mentioned in the Tender. </w:t>
      </w:r>
    </w:p>
    <w:p w:rsidR="00310505" w:rsidRPr="00802F0C" w:rsidRDefault="00310505" w:rsidP="00EA4097">
      <w:pPr>
        <w:pStyle w:val="BodyText"/>
        <w:numPr>
          <w:ilvl w:val="0"/>
          <w:numId w:val="5"/>
        </w:numPr>
        <w:suppressAutoHyphens w:val="0"/>
        <w:spacing w:after="120"/>
        <w:ind w:left="709" w:right="-28"/>
        <w:rPr>
          <w:rFonts w:asciiTheme="minorHAnsi" w:hAnsiTheme="minorHAnsi" w:cstheme="minorHAnsi"/>
          <w:i w:val="0"/>
          <w:color w:val="000000"/>
        </w:rPr>
      </w:pPr>
      <w:r w:rsidRPr="00802F0C">
        <w:rPr>
          <w:rFonts w:asciiTheme="minorHAnsi" w:hAnsiTheme="minorHAnsi" w:cstheme="minorHAnsi"/>
          <w:b/>
          <w:i w:val="0"/>
          <w:color w:val="000000"/>
        </w:rPr>
        <w:t>Payment of EMD amount through DD / Banker’s Cheque</w:t>
      </w:r>
    </w:p>
    <w:p w:rsidR="00310505" w:rsidRPr="00802F0C" w:rsidRDefault="00310505" w:rsidP="0088148C">
      <w:pPr>
        <w:pStyle w:val="BodyText"/>
        <w:numPr>
          <w:ilvl w:val="0"/>
          <w:numId w:val="7"/>
        </w:numPr>
        <w:suppressAutoHyphens w:val="0"/>
        <w:spacing w:after="120"/>
        <w:ind w:right="-28"/>
        <w:rPr>
          <w:rFonts w:asciiTheme="minorHAnsi" w:hAnsiTheme="minorHAnsi" w:cstheme="minorHAnsi"/>
          <w:i w:val="0"/>
        </w:rPr>
      </w:pPr>
      <w:r w:rsidRPr="00802F0C">
        <w:rPr>
          <w:rFonts w:asciiTheme="minorHAnsi" w:hAnsiTheme="minorHAnsi" w:cstheme="minorHAnsi"/>
          <w:i w:val="0"/>
        </w:rPr>
        <w:t>EMD in the form of Account Payee Demand Draft (DD) / Banker’s Cheque</w:t>
      </w:r>
      <w:r w:rsidR="0003150E" w:rsidRPr="00802F0C">
        <w:rPr>
          <w:rFonts w:asciiTheme="minorHAnsi" w:hAnsiTheme="minorHAnsi" w:cstheme="minorHAnsi"/>
          <w:i w:val="0"/>
        </w:rPr>
        <w:t xml:space="preserve"> </w:t>
      </w:r>
      <w:r w:rsidRPr="00802F0C">
        <w:rPr>
          <w:rFonts w:asciiTheme="minorHAnsi" w:hAnsiTheme="minorHAnsi" w:cstheme="minorHAnsi"/>
          <w:i w:val="0"/>
        </w:rPr>
        <w:t xml:space="preserve">for Rs. </w:t>
      </w:r>
      <w:r w:rsidR="003A7767" w:rsidRPr="00802F0C">
        <w:rPr>
          <w:rFonts w:asciiTheme="minorHAnsi" w:hAnsiTheme="minorHAnsi" w:cstheme="minorHAnsi"/>
          <w:i w:val="0"/>
        </w:rPr>
        <w:t>8,00,000</w:t>
      </w:r>
      <w:r w:rsidRPr="00802F0C">
        <w:rPr>
          <w:rFonts w:asciiTheme="minorHAnsi" w:hAnsiTheme="minorHAnsi" w:cstheme="minorHAnsi"/>
          <w:i w:val="0"/>
        </w:rPr>
        <w:t xml:space="preserve">/- (Rupees </w:t>
      </w:r>
      <w:r w:rsidR="003A7767" w:rsidRPr="00802F0C">
        <w:rPr>
          <w:rFonts w:asciiTheme="minorHAnsi" w:hAnsiTheme="minorHAnsi" w:cstheme="minorHAnsi"/>
          <w:i w:val="0"/>
        </w:rPr>
        <w:t>Eight Lakhs</w:t>
      </w:r>
      <w:r w:rsidRPr="00802F0C">
        <w:rPr>
          <w:rFonts w:asciiTheme="minorHAnsi" w:hAnsiTheme="minorHAnsi" w:cstheme="minorHAnsi"/>
          <w:i w:val="0"/>
        </w:rPr>
        <w:t xml:space="preserve"> only) drawn in favor of BEML Ltd, Bangalore payable at Bangalore.  </w:t>
      </w:r>
    </w:p>
    <w:p w:rsidR="007C0818" w:rsidRPr="00802F0C" w:rsidRDefault="007C0818" w:rsidP="00EA4097">
      <w:pPr>
        <w:pStyle w:val="BodyText"/>
        <w:numPr>
          <w:ilvl w:val="0"/>
          <w:numId w:val="7"/>
        </w:numPr>
        <w:suppressAutoHyphens w:val="0"/>
        <w:spacing w:after="120"/>
        <w:ind w:right="-28"/>
        <w:rPr>
          <w:rFonts w:asciiTheme="minorHAnsi" w:hAnsiTheme="minorHAnsi" w:cstheme="minorHAnsi"/>
          <w:i w:val="0"/>
        </w:rPr>
      </w:pPr>
      <w:r w:rsidRPr="00802F0C">
        <w:rPr>
          <w:rFonts w:asciiTheme="minorHAnsi" w:hAnsiTheme="minorHAnsi" w:cstheme="minorHAnsi"/>
          <w:i w:val="0"/>
        </w:rPr>
        <w:t>Bidders exempted from Earnest Money Deposit (EMD) shall submit exemption certificate from competent authority.</w:t>
      </w:r>
    </w:p>
    <w:p w:rsidR="00A4784D" w:rsidRPr="00802F0C" w:rsidRDefault="0086322C" w:rsidP="00555A86">
      <w:pPr>
        <w:numPr>
          <w:ilvl w:val="0"/>
          <w:numId w:val="7"/>
        </w:numPr>
        <w:suppressAutoHyphens w:val="0"/>
        <w:ind w:right="-4"/>
        <w:jc w:val="both"/>
        <w:rPr>
          <w:rFonts w:asciiTheme="minorHAnsi" w:hAnsiTheme="minorHAnsi" w:cstheme="minorHAnsi"/>
          <w:bCs/>
          <w:iCs/>
        </w:rPr>
      </w:pPr>
      <w:r w:rsidRPr="00802F0C">
        <w:rPr>
          <w:rFonts w:asciiTheme="minorHAnsi" w:hAnsiTheme="minorHAnsi" w:cstheme="minorHAnsi"/>
          <w:bCs/>
          <w:iCs/>
        </w:rPr>
        <w:t xml:space="preserve">An irrevocable Bank Guarantee from a Scheduled Commercial Bank authorized by RBI to issue a Bank Guarantee in </w:t>
      </w:r>
      <w:proofErr w:type="spellStart"/>
      <w:r w:rsidRPr="00802F0C">
        <w:rPr>
          <w:rFonts w:asciiTheme="minorHAnsi" w:hAnsiTheme="minorHAnsi" w:cstheme="minorHAnsi"/>
          <w:bCs/>
          <w:iCs/>
        </w:rPr>
        <w:t>favour</w:t>
      </w:r>
      <w:proofErr w:type="spellEnd"/>
      <w:r w:rsidRPr="00802F0C">
        <w:rPr>
          <w:rFonts w:asciiTheme="minorHAnsi" w:hAnsiTheme="minorHAnsi" w:cstheme="minorHAnsi"/>
          <w:bCs/>
          <w:iCs/>
        </w:rPr>
        <w:t xml:space="preserve"> of the Purchaser as per format in </w:t>
      </w:r>
      <w:r w:rsidRPr="00802F0C">
        <w:rPr>
          <w:rFonts w:asciiTheme="minorHAnsi" w:hAnsiTheme="minorHAnsi" w:cstheme="minorHAnsi"/>
          <w:b/>
          <w:bCs/>
          <w:iCs/>
        </w:rPr>
        <w:t>Annexure-</w:t>
      </w:r>
      <w:r w:rsidR="003A7767" w:rsidRPr="00802F0C">
        <w:rPr>
          <w:rFonts w:asciiTheme="minorHAnsi" w:hAnsiTheme="minorHAnsi" w:cstheme="minorHAnsi"/>
          <w:b/>
          <w:bCs/>
          <w:iCs/>
          <w:lang w:val="en-IN"/>
        </w:rPr>
        <w:t>A</w:t>
      </w:r>
      <w:r w:rsidRPr="00802F0C">
        <w:rPr>
          <w:rFonts w:asciiTheme="minorHAnsi" w:hAnsiTheme="minorHAnsi" w:cstheme="minorHAnsi"/>
          <w:bCs/>
          <w:iCs/>
        </w:rPr>
        <w:t xml:space="preserve"> having a validity period of bid validity + 45 days from the date of opening of Tender.</w:t>
      </w:r>
    </w:p>
    <w:p w:rsidR="00A4784D" w:rsidRPr="00802F0C" w:rsidRDefault="00A4784D" w:rsidP="00A4784D">
      <w:pPr>
        <w:pStyle w:val="BodyText"/>
        <w:ind w:left="720" w:right="-28"/>
        <w:rPr>
          <w:rFonts w:asciiTheme="minorHAnsi" w:hAnsiTheme="minorHAnsi" w:cstheme="minorHAnsi"/>
          <w:i w:val="0"/>
        </w:rPr>
      </w:pPr>
    </w:p>
    <w:p w:rsidR="00A4784D" w:rsidRPr="00802F0C" w:rsidRDefault="00A4784D" w:rsidP="00292547">
      <w:pPr>
        <w:pStyle w:val="BodyText"/>
        <w:ind w:left="720" w:right="-28"/>
        <w:rPr>
          <w:rFonts w:asciiTheme="minorHAnsi" w:hAnsiTheme="minorHAnsi" w:cstheme="minorHAnsi"/>
          <w:i w:val="0"/>
          <w:lang w:val="en-IN"/>
        </w:rPr>
      </w:pPr>
      <w:r w:rsidRPr="00802F0C">
        <w:rPr>
          <w:rFonts w:asciiTheme="minorHAnsi" w:hAnsiTheme="minorHAnsi" w:cstheme="minorHAnsi"/>
          <w:i w:val="0"/>
        </w:rPr>
        <w:lastRenderedPageBreak/>
        <w:t>Please attach the details duly filled-up for refund of EMD amount in the following format along with the DD / Banker’s Cheque for EMD:</w:t>
      </w:r>
    </w:p>
    <w:p w:rsidR="00A4784D" w:rsidRPr="00802F0C" w:rsidRDefault="00A4784D" w:rsidP="00A4784D">
      <w:pPr>
        <w:pStyle w:val="BodyText"/>
        <w:ind w:left="720" w:right="-28"/>
        <w:rPr>
          <w:rFonts w:asciiTheme="minorHAnsi" w:hAnsiTheme="minorHAnsi" w:cstheme="minorHAnsi"/>
          <w:i w:val="0"/>
          <w:lang w:val="en-IN"/>
        </w:rPr>
      </w:pPr>
    </w:p>
    <w:tbl>
      <w:tblPr>
        <w:tblW w:w="0" w:type="auto"/>
        <w:tblInd w:w="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1"/>
        <w:gridCol w:w="2758"/>
        <w:gridCol w:w="5211"/>
      </w:tblGrid>
      <w:tr w:rsidR="00A4784D" w:rsidRPr="00802F0C" w:rsidTr="00260B01">
        <w:trPr>
          <w:trHeight w:val="528"/>
        </w:trPr>
        <w:tc>
          <w:tcPr>
            <w:tcW w:w="631" w:type="dxa"/>
            <w:shd w:val="clear" w:color="auto" w:fill="auto"/>
            <w:vAlign w:val="center"/>
          </w:tcPr>
          <w:p w:rsidR="00A4784D" w:rsidRPr="00802F0C" w:rsidRDefault="00A4784D" w:rsidP="004B4B0C">
            <w:pPr>
              <w:pStyle w:val="BodyText"/>
              <w:ind w:right="-28"/>
              <w:jc w:val="left"/>
              <w:rPr>
                <w:rFonts w:asciiTheme="minorHAnsi" w:hAnsiTheme="minorHAnsi" w:cstheme="minorHAnsi"/>
                <w:b/>
                <w:i w:val="0"/>
              </w:rPr>
            </w:pPr>
            <w:proofErr w:type="spellStart"/>
            <w:r w:rsidRPr="00802F0C">
              <w:rPr>
                <w:rFonts w:asciiTheme="minorHAnsi" w:hAnsiTheme="minorHAnsi" w:cstheme="minorHAnsi"/>
                <w:b/>
                <w:i w:val="0"/>
              </w:rPr>
              <w:t>Sno</w:t>
            </w:r>
            <w:proofErr w:type="spellEnd"/>
          </w:p>
        </w:tc>
        <w:tc>
          <w:tcPr>
            <w:tcW w:w="2768" w:type="dxa"/>
            <w:shd w:val="clear" w:color="auto" w:fill="auto"/>
            <w:vAlign w:val="center"/>
          </w:tcPr>
          <w:p w:rsidR="00A4784D" w:rsidRPr="00802F0C" w:rsidRDefault="00A4784D" w:rsidP="004B4B0C">
            <w:pPr>
              <w:pStyle w:val="BodyText"/>
              <w:ind w:right="-28"/>
              <w:jc w:val="left"/>
              <w:rPr>
                <w:rFonts w:asciiTheme="minorHAnsi" w:hAnsiTheme="minorHAnsi" w:cstheme="minorHAnsi"/>
                <w:b/>
                <w:i w:val="0"/>
              </w:rPr>
            </w:pPr>
            <w:r w:rsidRPr="00802F0C">
              <w:rPr>
                <w:rFonts w:asciiTheme="minorHAnsi" w:hAnsiTheme="minorHAnsi" w:cstheme="minorHAnsi"/>
                <w:b/>
                <w:i w:val="0"/>
              </w:rPr>
              <w:t>Particulars</w:t>
            </w:r>
          </w:p>
        </w:tc>
        <w:tc>
          <w:tcPr>
            <w:tcW w:w="5239" w:type="dxa"/>
            <w:shd w:val="clear" w:color="auto" w:fill="auto"/>
            <w:vAlign w:val="center"/>
          </w:tcPr>
          <w:p w:rsidR="00A4784D" w:rsidRPr="00802F0C" w:rsidRDefault="00A4784D" w:rsidP="004B4B0C">
            <w:pPr>
              <w:pStyle w:val="BodyText"/>
              <w:ind w:right="-28"/>
              <w:jc w:val="left"/>
              <w:rPr>
                <w:rFonts w:asciiTheme="minorHAnsi" w:hAnsiTheme="minorHAnsi" w:cstheme="minorHAnsi"/>
                <w:b/>
                <w:i w:val="0"/>
              </w:rPr>
            </w:pPr>
            <w:r w:rsidRPr="00802F0C">
              <w:rPr>
                <w:rFonts w:asciiTheme="minorHAnsi" w:hAnsiTheme="minorHAnsi" w:cstheme="minorHAnsi"/>
                <w:b/>
                <w:i w:val="0"/>
              </w:rPr>
              <w:t>To be filled &amp; submitted along with DD/Banker’s Cheque</w:t>
            </w:r>
          </w:p>
        </w:tc>
      </w:tr>
      <w:tr w:rsidR="00A4784D" w:rsidRPr="00802F0C" w:rsidTr="00260B01">
        <w:trPr>
          <w:trHeight w:val="333"/>
        </w:trPr>
        <w:tc>
          <w:tcPr>
            <w:tcW w:w="631"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rPr>
            </w:pPr>
            <w:r w:rsidRPr="00802F0C">
              <w:rPr>
                <w:rFonts w:asciiTheme="minorHAnsi" w:hAnsiTheme="minorHAnsi" w:cstheme="minorHAnsi"/>
                <w:i w:val="0"/>
              </w:rPr>
              <w:t>1</w:t>
            </w:r>
          </w:p>
        </w:tc>
        <w:tc>
          <w:tcPr>
            <w:tcW w:w="2768"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rPr>
            </w:pPr>
            <w:r w:rsidRPr="00802F0C">
              <w:rPr>
                <w:rFonts w:asciiTheme="minorHAnsi" w:hAnsiTheme="minorHAnsi" w:cstheme="minorHAnsi"/>
                <w:i w:val="0"/>
              </w:rPr>
              <w:t>BANK NAME</w:t>
            </w:r>
          </w:p>
        </w:tc>
        <w:tc>
          <w:tcPr>
            <w:tcW w:w="5239"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rPr>
            </w:pPr>
          </w:p>
        </w:tc>
      </w:tr>
      <w:tr w:rsidR="00A4784D" w:rsidRPr="00802F0C" w:rsidTr="00260B01">
        <w:trPr>
          <w:trHeight w:val="264"/>
        </w:trPr>
        <w:tc>
          <w:tcPr>
            <w:tcW w:w="631"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rPr>
            </w:pPr>
            <w:r w:rsidRPr="00802F0C">
              <w:rPr>
                <w:rFonts w:asciiTheme="minorHAnsi" w:hAnsiTheme="minorHAnsi" w:cstheme="minorHAnsi"/>
                <w:i w:val="0"/>
              </w:rPr>
              <w:t>2</w:t>
            </w:r>
          </w:p>
        </w:tc>
        <w:tc>
          <w:tcPr>
            <w:tcW w:w="2768"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rPr>
            </w:pPr>
            <w:r w:rsidRPr="00802F0C">
              <w:rPr>
                <w:rFonts w:asciiTheme="minorHAnsi" w:hAnsiTheme="minorHAnsi" w:cstheme="minorHAnsi"/>
                <w:i w:val="0"/>
              </w:rPr>
              <w:t>BRANCH NAME</w:t>
            </w:r>
          </w:p>
        </w:tc>
        <w:tc>
          <w:tcPr>
            <w:tcW w:w="5239"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rPr>
            </w:pPr>
          </w:p>
        </w:tc>
      </w:tr>
      <w:tr w:rsidR="00A4784D" w:rsidRPr="00802F0C" w:rsidTr="00260B01">
        <w:trPr>
          <w:trHeight w:val="335"/>
        </w:trPr>
        <w:tc>
          <w:tcPr>
            <w:tcW w:w="631"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rPr>
            </w:pPr>
            <w:r w:rsidRPr="00802F0C">
              <w:rPr>
                <w:rFonts w:asciiTheme="minorHAnsi" w:hAnsiTheme="minorHAnsi" w:cstheme="minorHAnsi"/>
                <w:i w:val="0"/>
              </w:rPr>
              <w:t>3</w:t>
            </w:r>
          </w:p>
        </w:tc>
        <w:tc>
          <w:tcPr>
            <w:tcW w:w="2768"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rPr>
            </w:pPr>
            <w:r w:rsidRPr="00802F0C">
              <w:rPr>
                <w:rFonts w:asciiTheme="minorHAnsi" w:hAnsiTheme="minorHAnsi" w:cstheme="minorHAnsi"/>
                <w:i w:val="0"/>
              </w:rPr>
              <w:t>CITY</w:t>
            </w:r>
          </w:p>
        </w:tc>
        <w:tc>
          <w:tcPr>
            <w:tcW w:w="5239"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rPr>
            </w:pPr>
          </w:p>
        </w:tc>
      </w:tr>
      <w:tr w:rsidR="00A4784D" w:rsidRPr="00802F0C" w:rsidTr="00260B01">
        <w:trPr>
          <w:trHeight w:val="264"/>
        </w:trPr>
        <w:tc>
          <w:tcPr>
            <w:tcW w:w="631"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rPr>
            </w:pPr>
            <w:r w:rsidRPr="00802F0C">
              <w:rPr>
                <w:rFonts w:asciiTheme="minorHAnsi" w:hAnsiTheme="minorHAnsi" w:cstheme="minorHAnsi"/>
                <w:i w:val="0"/>
              </w:rPr>
              <w:t>4</w:t>
            </w:r>
          </w:p>
        </w:tc>
        <w:tc>
          <w:tcPr>
            <w:tcW w:w="2768"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rPr>
            </w:pPr>
            <w:r w:rsidRPr="00802F0C">
              <w:rPr>
                <w:rFonts w:asciiTheme="minorHAnsi" w:hAnsiTheme="minorHAnsi" w:cstheme="minorHAnsi"/>
                <w:i w:val="0"/>
              </w:rPr>
              <w:t>IFSC CODE</w:t>
            </w:r>
          </w:p>
        </w:tc>
        <w:tc>
          <w:tcPr>
            <w:tcW w:w="5239"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rPr>
            </w:pPr>
          </w:p>
        </w:tc>
      </w:tr>
      <w:tr w:rsidR="00A4784D" w:rsidRPr="00802F0C" w:rsidTr="00260B01">
        <w:trPr>
          <w:trHeight w:val="264"/>
        </w:trPr>
        <w:tc>
          <w:tcPr>
            <w:tcW w:w="631"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rPr>
            </w:pPr>
            <w:r w:rsidRPr="00802F0C">
              <w:rPr>
                <w:rFonts w:asciiTheme="minorHAnsi" w:hAnsiTheme="minorHAnsi" w:cstheme="minorHAnsi"/>
                <w:i w:val="0"/>
              </w:rPr>
              <w:t>5</w:t>
            </w:r>
          </w:p>
        </w:tc>
        <w:tc>
          <w:tcPr>
            <w:tcW w:w="2768"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rPr>
            </w:pPr>
            <w:r w:rsidRPr="00802F0C">
              <w:rPr>
                <w:rFonts w:asciiTheme="minorHAnsi" w:hAnsiTheme="minorHAnsi" w:cstheme="minorHAnsi"/>
                <w:i w:val="0"/>
              </w:rPr>
              <w:t>ACCOUNT NO</w:t>
            </w:r>
          </w:p>
        </w:tc>
        <w:tc>
          <w:tcPr>
            <w:tcW w:w="5239"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rPr>
            </w:pPr>
          </w:p>
        </w:tc>
      </w:tr>
      <w:tr w:rsidR="00A4784D" w:rsidRPr="00802F0C" w:rsidTr="00260B01">
        <w:trPr>
          <w:trHeight w:val="277"/>
        </w:trPr>
        <w:tc>
          <w:tcPr>
            <w:tcW w:w="631"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lang w:val="en-IN"/>
              </w:rPr>
            </w:pPr>
            <w:r w:rsidRPr="00802F0C">
              <w:rPr>
                <w:rFonts w:asciiTheme="minorHAnsi" w:hAnsiTheme="minorHAnsi" w:cstheme="minorHAnsi"/>
                <w:i w:val="0"/>
                <w:lang w:val="en-IN"/>
              </w:rPr>
              <w:t>6</w:t>
            </w:r>
          </w:p>
        </w:tc>
        <w:tc>
          <w:tcPr>
            <w:tcW w:w="2768"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lang w:val="en-IN"/>
              </w:rPr>
            </w:pPr>
            <w:r w:rsidRPr="00802F0C">
              <w:rPr>
                <w:rFonts w:asciiTheme="minorHAnsi" w:hAnsiTheme="minorHAnsi" w:cstheme="minorHAnsi"/>
                <w:i w:val="0"/>
                <w:lang w:val="en-IN"/>
              </w:rPr>
              <w:t>BENEFICIARY NAME</w:t>
            </w:r>
          </w:p>
        </w:tc>
        <w:tc>
          <w:tcPr>
            <w:tcW w:w="5239" w:type="dxa"/>
            <w:shd w:val="clear" w:color="auto" w:fill="auto"/>
            <w:vAlign w:val="center"/>
          </w:tcPr>
          <w:p w:rsidR="00A4784D" w:rsidRPr="00802F0C" w:rsidRDefault="00A4784D" w:rsidP="004B4B0C">
            <w:pPr>
              <w:pStyle w:val="BodyText"/>
              <w:ind w:right="-28"/>
              <w:jc w:val="left"/>
              <w:rPr>
                <w:rFonts w:asciiTheme="minorHAnsi" w:hAnsiTheme="minorHAnsi" w:cstheme="minorHAnsi"/>
                <w:i w:val="0"/>
              </w:rPr>
            </w:pPr>
          </w:p>
        </w:tc>
      </w:tr>
    </w:tbl>
    <w:p w:rsidR="00A4784D" w:rsidRPr="00802F0C" w:rsidRDefault="00A4784D" w:rsidP="00A4784D">
      <w:pPr>
        <w:pStyle w:val="ListParagraph"/>
        <w:suppressAutoHyphens w:val="0"/>
        <w:ind w:right="-4"/>
        <w:jc w:val="both"/>
        <w:rPr>
          <w:rFonts w:asciiTheme="minorHAnsi" w:hAnsiTheme="minorHAnsi" w:cstheme="minorHAnsi"/>
          <w:bCs/>
          <w:iCs/>
        </w:rPr>
      </w:pPr>
    </w:p>
    <w:p w:rsidR="00310505" w:rsidRPr="00802F0C" w:rsidRDefault="00310505" w:rsidP="00EA4097">
      <w:pPr>
        <w:widowControl w:val="0"/>
        <w:numPr>
          <w:ilvl w:val="0"/>
          <w:numId w:val="5"/>
        </w:numPr>
        <w:suppressAutoHyphens w:val="0"/>
        <w:overflowPunct w:val="0"/>
        <w:autoSpaceDE w:val="0"/>
        <w:autoSpaceDN w:val="0"/>
        <w:adjustRightInd w:val="0"/>
        <w:spacing w:line="239" w:lineRule="auto"/>
        <w:jc w:val="both"/>
        <w:rPr>
          <w:rFonts w:asciiTheme="minorHAnsi" w:hAnsiTheme="minorHAnsi" w:cstheme="minorHAnsi"/>
          <w:bCs/>
          <w:color w:val="000000"/>
        </w:rPr>
      </w:pPr>
      <w:r w:rsidRPr="00802F0C">
        <w:rPr>
          <w:rFonts w:asciiTheme="minorHAnsi" w:hAnsiTheme="minorHAnsi" w:cstheme="minorHAnsi"/>
          <w:color w:val="000000"/>
        </w:rPr>
        <w:t xml:space="preserve">Duly signed Integrity Pact (I.P.) </w:t>
      </w:r>
      <w:r w:rsidRPr="00802F0C">
        <w:rPr>
          <w:rFonts w:asciiTheme="minorHAnsi" w:hAnsiTheme="minorHAnsi" w:cstheme="minorHAnsi"/>
          <w:b/>
          <w:color w:val="000000"/>
        </w:rPr>
        <w:t xml:space="preserve">in original </w:t>
      </w:r>
      <w:r w:rsidRPr="00802F0C">
        <w:rPr>
          <w:rFonts w:asciiTheme="minorHAnsi" w:hAnsiTheme="minorHAnsi" w:cstheme="minorHAnsi"/>
          <w:color w:val="000000"/>
        </w:rPr>
        <w:t>along</w:t>
      </w:r>
      <w:r w:rsidR="00E71F9E" w:rsidRPr="00802F0C">
        <w:rPr>
          <w:rFonts w:asciiTheme="minorHAnsi" w:hAnsiTheme="minorHAnsi" w:cstheme="minorHAnsi"/>
          <w:color w:val="000000"/>
        </w:rPr>
        <w:t xml:space="preserve"> </w:t>
      </w:r>
      <w:r w:rsidRPr="00802F0C">
        <w:rPr>
          <w:rFonts w:asciiTheme="minorHAnsi" w:hAnsiTheme="minorHAnsi" w:cstheme="minorHAnsi"/>
          <w:color w:val="000000"/>
        </w:rPr>
        <w:t xml:space="preserve">with its enclosure. All pages of Integrity Pact including its enclosure to be signed with company seal by the </w:t>
      </w:r>
      <w:r w:rsidR="0086322C" w:rsidRPr="00802F0C">
        <w:rPr>
          <w:rFonts w:asciiTheme="minorHAnsi" w:hAnsiTheme="minorHAnsi" w:cstheme="minorHAnsi"/>
          <w:color w:val="000000"/>
        </w:rPr>
        <w:t>Bidder</w:t>
      </w:r>
      <w:r w:rsidRPr="00802F0C">
        <w:rPr>
          <w:rFonts w:asciiTheme="minorHAnsi" w:hAnsiTheme="minorHAnsi" w:cstheme="minorHAnsi"/>
          <w:color w:val="000000"/>
        </w:rPr>
        <w:t>. Two witnesses are also required to sign indicating their name and address at the designated place in the Integrity Pact.</w:t>
      </w:r>
    </w:p>
    <w:p w:rsidR="00310505" w:rsidRPr="00802F0C" w:rsidRDefault="00310505" w:rsidP="00310505">
      <w:pPr>
        <w:widowControl w:val="0"/>
        <w:overflowPunct w:val="0"/>
        <w:autoSpaceDE w:val="0"/>
        <w:autoSpaceDN w:val="0"/>
        <w:adjustRightInd w:val="0"/>
        <w:spacing w:line="210" w:lineRule="auto"/>
        <w:jc w:val="both"/>
        <w:rPr>
          <w:rFonts w:asciiTheme="minorHAnsi" w:hAnsiTheme="minorHAnsi" w:cstheme="minorHAnsi"/>
          <w:color w:val="000000"/>
        </w:rPr>
      </w:pPr>
    </w:p>
    <w:p w:rsidR="00310505" w:rsidRPr="00802F0C" w:rsidRDefault="0086322C" w:rsidP="006D05C6">
      <w:pPr>
        <w:widowControl w:val="0"/>
        <w:overflowPunct w:val="0"/>
        <w:autoSpaceDE w:val="0"/>
        <w:autoSpaceDN w:val="0"/>
        <w:adjustRightInd w:val="0"/>
        <w:ind w:left="720" w:hanging="11"/>
        <w:jc w:val="both"/>
        <w:rPr>
          <w:rFonts w:asciiTheme="minorHAnsi" w:hAnsiTheme="minorHAnsi" w:cstheme="minorHAnsi"/>
        </w:rPr>
      </w:pPr>
      <w:r w:rsidRPr="00802F0C">
        <w:rPr>
          <w:rFonts w:asciiTheme="minorHAnsi" w:hAnsiTheme="minorHAnsi" w:cstheme="minorHAnsi"/>
          <w:color w:val="000000"/>
        </w:rPr>
        <w:t>Bidders</w:t>
      </w:r>
      <w:r w:rsidR="00310505" w:rsidRPr="00802F0C">
        <w:rPr>
          <w:rFonts w:asciiTheme="minorHAnsi" w:hAnsiTheme="minorHAnsi" w:cstheme="minorHAnsi"/>
          <w:color w:val="000000"/>
        </w:rPr>
        <w:t xml:space="preserve"> who are interested to participate in this tender are required to enter into an </w:t>
      </w:r>
      <w:r w:rsidR="00310505" w:rsidRPr="00802F0C">
        <w:rPr>
          <w:rFonts w:asciiTheme="minorHAnsi" w:hAnsiTheme="minorHAnsi" w:cstheme="minorHAnsi"/>
          <w:b/>
          <w:color w:val="000000"/>
        </w:rPr>
        <w:t>“Integrity Pact”.</w:t>
      </w:r>
      <w:r w:rsidR="00310505" w:rsidRPr="00802F0C">
        <w:rPr>
          <w:rFonts w:asciiTheme="minorHAnsi" w:hAnsiTheme="minorHAnsi" w:cstheme="minorHAnsi"/>
          <w:color w:val="000000"/>
        </w:rPr>
        <w:t xml:space="preserve"> The Integrity Pact envisages an agreement between the prospective vendor/ </w:t>
      </w:r>
      <w:r w:rsidRPr="00802F0C">
        <w:rPr>
          <w:rFonts w:asciiTheme="minorHAnsi" w:hAnsiTheme="minorHAnsi" w:cstheme="minorHAnsi"/>
          <w:color w:val="000000"/>
        </w:rPr>
        <w:t>Bidder</w:t>
      </w:r>
      <w:r w:rsidR="006A6DAE" w:rsidRPr="00802F0C">
        <w:rPr>
          <w:rFonts w:asciiTheme="minorHAnsi" w:hAnsiTheme="minorHAnsi" w:cstheme="minorHAnsi"/>
          <w:color w:val="000000"/>
        </w:rPr>
        <w:t xml:space="preserve"> </w:t>
      </w:r>
      <w:r w:rsidR="00310505" w:rsidRPr="00802F0C">
        <w:rPr>
          <w:rFonts w:asciiTheme="minorHAnsi" w:hAnsiTheme="minorHAnsi" w:cstheme="minorHAnsi"/>
          <w:color w:val="000000"/>
        </w:rPr>
        <w:t>and the buyer committing the persons/officials of both the parties not to exercise any corrupt influence on any aspect of the contract.</w:t>
      </w:r>
    </w:p>
    <w:p w:rsidR="00310505" w:rsidRPr="00802F0C" w:rsidRDefault="00310505" w:rsidP="00310505">
      <w:pPr>
        <w:widowControl w:val="0"/>
        <w:overflowPunct w:val="0"/>
        <w:autoSpaceDE w:val="0"/>
        <w:autoSpaceDN w:val="0"/>
        <w:adjustRightInd w:val="0"/>
        <w:spacing w:line="210" w:lineRule="auto"/>
        <w:ind w:left="1710"/>
        <w:jc w:val="both"/>
        <w:rPr>
          <w:rFonts w:asciiTheme="minorHAnsi" w:hAnsiTheme="minorHAnsi" w:cstheme="minorHAnsi"/>
          <w:color w:val="000000"/>
        </w:rPr>
      </w:pPr>
    </w:p>
    <w:p w:rsidR="00310505" w:rsidRPr="00802F0C" w:rsidRDefault="00310505" w:rsidP="00310505">
      <w:pPr>
        <w:widowControl w:val="0"/>
        <w:overflowPunct w:val="0"/>
        <w:autoSpaceDE w:val="0"/>
        <w:autoSpaceDN w:val="0"/>
        <w:adjustRightInd w:val="0"/>
        <w:spacing w:line="210" w:lineRule="auto"/>
        <w:ind w:left="720"/>
        <w:jc w:val="both"/>
        <w:rPr>
          <w:rFonts w:asciiTheme="minorHAnsi" w:hAnsiTheme="minorHAnsi" w:cstheme="minorHAnsi"/>
          <w:color w:val="000000"/>
        </w:rPr>
      </w:pPr>
      <w:r w:rsidRPr="00802F0C">
        <w:rPr>
          <w:rFonts w:asciiTheme="minorHAnsi" w:hAnsiTheme="minorHAnsi" w:cstheme="minorHAnsi"/>
          <w:color w:val="000000"/>
        </w:rPr>
        <w:t xml:space="preserve">Only those vendors/ </w:t>
      </w:r>
      <w:r w:rsidR="0086322C" w:rsidRPr="00802F0C">
        <w:rPr>
          <w:rFonts w:asciiTheme="minorHAnsi" w:hAnsiTheme="minorHAnsi" w:cstheme="minorHAnsi"/>
          <w:color w:val="000000"/>
        </w:rPr>
        <w:t>Bidders</w:t>
      </w:r>
      <w:r w:rsidR="00282EE9" w:rsidRPr="00802F0C">
        <w:rPr>
          <w:rFonts w:asciiTheme="minorHAnsi" w:hAnsiTheme="minorHAnsi" w:cstheme="minorHAnsi"/>
          <w:color w:val="000000"/>
        </w:rPr>
        <w:t xml:space="preserve"> </w:t>
      </w:r>
      <w:r w:rsidRPr="00802F0C">
        <w:rPr>
          <w:rFonts w:asciiTheme="minorHAnsi" w:hAnsiTheme="minorHAnsi" w:cstheme="minorHAnsi"/>
          <w:color w:val="000000"/>
        </w:rPr>
        <w:t xml:space="preserve">who have entered into an Integrity Pact with BEML Limited would be eligible to participate in the </w:t>
      </w:r>
      <w:r w:rsidR="008328C4" w:rsidRPr="00802F0C">
        <w:rPr>
          <w:rFonts w:asciiTheme="minorHAnsi" w:hAnsiTheme="minorHAnsi" w:cstheme="minorHAnsi"/>
          <w:color w:val="000000"/>
        </w:rPr>
        <w:t>Tender with</w:t>
      </w:r>
      <w:r w:rsidRPr="00802F0C">
        <w:rPr>
          <w:rFonts w:asciiTheme="minorHAnsi" w:hAnsiTheme="minorHAnsi" w:cstheme="minorHAnsi"/>
          <w:color w:val="000000"/>
        </w:rPr>
        <w:t xml:space="preserve"> BEML. </w:t>
      </w:r>
      <w:r w:rsidRPr="00802F0C">
        <w:rPr>
          <w:rFonts w:asciiTheme="minorHAnsi" w:hAnsiTheme="minorHAnsi" w:cstheme="minorHAnsi"/>
          <w:bCs/>
          <w:color w:val="000000"/>
        </w:rPr>
        <w:t xml:space="preserve">The specimen of the Integrity Pact which is part of tender documents is enclosed at </w:t>
      </w:r>
      <w:r w:rsidRPr="00802F0C">
        <w:rPr>
          <w:rFonts w:asciiTheme="minorHAnsi" w:hAnsiTheme="minorHAnsi" w:cstheme="minorHAnsi"/>
          <w:b/>
          <w:bCs/>
          <w:color w:val="000000"/>
        </w:rPr>
        <w:t>Annexure-</w:t>
      </w:r>
      <w:r w:rsidR="003A7767" w:rsidRPr="00802F0C">
        <w:rPr>
          <w:rFonts w:asciiTheme="minorHAnsi" w:hAnsiTheme="minorHAnsi" w:cstheme="minorHAnsi"/>
          <w:b/>
          <w:bCs/>
          <w:color w:val="000000"/>
        </w:rPr>
        <w:t>B</w:t>
      </w:r>
      <w:r w:rsidRPr="00802F0C">
        <w:rPr>
          <w:rFonts w:asciiTheme="minorHAnsi" w:hAnsiTheme="minorHAnsi" w:cstheme="minorHAnsi"/>
          <w:bCs/>
          <w:color w:val="000000"/>
        </w:rPr>
        <w:t xml:space="preserve"> and same has to be duly filled and signed with seal by the </w:t>
      </w:r>
      <w:r w:rsidR="0086322C" w:rsidRPr="00802F0C">
        <w:rPr>
          <w:rFonts w:asciiTheme="minorHAnsi" w:hAnsiTheme="minorHAnsi" w:cstheme="minorHAnsi"/>
          <w:color w:val="000000"/>
        </w:rPr>
        <w:t>Bidders</w:t>
      </w:r>
      <w:r w:rsidR="00282EE9" w:rsidRPr="00802F0C">
        <w:rPr>
          <w:rFonts w:asciiTheme="minorHAnsi" w:hAnsiTheme="minorHAnsi" w:cstheme="minorHAnsi"/>
          <w:color w:val="000000"/>
        </w:rPr>
        <w:t xml:space="preserve"> </w:t>
      </w:r>
      <w:r w:rsidRPr="00802F0C">
        <w:rPr>
          <w:rFonts w:asciiTheme="minorHAnsi" w:hAnsiTheme="minorHAnsi" w:cstheme="minorHAnsi"/>
          <w:bCs/>
          <w:color w:val="000000"/>
        </w:rPr>
        <w:t>on all</w:t>
      </w:r>
      <w:r w:rsidR="00282EE9" w:rsidRPr="00802F0C">
        <w:rPr>
          <w:rFonts w:asciiTheme="minorHAnsi" w:hAnsiTheme="minorHAnsi" w:cstheme="minorHAnsi"/>
          <w:bCs/>
          <w:color w:val="000000"/>
        </w:rPr>
        <w:t xml:space="preserve"> </w:t>
      </w:r>
      <w:r w:rsidRPr="00802F0C">
        <w:rPr>
          <w:rFonts w:asciiTheme="minorHAnsi" w:hAnsiTheme="minorHAnsi" w:cstheme="minorHAnsi"/>
          <w:color w:val="000000"/>
        </w:rPr>
        <w:t>pages along</w:t>
      </w:r>
      <w:r w:rsidR="00282EE9" w:rsidRPr="00802F0C">
        <w:rPr>
          <w:rFonts w:asciiTheme="minorHAnsi" w:hAnsiTheme="minorHAnsi" w:cstheme="minorHAnsi"/>
          <w:color w:val="000000"/>
        </w:rPr>
        <w:t xml:space="preserve"> </w:t>
      </w:r>
      <w:r w:rsidRPr="00802F0C">
        <w:rPr>
          <w:rFonts w:asciiTheme="minorHAnsi" w:hAnsiTheme="minorHAnsi" w:cstheme="minorHAnsi"/>
          <w:color w:val="000000"/>
        </w:rPr>
        <w:t xml:space="preserve">with </w:t>
      </w:r>
      <w:r w:rsidR="008328C4" w:rsidRPr="00802F0C">
        <w:rPr>
          <w:rFonts w:asciiTheme="minorHAnsi" w:hAnsiTheme="minorHAnsi" w:cstheme="minorHAnsi"/>
          <w:color w:val="000000"/>
        </w:rPr>
        <w:t>witnesses’</w:t>
      </w:r>
      <w:r w:rsidRPr="00802F0C">
        <w:rPr>
          <w:rFonts w:asciiTheme="minorHAnsi" w:hAnsiTheme="minorHAnsi" w:cstheme="minorHAnsi"/>
          <w:color w:val="000000"/>
        </w:rPr>
        <w:t xml:space="preserve"> signatures indicating their names and addresses.</w:t>
      </w:r>
    </w:p>
    <w:p w:rsidR="00310505" w:rsidRPr="00802F0C" w:rsidRDefault="00310505" w:rsidP="00310505">
      <w:pPr>
        <w:widowControl w:val="0"/>
        <w:overflowPunct w:val="0"/>
        <w:autoSpaceDE w:val="0"/>
        <w:autoSpaceDN w:val="0"/>
        <w:adjustRightInd w:val="0"/>
        <w:spacing w:line="210" w:lineRule="auto"/>
        <w:ind w:left="1710"/>
        <w:jc w:val="both"/>
        <w:rPr>
          <w:rFonts w:asciiTheme="minorHAnsi" w:hAnsiTheme="minorHAnsi" w:cstheme="minorHAnsi"/>
          <w:b/>
          <w:bCs/>
          <w:color w:val="000000"/>
        </w:rPr>
      </w:pPr>
    </w:p>
    <w:p w:rsidR="0086322C" w:rsidRPr="00802F0C" w:rsidRDefault="0086322C" w:rsidP="0086322C">
      <w:pPr>
        <w:pStyle w:val="ListParagraph"/>
        <w:ind w:left="709"/>
        <w:jc w:val="both"/>
        <w:rPr>
          <w:rFonts w:asciiTheme="minorHAnsi" w:hAnsiTheme="minorHAnsi" w:cstheme="minorHAnsi"/>
          <w:color w:val="000000"/>
        </w:rPr>
      </w:pPr>
      <w:r w:rsidRPr="00802F0C">
        <w:rPr>
          <w:rFonts w:asciiTheme="minorHAnsi" w:hAnsiTheme="minorHAnsi" w:cstheme="minorHAnsi"/>
          <w:color w:val="000000"/>
        </w:rPr>
        <w:t xml:space="preserve">The Central Vigilance Commission (CVC) has appointed </w:t>
      </w:r>
      <w:r w:rsidRPr="00802F0C">
        <w:rPr>
          <w:rFonts w:asciiTheme="minorHAnsi" w:hAnsiTheme="minorHAnsi" w:cstheme="minorHAnsi"/>
          <w:bCs/>
          <w:iCs/>
        </w:rPr>
        <w:t xml:space="preserve">Shri </w:t>
      </w:r>
      <w:proofErr w:type="spellStart"/>
      <w:r w:rsidRPr="00802F0C">
        <w:rPr>
          <w:rFonts w:asciiTheme="minorHAnsi" w:hAnsiTheme="minorHAnsi" w:cstheme="minorHAnsi"/>
          <w:bCs/>
          <w:iCs/>
        </w:rPr>
        <w:t>Ajai</w:t>
      </w:r>
      <w:proofErr w:type="spellEnd"/>
      <w:r w:rsidRPr="00802F0C">
        <w:rPr>
          <w:rFonts w:asciiTheme="minorHAnsi" w:hAnsiTheme="minorHAnsi" w:cstheme="minorHAnsi"/>
          <w:bCs/>
          <w:iCs/>
        </w:rPr>
        <w:t xml:space="preserve"> Kumar&amp; Shri Virendra Kumar </w:t>
      </w:r>
      <w:proofErr w:type="spellStart"/>
      <w:r w:rsidRPr="00802F0C">
        <w:rPr>
          <w:rFonts w:asciiTheme="minorHAnsi" w:hAnsiTheme="minorHAnsi" w:cstheme="minorHAnsi"/>
          <w:bCs/>
          <w:iCs/>
        </w:rPr>
        <w:t>Saksena</w:t>
      </w:r>
      <w:proofErr w:type="spellEnd"/>
      <w:r w:rsidR="00282EE9" w:rsidRPr="00802F0C">
        <w:rPr>
          <w:rFonts w:asciiTheme="minorHAnsi" w:hAnsiTheme="minorHAnsi" w:cstheme="minorHAnsi"/>
          <w:bCs/>
          <w:iCs/>
        </w:rPr>
        <w:t xml:space="preserve"> </w:t>
      </w:r>
      <w:r w:rsidRPr="00802F0C">
        <w:rPr>
          <w:rFonts w:asciiTheme="minorHAnsi" w:hAnsiTheme="minorHAnsi" w:cstheme="minorHAnsi"/>
          <w:color w:val="000000"/>
        </w:rPr>
        <w:t xml:space="preserve">as Independent External Monitor (IEMs) to oversee the implementation of the Integrity Pact. Address of IEM is as </w:t>
      </w:r>
      <w:proofErr w:type="gramStart"/>
      <w:r w:rsidRPr="00802F0C">
        <w:rPr>
          <w:rFonts w:asciiTheme="minorHAnsi" w:hAnsiTheme="minorHAnsi" w:cstheme="minorHAnsi"/>
          <w:color w:val="000000"/>
        </w:rPr>
        <w:t>below:-</w:t>
      </w:r>
      <w:proofErr w:type="gramEnd"/>
      <w:r w:rsidRPr="00802F0C">
        <w:rPr>
          <w:rFonts w:asciiTheme="minorHAnsi" w:hAnsiTheme="minorHAnsi" w:cstheme="minorHAnsi"/>
          <w:color w:val="000000"/>
        </w:rPr>
        <w:t xml:space="preserve">     </w:t>
      </w:r>
    </w:p>
    <w:p w:rsidR="00555A86" w:rsidRPr="00802F0C" w:rsidRDefault="00555A86" w:rsidP="0086322C">
      <w:pPr>
        <w:pStyle w:val="ListParagraph"/>
        <w:ind w:left="1699"/>
        <w:jc w:val="both"/>
        <w:rPr>
          <w:rFonts w:asciiTheme="minorHAnsi" w:hAnsiTheme="minorHAnsi" w:cstheme="minorHAnsi"/>
          <w:bCs/>
          <w:iCs/>
        </w:rPr>
      </w:pPr>
    </w:p>
    <w:p w:rsidR="0086322C" w:rsidRPr="00802F0C" w:rsidRDefault="0086322C" w:rsidP="0086322C">
      <w:pPr>
        <w:pStyle w:val="ListParagraph"/>
        <w:ind w:left="1699"/>
        <w:jc w:val="both"/>
        <w:rPr>
          <w:rFonts w:asciiTheme="minorHAnsi" w:hAnsiTheme="minorHAnsi" w:cstheme="minorHAnsi"/>
          <w:bCs/>
          <w:iCs/>
        </w:rPr>
      </w:pPr>
      <w:r w:rsidRPr="00802F0C">
        <w:rPr>
          <w:rFonts w:asciiTheme="minorHAnsi" w:hAnsiTheme="minorHAnsi" w:cstheme="minorHAnsi"/>
          <w:bCs/>
          <w:iCs/>
        </w:rPr>
        <w:t xml:space="preserve">Shri </w:t>
      </w:r>
      <w:proofErr w:type="spellStart"/>
      <w:r w:rsidRPr="00802F0C">
        <w:rPr>
          <w:rFonts w:asciiTheme="minorHAnsi" w:hAnsiTheme="minorHAnsi" w:cstheme="minorHAnsi"/>
          <w:bCs/>
          <w:iCs/>
        </w:rPr>
        <w:t>Ajai</w:t>
      </w:r>
      <w:proofErr w:type="spellEnd"/>
      <w:r w:rsidRPr="00802F0C">
        <w:rPr>
          <w:rFonts w:asciiTheme="minorHAnsi" w:hAnsiTheme="minorHAnsi" w:cstheme="minorHAnsi"/>
          <w:bCs/>
          <w:iCs/>
        </w:rPr>
        <w:t xml:space="preserve"> Kumar</w:t>
      </w:r>
    </w:p>
    <w:p w:rsidR="0086322C" w:rsidRPr="00802F0C" w:rsidRDefault="0086322C" w:rsidP="0086322C">
      <w:pPr>
        <w:pStyle w:val="ListParagraph"/>
        <w:ind w:left="1699"/>
        <w:jc w:val="both"/>
        <w:rPr>
          <w:rFonts w:asciiTheme="minorHAnsi" w:hAnsiTheme="minorHAnsi" w:cstheme="minorHAnsi"/>
          <w:bCs/>
          <w:iCs/>
        </w:rPr>
      </w:pPr>
      <w:r w:rsidRPr="00802F0C">
        <w:rPr>
          <w:rFonts w:asciiTheme="minorHAnsi" w:hAnsiTheme="minorHAnsi" w:cstheme="minorHAnsi"/>
          <w:bCs/>
          <w:iCs/>
        </w:rPr>
        <w:t>2601, Tower–C,</w:t>
      </w:r>
    </w:p>
    <w:p w:rsidR="0086322C" w:rsidRPr="00802F0C" w:rsidRDefault="0086322C" w:rsidP="0086322C">
      <w:pPr>
        <w:pStyle w:val="ListParagraph"/>
        <w:ind w:left="1699"/>
        <w:jc w:val="both"/>
        <w:rPr>
          <w:rFonts w:asciiTheme="minorHAnsi" w:hAnsiTheme="minorHAnsi" w:cstheme="minorHAnsi"/>
          <w:bCs/>
          <w:iCs/>
        </w:rPr>
      </w:pPr>
      <w:r w:rsidRPr="00802F0C">
        <w:rPr>
          <w:rFonts w:asciiTheme="minorHAnsi" w:hAnsiTheme="minorHAnsi" w:cstheme="minorHAnsi"/>
          <w:bCs/>
          <w:iCs/>
        </w:rPr>
        <w:t>Ashok Tower, Parel,</w:t>
      </w:r>
    </w:p>
    <w:p w:rsidR="0086322C" w:rsidRPr="00802F0C" w:rsidRDefault="0086322C" w:rsidP="0086322C">
      <w:pPr>
        <w:pStyle w:val="ListParagraph"/>
        <w:ind w:left="1699"/>
        <w:jc w:val="both"/>
        <w:rPr>
          <w:rFonts w:asciiTheme="minorHAnsi" w:hAnsiTheme="minorHAnsi" w:cstheme="minorHAnsi"/>
          <w:bCs/>
          <w:iCs/>
        </w:rPr>
      </w:pPr>
      <w:r w:rsidRPr="00802F0C">
        <w:rPr>
          <w:rFonts w:asciiTheme="minorHAnsi" w:hAnsiTheme="minorHAnsi" w:cstheme="minorHAnsi"/>
          <w:bCs/>
          <w:iCs/>
        </w:rPr>
        <w:t>Mumbai - 400 012.</w:t>
      </w:r>
    </w:p>
    <w:p w:rsidR="0086322C" w:rsidRPr="00802F0C" w:rsidRDefault="0086322C" w:rsidP="0086322C">
      <w:pPr>
        <w:pStyle w:val="ListParagraph"/>
        <w:ind w:left="1699"/>
        <w:jc w:val="both"/>
        <w:rPr>
          <w:rFonts w:asciiTheme="minorHAnsi" w:hAnsiTheme="minorHAnsi" w:cstheme="minorHAnsi"/>
          <w:bCs/>
          <w:iCs/>
        </w:rPr>
      </w:pPr>
      <w:r w:rsidRPr="00802F0C">
        <w:rPr>
          <w:rFonts w:asciiTheme="minorHAnsi" w:hAnsiTheme="minorHAnsi" w:cstheme="minorHAnsi"/>
          <w:bCs/>
          <w:iCs/>
        </w:rPr>
        <w:t>Mobile no.09619272893</w:t>
      </w:r>
    </w:p>
    <w:p w:rsidR="0086322C" w:rsidRPr="00802F0C" w:rsidRDefault="0086322C" w:rsidP="0086322C">
      <w:pPr>
        <w:pStyle w:val="ListParagraph"/>
        <w:ind w:left="1699"/>
        <w:jc w:val="both"/>
        <w:rPr>
          <w:rFonts w:asciiTheme="minorHAnsi" w:hAnsiTheme="minorHAnsi" w:cstheme="minorHAnsi"/>
          <w:bCs/>
          <w:iCs/>
        </w:rPr>
      </w:pPr>
      <w:proofErr w:type="gramStart"/>
      <w:r w:rsidRPr="00802F0C">
        <w:rPr>
          <w:rFonts w:asciiTheme="minorHAnsi" w:hAnsiTheme="minorHAnsi" w:cstheme="minorHAnsi"/>
          <w:bCs/>
          <w:iCs/>
        </w:rPr>
        <w:t>Email :</w:t>
      </w:r>
      <w:proofErr w:type="gramEnd"/>
      <w:r w:rsidR="00802F0C" w:rsidRPr="00802F0C">
        <w:fldChar w:fldCharType="begin"/>
      </w:r>
      <w:r w:rsidR="00802F0C" w:rsidRPr="00802F0C">
        <w:rPr>
          <w:rFonts w:asciiTheme="minorHAnsi" w:hAnsiTheme="minorHAnsi" w:cstheme="minorHAnsi"/>
        </w:rPr>
        <w:instrText xml:space="preserve"> HYPERLINK "mailto:Ajai.kumar3@gmail.com" </w:instrText>
      </w:r>
      <w:r w:rsidR="00802F0C" w:rsidRPr="00802F0C">
        <w:fldChar w:fldCharType="separate"/>
      </w:r>
      <w:r w:rsidRPr="00802F0C">
        <w:rPr>
          <w:rStyle w:val="Hyperlink"/>
          <w:rFonts w:asciiTheme="minorHAnsi" w:hAnsiTheme="minorHAnsi" w:cstheme="minorHAnsi"/>
          <w:bCs/>
          <w:iCs/>
        </w:rPr>
        <w:t>Ajai.kumar3@gmail.com</w:t>
      </w:r>
      <w:r w:rsidR="00802F0C" w:rsidRPr="00802F0C">
        <w:rPr>
          <w:rStyle w:val="Hyperlink"/>
          <w:rFonts w:asciiTheme="minorHAnsi" w:hAnsiTheme="minorHAnsi" w:cstheme="minorHAnsi"/>
          <w:bCs/>
          <w:iCs/>
        </w:rPr>
        <w:fldChar w:fldCharType="end"/>
      </w:r>
    </w:p>
    <w:p w:rsidR="0086322C" w:rsidRPr="00802F0C" w:rsidRDefault="0086322C" w:rsidP="0086322C">
      <w:pPr>
        <w:pStyle w:val="ListParagraph"/>
        <w:ind w:left="1699"/>
        <w:jc w:val="both"/>
        <w:rPr>
          <w:rFonts w:asciiTheme="minorHAnsi" w:hAnsiTheme="minorHAnsi" w:cstheme="minorHAnsi"/>
          <w:bCs/>
          <w:iCs/>
        </w:rPr>
      </w:pPr>
    </w:p>
    <w:p w:rsidR="0086322C" w:rsidRPr="00802F0C" w:rsidRDefault="0086322C" w:rsidP="0086322C">
      <w:pPr>
        <w:pStyle w:val="ListParagraph"/>
        <w:ind w:left="1699"/>
        <w:jc w:val="both"/>
        <w:rPr>
          <w:rFonts w:asciiTheme="minorHAnsi" w:hAnsiTheme="minorHAnsi" w:cstheme="minorHAnsi"/>
          <w:bCs/>
          <w:iCs/>
        </w:rPr>
      </w:pPr>
      <w:r w:rsidRPr="00802F0C">
        <w:rPr>
          <w:rFonts w:asciiTheme="minorHAnsi" w:hAnsiTheme="minorHAnsi" w:cstheme="minorHAnsi"/>
          <w:bCs/>
          <w:iCs/>
        </w:rPr>
        <w:t xml:space="preserve">Shri Virendra Kumar </w:t>
      </w:r>
      <w:proofErr w:type="spellStart"/>
      <w:r w:rsidRPr="00802F0C">
        <w:rPr>
          <w:rFonts w:asciiTheme="minorHAnsi" w:hAnsiTheme="minorHAnsi" w:cstheme="minorHAnsi"/>
          <w:bCs/>
          <w:iCs/>
        </w:rPr>
        <w:t>Saksena</w:t>
      </w:r>
      <w:proofErr w:type="spellEnd"/>
      <w:r w:rsidRPr="00802F0C">
        <w:rPr>
          <w:rFonts w:asciiTheme="minorHAnsi" w:hAnsiTheme="minorHAnsi" w:cstheme="minorHAnsi"/>
          <w:bCs/>
          <w:iCs/>
        </w:rPr>
        <w:t>, IRS (</w:t>
      </w:r>
      <w:proofErr w:type="spellStart"/>
      <w:r w:rsidRPr="00802F0C">
        <w:rPr>
          <w:rFonts w:asciiTheme="minorHAnsi" w:hAnsiTheme="minorHAnsi" w:cstheme="minorHAnsi"/>
          <w:bCs/>
          <w:iCs/>
        </w:rPr>
        <w:t>Retd</w:t>
      </w:r>
      <w:proofErr w:type="spellEnd"/>
      <w:r w:rsidRPr="00802F0C">
        <w:rPr>
          <w:rFonts w:asciiTheme="minorHAnsi" w:hAnsiTheme="minorHAnsi" w:cstheme="minorHAnsi"/>
          <w:bCs/>
          <w:iCs/>
        </w:rPr>
        <w:t>.)</w:t>
      </w:r>
    </w:p>
    <w:p w:rsidR="0086322C" w:rsidRPr="00802F0C" w:rsidRDefault="0086322C" w:rsidP="0086322C">
      <w:pPr>
        <w:pStyle w:val="ListParagraph"/>
        <w:ind w:left="1699"/>
        <w:jc w:val="both"/>
        <w:rPr>
          <w:rFonts w:asciiTheme="minorHAnsi" w:hAnsiTheme="minorHAnsi" w:cstheme="minorHAnsi"/>
          <w:bCs/>
          <w:iCs/>
        </w:rPr>
      </w:pPr>
      <w:r w:rsidRPr="00802F0C">
        <w:rPr>
          <w:rFonts w:asciiTheme="minorHAnsi" w:hAnsiTheme="minorHAnsi" w:cstheme="minorHAnsi"/>
          <w:bCs/>
          <w:iCs/>
        </w:rPr>
        <w:t>Flat No. 001, Tower CMC-3,</w:t>
      </w:r>
    </w:p>
    <w:p w:rsidR="0086322C" w:rsidRPr="00802F0C" w:rsidRDefault="0086322C" w:rsidP="0086322C">
      <w:pPr>
        <w:pStyle w:val="ListParagraph"/>
        <w:ind w:left="1699"/>
        <w:jc w:val="both"/>
        <w:rPr>
          <w:rFonts w:asciiTheme="minorHAnsi" w:hAnsiTheme="minorHAnsi" w:cstheme="minorHAnsi"/>
          <w:bCs/>
          <w:iCs/>
        </w:rPr>
      </w:pPr>
      <w:r w:rsidRPr="00802F0C">
        <w:rPr>
          <w:rFonts w:asciiTheme="minorHAnsi" w:hAnsiTheme="minorHAnsi" w:cstheme="minorHAnsi"/>
          <w:bCs/>
          <w:iCs/>
        </w:rPr>
        <w:t xml:space="preserve">Cape Town </w:t>
      </w:r>
      <w:proofErr w:type="spellStart"/>
      <w:r w:rsidRPr="00802F0C">
        <w:rPr>
          <w:rFonts w:asciiTheme="minorHAnsi" w:hAnsiTheme="minorHAnsi" w:cstheme="minorHAnsi"/>
          <w:bCs/>
          <w:iCs/>
        </w:rPr>
        <w:t>Supertech</w:t>
      </w:r>
      <w:proofErr w:type="spellEnd"/>
      <w:r w:rsidRPr="00802F0C">
        <w:rPr>
          <w:rFonts w:asciiTheme="minorHAnsi" w:hAnsiTheme="minorHAnsi" w:cstheme="minorHAnsi"/>
          <w:bCs/>
          <w:iCs/>
        </w:rPr>
        <w:t>, Sector – 74,</w:t>
      </w:r>
    </w:p>
    <w:p w:rsidR="0086322C" w:rsidRPr="00802F0C" w:rsidRDefault="0086322C" w:rsidP="0086322C">
      <w:pPr>
        <w:pStyle w:val="ListParagraph"/>
        <w:ind w:left="1699"/>
        <w:jc w:val="both"/>
        <w:rPr>
          <w:rFonts w:asciiTheme="minorHAnsi" w:hAnsiTheme="minorHAnsi" w:cstheme="minorHAnsi"/>
          <w:bCs/>
          <w:iCs/>
        </w:rPr>
      </w:pPr>
      <w:r w:rsidRPr="00802F0C">
        <w:rPr>
          <w:rFonts w:asciiTheme="minorHAnsi" w:hAnsiTheme="minorHAnsi" w:cstheme="minorHAnsi"/>
          <w:bCs/>
          <w:iCs/>
        </w:rPr>
        <w:t>Noida – 201301</w:t>
      </w:r>
    </w:p>
    <w:p w:rsidR="0086322C" w:rsidRPr="00802F0C" w:rsidRDefault="0086322C" w:rsidP="0086322C">
      <w:pPr>
        <w:pStyle w:val="ListParagraph"/>
        <w:ind w:left="1699"/>
        <w:jc w:val="both"/>
        <w:rPr>
          <w:rFonts w:asciiTheme="minorHAnsi" w:hAnsiTheme="minorHAnsi" w:cstheme="minorHAnsi"/>
          <w:bCs/>
          <w:iCs/>
        </w:rPr>
      </w:pPr>
      <w:r w:rsidRPr="00802F0C">
        <w:rPr>
          <w:rFonts w:asciiTheme="minorHAnsi" w:hAnsiTheme="minorHAnsi" w:cstheme="minorHAnsi"/>
          <w:bCs/>
          <w:iCs/>
        </w:rPr>
        <w:t>Mobile no. 08800713311</w:t>
      </w:r>
    </w:p>
    <w:p w:rsidR="0086322C" w:rsidRPr="00802F0C" w:rsidRDefault="0086322C" w:rsidP="0086322C">
      <w:pPr>
        <w:pStyle w:val="ListParagraph"/>
        <w:ind w:left="1699"/>
        <w:jc w:val="both"/>
        <w:rPr>
          <w:rFonts w:asciiTheme="minorHAnsi" w:hAnsiTheme="minorHAnsi" w:cstheme="minorHAnsi"/>
          <w:bCs/>
          <w:iCs/>
        </w:rPr>
      </w:pPr>
      <w:proofErr w:type="gramStart"/>
      <w:r w:rsidRPr="00802F0C">
        <w:rPr>
          <w:rFonts w:asciiTheme="minorHAnsi" w:hAnsiTheme="minorHAnsi" w:cstheme="minorHAnsi"/>
          <w:bCs/>
          <w:iCs/>
        </w:rPr>
        <w:lastRenderedPageBreak/>
        <w:t>Email :</w:t>
      </w:r>
      <w:proofErr w:type="gramEnd"/>
      <w:r w:rsidRPr="00802F0C">
        <w:rPr>
          <w:rFonts w:asciiTheme="minorHAnsi" w:hAnsiTheme="minorHAnsi" w:cstheme="minorHAnsi"/>
          <w:bCs/>
          <w:iCs/>
        </w:rPr>
        <w:t xml:space="preserve"> </w:t>
      </w:r>
      <w:hyperlink r:id="rId13" w:history="1">
        <w:r w:rsidR="009A33B5" w:rsidRPr="00802F0C">
          <w:rPr>
            <w:rStyle w:val="Hyperlink"/>
            <w:rFonts w:asciiTheme="minorHAnsi" w:hAnsiTheme="minorHAnsi" w:cstheme="minorHAnsi"/>
            <w:bCs/>
            <w:iCs/>
          </w:rPr>
          <w:t>vksaksena_irs@hotmail.com</w:t>
        </w:r>
      </w:hyperlink>
      <w:r w:rsidR="009A33B5" w:rsidRPr="00802F0C">
        <w:rPr>
          <w:rFonts w:asciiTheme="minorHAnsi" w:hAnsiTheme="minorHAnsi" w:cstheme="minorHAnsi"/>
          <w:bCs/>
          <w:iCs/>
        </w:rPr>
        <w:t xml:space="preserve"> </w:t>
      </w:r>
    </w:p>
    <w:p w:rsidR="0086322C" w:rsidRPr="00802F0C" w:rsidRDefault="0086322C" w:rsidP="0086322C">
      <w:pPr>
        <w:pStyle w:val="ListParagraph"/>
        <w:ind w:left="1699"/>
        <w:jc w:val="both"/>
        <w:rPr>
          <w:rFonts w:asciiTheme="minorHAnsi" w:hAnsiTheme="minorHAnsi" w:cstheme="minorHAnsi"/>
          <w:bCs/>
          <w:iCs/>
        </w:rPr>
      </w:pPr>
    </w:p>
    <w:p w:rsidR="00310505" w:rsidRPr="00802F0C" w:rsidRDefault="00292547" w:rsidP="00E26CAE">
      <w:pPr>
        <w:pStyle w:val="ListParagraph"/>
        <w:ind w:left="284"/>
        <w:jc w:val="both"/>
        <w:rPr>
          <w:rFonts w:asciiTheme="minorHAnsi" w:hAnsiTheme="minorHAnsi" w:cstheme="minorHAnsi"/>
          <w:bCs/>
          <w:iCs/>
        </w:rPr>
      </w:pPr>
      <w:r w:rsidRPr="00802F0C">
        <w:rPr>
          <w:rFonts w:asciiTheme="minorHAnsi" w:hAnsiTheme="minorHAnsi" w:cstheme="minorHAnsi"/>
        </w:rPr>
        <w:t xml:space="preserve">The Integrity </w:t>
      </w:r>
      <w:r w:rsidR="0086322C" w:rsidRPr="00802F0C">
        <w:rPr>
          <w:rFonts w:asciiTheme="minorHAnsi" w:hAnsiTheme="minorHAnsi" w:cstheme="minorHAnsi"/>
        </w:rPr>
        <w:t xml:space="preserve">Pact (Annexure – </w:t>
      </w:r>
      <w:r w:rsidR="0086322C" w:rsidRPr="00802F0C">
        <w:rPr>
          <w:rFonts w:asciiTheme="minorHAnsi" w:hAnsiTheme="minorHAnsi" w:cstheme="minorHAnsi"/>
          <w:lang w:val="en-IN"/>
        </w:rPr>
        <w:t>A</w:t>
      </w:r>
      <w:r w:rsidR="0086322C" w:rsidRPr="00802F0C">
        <w:rPr>
          <w:rFonts w:asciiTheme="minorHAnsi" w:hAnsiTheme="minorHAnsi" w:cstheme="minorHAnsi"/>
        </w:rPr>
        <w:t xml:space="preserve"> along with Enclosure to Annexure - </w:t>
      </w:r>
      <w:r w:rsidR="0086322C" w:rsidRPr="00802F0C">
        <w:rPr>
          <w:rFonts w:asciiTheme="minorHAnsi" w:hAnsiTheme="minorHAnsi" w:cstheme="minorHAnsi"/>
          <w:lang w:val="en-IN"/>
        </w:rPr>
        <w:t>A</w:t>
      </w:r>
      <w:r w:rsidR="0086322C" w:rsidRPr="00802F0C">
        <w:rPr>
          <w:rFonts w:asciiTheme="minorHAnsi" w:hAnsiTheme="minorHAnsi" w:cstheme="minorHAnsi"/>
        </w:rPr>
        <w:t xml:space="preserve">) to be submitted along with EMD as </w:t>
      </w:r>
      <w:r w:rsidR="0086322C" w:rsidRPr="00802F0C">
        <w:rPr>
          <w:rFonts w:asciiTheme="minorHAnsi" w:hAnsiTheme="minorHAnsi" w:cstheme="minorHAnsi"/>
          <w:b/>
        </w:rPr>
        <w:t xml:space="preserve">“PRE-QUALIFICATION BID” on or before closing date of the tender i.e. </w:t>
      </w:r>
      <w:r w:rsidR="00043607">
        <w:rPr>
          <w:rFonts w:asciiTheme="minorHAnsi" w:hAnsiTheme="minorHAnsi" w:cstheme="minorHAnsi"/>
          <w:b/>
        </w:rPr>
        <w:t>24.09</w:t>
      </w:r>
      <w:r w:rsidR="0086322C" w:rsidRPr="00802F0C">
        <w:rPr>
          <w:rFonts w:asciiTheme="minorHAnsi" w:hAnsiTheme="minorHAnsi" w:cstheme="minorHAnsi"/>
          <w:b/>
          <w:lang w:val="en-IN"/>
        </w:rPr>
        <w:t>.2020</w:t>
      </w:r>
      <w:r w:rsidR="0086322C" w:rsidRPr="00802F0C">
        <w:rPr>
          <w:rFonts w:asciiTheme="minorHAnsi" w:hAnsiTheme="minorHAnsi" w:cstheme="minorHAnsi"/>
          <w:b/>
        </w:rPr>
        <w:t xml:space="preserve"> by 2PM to the following address</w:t>
      </w:r>
    </w:p>
    <w:p w:rsidR="00292547" w:rsidRPr="00802F0C" w:rsidRDefault="00292547" w:rsidP="00292547">
      <w:pPr>
        <w:pStyle w:val="BodyText"/>
        <w:suppressAutoHyphens w:val="0"/>
        <w:spacing w:after="120"/>
        <w:ind w:left="720" w:right="-28"/>
        <w:rPr>
          <w:rFonts w:asciiTheme="minorHAnsi" w:hAnsiTheme="minorHAnsi" w:cstheme="minorHAnsi"/>
          <w:i w:val="0"/>
        </w:rPr>
      </w:pPr>
    </w:p>
    <w:p w:rsidR="00292547" w:rsidRPr="00802F0C" w:rsidRDefault="00292547" w:rsidP="00292547">
      <w:pPr>
        <w:pStyle w:val="BodyText"/>
        <w:suppressAutoHyphens w:val="0"/>
        <w:spacing w:after="120"/>
        <w:ind w:left="284" w:right="-28"/>
        <w:rPr>
          <w:rFonts w:asciiTheme="minorHAnsi" w:hAnsiTheme="minorHAnsi" w:cstheme="minorHAnsi"/>
          <w:i w:val="0"/>
        </w:rPr>
      </w:pPr>
      <w:r w:rsidRPr="00802F0C">
        <w:rPr>
          <w:rFonts w:asciiTheme="minorHAnsi" w:hAnsiTheme="minorHAnsi" w:cstheme="minorHAnsi"/>
          <w:i w:val="0"/>
        </w:rPr>
        <w:t>The above said Demand Draft DD / Banker’s Cheques</w:t>
      </w:r>
      <w:r w:rsidR="006A6DAE" w:rsidRPr="00802F0C">
        <w:rPr>
          <w:rFonts w:asciiTheme="minorHAnsi" w:hAnsiTheme="minorHAnsi" w:cstheme="minorHAnsi"/>
          <w:i w:val="0"/>
        </w:rPr>
        <w:t xml:space="preserve"> </w:t>
      </w:r>
      <w:r w:rsidRPr="00802F0C">
        <w:rPr>
          <w:rFonts w:asciiTheme="minorHAnsi" w:hAnsiTheme="minorHAnsi" w:cstheme="minorHAnsi"/>
          <w:i w:val="0"/>
        </w:rPr>
        <w:t xml:space="preserve">/ EMD Exemption Certificate / Bid Guarantee </w:t>
      </w:r>
      <w:proofErr w:type="gramStart"/>
      <w:r w:rsidRPr="00802F0C">
        <w:rPr>
          <w:rFonts w:asciiTheme="minorHAnsi" w:hAnsiTheme="minorHAnsi" w:cstheme="minorHAnsi"/>
          <w:i w:val="0"/>
        </w:rPr>
        <w:t>form  and</w:t>
      </w:r>
      <w:proofErr w:type="gramEnd"/>
      <w:r w:rsidRPr="00802F0C">
        <w:rPr>
          <w:rFonts w:asciiTheme="minorHAnsi" w:hAnsiTheme="minorHAnsi" w:cstheme="minorHAnsi"/>
          <w:i w:val="0"/>
        </w:rPr>
        <w:t xml:space="preserve"> Integrity Pact (Annexure – </w:t>
      </w:r>
      <w:r w:rsidRPr="00802F0C">
        <w:rPr>
          <w:rFonts w:asciiTheme="minorHAnsi" w:hAnsiTheme="minorHAnsi" w:cstheme="minorHAnsi"/>
          <w:i w:val="0"/>
          <w:lang w:val="en-IN"/>
        </w:rPr>
        <w:t>A</w:t>
      </w:r>
      <w:r w:rsidRPr="00802F0C">
        <w:rPr>
          <w:rFonts w:asciiTheme="minorHAnsi" w:hAnsiTheme="minorHAnsi" w:cstheme="minorHAnsi"/>
          <w:i w:val="0"/>
        </w:rPr>
        <w:t xml:space="preserve"> along with Enclosure to Annexure - </w:t>
      </w:r>
      <w:r w:rsidRPr="00802F0C">
        <w:rPr>
          <w:rFonts w:asciiTheme="minorHAnsi" w:hAnsiTheme="minorHAnsi" w:cstheme="minorHAnsi"/>
          <w:i w:val="0"/>
          <w:lang w:val="en-IN"/>
        </w:rPr>
        <w:t>A</w:t>
      </w:r>
      <w:r w:rsidRPr="00802F0C">
        <w:rPr>
          <w:rFonts w:asciiTheme="minorHAnsi" w:hAnsiTheme="minorHAnsi" w:cstheme="minorHAnsi"/>
          <w:i w:val="0"/>
        </w:rPr>
        <w:t xml:space="preserve">)shall be submitted in </w:t>
      </w:r>
      <w:r w:rsidRPr="00802F0C">
        <w:rPr>
          <w:rFonts w:asciiTheme="minorHAnsi" w:hAnsiTheme="minorHAnsi" w:cstheme="minorHAnsi"/>
          <w:b/>
          <w:i w:val="0"/>
        </w:rPr>
        <w:t>Sealed envelope</w:t>
      </w:r>
      <w:r w:rsidRPr="00802F0C">
        <w:rPr>
          <w:rFonts w:asciiTheme="minorHAnsi" w:hAnsiTheme="minorHAnsi" w:cstheme="minorHAnsi"/>
          <w:i w:val="0"/>
        </w:rPr>
        <w:t xml:space="preserve"> duly </w:t>
      </w:r>
      <w:proofErr w:type="spellStart"/>
      <w:r w:rsidRPr="00802F0C">
        <w:rPr>
          <w:rFonts w:asciiTheme="minorHAnsi" w:hAnsiTheme="minorHAnsi" w:cstheme="minorHAnsi"/>
          <w:i w:val="0"/>
        </w:rPr>
        <w:t>superscribing</w:t>
      </w:r>
      <w:proofErr w:type="spellEnd"/>
      <w:r w:rsidRPr="00802F0C">
        <w:rPr>
          <w:rFonts w:asciiTheme="minorHAnsi" w:hAnsiTheme="minorHAnsi" w:cstheme="minorHAnsi"/>
          <w:i w:val="0"/>
        </w:rPr>
        <w:t xml:space="preserve"> the </w:t>
      </w:r>
      <w:r w:rsidRPr="00802F0C">
        <w:rPr>
          <w:rFonts w:asciiTheme="minorHAnsi" w:hAnsiTheme="minorHAnsi" w:cstheme="minorHAnsi"/>
          <w:b/>
          <w:i w:val="0"/>
        </w:rPr>
        <w:t>Bid Invitation No.</w:t>
      </w:r>
      <w:r w:rsidR="00CF1A11" w:rsidRPr="00802F0C">
        <w:rPr>
          <w:rFonts w:asciiTheme="minorHAnsi" w:hAnsiTheme="minorHAnsi" w:cstheme="minorHAnsi"/>
          <w:b/>
          <w:i w:val="0"/>
        </w:rPr>
        <w:t xml:space="preserve"> </w:t>
      </w:r>
      <w:r w:rsidR="00043607">
        <w:rPr>
          <w:rFonts w:asciiTheme="minorHAnsi" w:hAnsiTheme="minorHAnsi" w:cstheme="minorHAnsi"/>
          <w:b/>
          <w:i w:val="0"/>
        </w:rPr>
        <w:t>6300034088</w:t>
      </w:r>
      <w:r w:rsidR="00282EE9" w:rsidRPr="00802F0C">
        <w:rPr>
          <w:rStyle w:val="lstextview"/>
          <w:rFonts w:asciiTheme="minorHAnsi" w:hAnsiTheme="minorHAnsi" w:cstheme="minorHAnsi"/>
          <w:b/>
          <w:i w:val="0"/>
        </w:rPr>
        <w:t xml:space="preserve"> </w:t>
      </w:r>
      <w:r w:rsidRPr="00802F0C">
        <w:rPr>
          <w:rFonts w:asciiTheme="minorHAnsi" w:hAnsiTheme="minorHAnsi" w:cstheme="minorHAnsi"/>
          <w:b/>
          <w:i w:val="0"/>
        </w:rPr>
        <w:t xml:space="preserve">dated </w:t>
      </w:r>
      <w:r w:rsidR="00043607">
        <w:rPr>
          <w:rFonts w:asciiTheme="minorHAnsi" w:hAnsiTheme="minorHAnsi" w:cstheme="minorHAnsi"/>
          <w:b/>
          <w:i w:val="0"/>
          <w:lang w:val="en-IN"/>
        </w:rPr>
        <w:t>03.09.2020</w:t>
      </w:r>
      <w:r w:rsidRPr="00802F0C">
        <w:rPr>
          <w:rFonts w:asciiTheme="minorHAnsi" w:hAnsiTheme="minorHAnsi" w:cstheme="minorHAnsi"/>
          <w:i w:val="0"/>
        </w:rPr>
        <w:t xml:space="preserve">, </w:t>
      </w:r>
      <w:r w:rsidRPr="00802F0C">
        <w:rPr>
          <w:rFonts w:asciiTheme="minorHAnsi" w:hAnsiTheme="minorHAnsi" w:cstheme="minorHAnsi"/>
          <w:b/>
          <w:i w:val="0"/>
        </w:rPr>
        <w:t xml:space="preserve">Closing date </w:t>
      </w:r>
      <w:r w:rsidR="00043607">
        <w:rPr>
          <w:rFonts w:asciiTheme="minorHAnsi" w:hAnsiTheme="minorHAnsi" w:cstheme="minorHAnsi"/>
          <w:b/>
          <w:i w:val="0"/>
        </w:rPr>
        <w:t>24.09.2020</w:t>
      </w:r>
      <w:r w:rsidRPr="00802F0C">
        <w:rPr>
          <w:rFonts w:asciiTheme="minorHAnsi" w:hAnsiTheme="minorHAnsi" w:cstheme="minorHAnsi"/>
          <w:b/>
          <w:i w:val="0"/>
        </w:rPr>
        <w:t xml:space="preserve"> Time </w:t>
      </w:r>
      <w:r w:rsidR="00043607">
        <w:rPr>
          <w:rFonts w:asciiTheme="minorHAnsi" w:hAnsiTheme="minorHAnsi" w:cstheme="minorHAnsi"/>
          <w:b/>
          <w:i w:val="0"/>
        </w:rPr>
        <w:t>14</w:t>
      </w:r>
      <w:r w:rsidRPr="00802F0C">
        <w:rPr>
          <w:rFonts w:asciiTheme="minorHAnsi" w:hAnsiTheme="minorHAnsi" w:cstheme="minorHAnsi"/>
          <w:b/>
          <w:i w:val="0"/>
        </w:rPr>
        <w:t xml:space="preserve">:00 </w:t>
      </w:r>
      <w:proofErr w:type="spellStart"/>
      <w:r w:rsidRPr="00802F0C">
        <w:rPr>
          <w:rFonts w:asciiTheme="minorHAnsi" w:hAnsiTheme="minorHAnsi" w:cstheme="minorHAnsi"/>
          <w:b/>
          <w:i w:val="0"/>
        </w:rPr>
        <w:t>Hrs</w:t>
      </w:r>
      <w:proofErr w:type="spellEnd"/>
      <w:r w:rsidRPr="00802F0C">
        <w:rPr>
          <w:rFonts w:asciiTheme="minorHAnsi" w:hAnsiTheme="minorHAnsi" w:cstheme="minorHAnsi"/>
          <w:i w:val="0"/>
        </w:rPr>
        <w:t xml:space="preserve"> at the top of the envelope. The words </w:t>
      </w:r>
      <w:r w:rsidRPr="00802F0C">
        <w:rPr>
          <w:rFonts w:asciiTheme="minorHAnsi" w:hAnsiTheme="minorHAnsi" w:cstheme="minorHAnsi"/>
          <w:b/>
          <w:i w:val="0"/>
        </w:rPr>
        <w:t xml:space="preserve">“PRE-QUALIFICATION BID” </w:t>
      </w:r>
      <w:r w:rsidRPr="00802F0C">
        <w:rPr>
          <w:rFonts w:asciiTheme="minorHAnsi" w:hAnsiTheme="minorHAnsi" w:cstheme="minorHAnsi"/>
          <w:i w:val="0"/>
        </w:rPr>
        <w:t xml:space="preserve">shall also to be written in bold letters at the top of the envelope. The name and address of the bidder shall be printed or written legibly on the </w:t>
      </w:r>
      <w:proofErr w:type="gramStart"/>
      <w:r w:rsidRPr="00802F0C">
        <w:rPr>
          <w:rFonts w:asciiTheme="minorHAnsi" w:hAnsiTheme="minorHAnsi" w:cstheme="minorHAnsi"/>
          <w:i w:val="0"/>
        </w:rPr>
        <w:t>left hand</w:t>
      </w:r>
      <w:proofErr w:type="gramEnd"/>
      <w:r w:rsidRPr="00802F0C">
        <w:rPr>
          <w:rFonts w:asciiTheme="minorHAnsi" w:hAnsiTheme="minorHAnsi" w:cstheme="minorHAnsi"/>
          <w:i w:val="0"/>
        </w:rPr>
        <w:t xml:space="preserve"> bottom corner of the envelope.</w:t>
      </w:r>
    </w:p>
    <w:p w:rsidR="00310505" w:rsidRPr="00802F0C" w:rsidRDefault="0086322C" w:rsidP="00292547">
      <w:pPr>
        <w:spacing w:after="120"/>
        <w:ind w:left="284"/>
        <w:jc w:val="both"/>
        <w:rPr>
          <w:rFonts w:asciiTheme="minorHAnsi" w:hAnsiTheme="minorHAnsi" w:cstheme="minorHAnsi"/>
          <w:b/>
          <w:color w:val="000000"/>
        </w:rPr>
      </w:pPr>
      <w:r w:rsidRPr="00802F0C">
        <w:rPr>
          <w:rFonts w:asciiTheme="minorHAnsi" w:hAnsiTheme="minorHAnsi" w:cstheme="minorHAnsi"/>
          <w:b/>
          <w:color w:val="000000"/>
        </w:rPr>
        <w:t>Pre-Qualification Bid has</w:t>
      </w:r>
      <w:r w:rsidR="00310505" w:rsidRPr="00802F0C">
        <w:rPr>
          <w:rFonts w:asciiTheme="minorHAnsi" w:hAnsiTheme="minorHAnsi" w:cstheme="minorHAnsi"/>
          <w:b/>
          <w:color w:val="000000"/>
        </w:rPr>
        <w:t xml:space="preserve"> to reach the address as mentioned below on or before the closing date &amp; time of the tender.</w:t>
      </w:r>
    </w:p>
    <w:p w:rsidR="00310505" w:rsidRPr="00802F0C" w:rsidRDefault="00310505" w:rsidP="00310505">
      <w:pPr>
        <w:ind w:left="1440"/>
        <w:jc w:val="both"/>
        <w:rPr>
          <w:rFonts w:asciiTheme="minorHAnsi" w:hAnsiTheme="minorHAnsi" w:cstheme="minorHAnsi"/>
          <w:b/>
          <w:color w:val="000000"/>
        </w:rPr>
      </w:pPr>
      <w:r w:rsidRPr="00802F0C">
        <w:rPr>
          <w:rFonts w:asciiTheme="minorHAnsi" w:hAnsiTheme="minorHAnsi" w:cstheme="minorHAnsi"/>
          <w:b/>
          <w:color w:val="000000"/>
        </w:rPr>
        <w:t>The General Manager,</w:t>
      </w:r>
    </w:p>
    <w:p w:rsidR="00310505" w:rsidRPr="00802F0C" w:rsidRDefault="00310505" w:rsidP="00310505">
      <w:pPr>
        <w:ind w:left="1440"/>
        <w:jc w:val="both"/>
        <w:rPr>
          <w:rFonts w:asciiTheme="minorHAnsi" w:hAnsiTheme="minorHAnsi" w:cstheme="minorHAnsi"/>
          <w:b/>
          <w:color w:val="000000"/>
        </w:rPr>
      </w:pPr>
      <w:r w:rsidRPr="00802F0C">
        <w:rPr>
          <w:rFonts w:asciiTheme="minorHAnsi" w:hAnsiTheme="minorHAnsi" w:cstheme="minorHAnsi"/>
          <w:b/>
          <w:color w:val="000000"/>
        </w:rPr>
        <w:t>Corporate Materials.</w:t>
      </w:r>
    </w:p>
    <w:p w:rsidR="00310505" w:rsidRPr="00802F0C" w:rsidRDefault="00310505" w:rsidP="00310505">
      <w:pPr>
        <w:ind w:left="1440"/>
        <w:jc w:val="both"/>
        <w:rPr>
          <w:rFonts w:asciiTheme="minorHAnsi" w:hAnsiTheme="minorHAnsi" w:cstheme="minorHAnsi"/>
          <w:b/>
          <w:color w:val="000000"/>
        </w:rPr>
      </w:pPr>
      <w:r w:rsidRPr="00802F0C">
        <w:rPr>
          <w:rFonts w:asciiTheme="minorHAnsi" w:hAnsiTheme="minorHAnsi" w:cstheme="minorHAnsi"/>
          <w:b/>
          <w:color w:val="000000"/>
        </w:rPr>
        <w:t xml:space="preserve">BEML LTD, </w:t>
      </w:r>
    </w:p>
    <w:p w:rsidR="00310505" w:rsidRPr="00802F0C" w:rsidRDefault="00310505" w:rsidP="00310505">
      <w:pPr>
        <w:ind w:left="1440"/>
        <w:jc w:val="both"/>
        <w:rPr>
          <w:rFonts w:asciiTheme="minorHAnsi" w:hAnsiTheme="minorHAnsi" w:cstheme="minorHAnsi"/>
          <w:b/>
          <w:color w:val="000000"/>
        </w:rPr>
      </w:pPr>
      <w:r w:rsidRPr="00802F0C">
        <w:rPr>
          <w:rFonts w:asciiTheme="minorHAnsi" w:hAnsiTheme="minorHAnsi" w:cstheme="minorHAnsi"/>
          <w:b/>
          <w:color w:val="000000"/>
        </w:rPr>
        <w:t xml:space="preserve">BEML SOUDHA, </w:t>
      </w:r>
    </w:p>
    <w:p w:rsidR="00310505" w:rsidRPr="00802F0C" w:rsidRDefault="00310505" w:rsidP="00310505">
      <w:pPr>
        <w:ind w:left="1440"/>
        <w:jc w:val="both"/>
        <w:rPr>
          <w:rFonts w:asciiTheme="minorHAnsi" w:hAnsiTheme="minorHAnsi" w:cstheme="minorHAnsi"/>
          <w:b/>
          <w:color w:val="000000"/>
        </w:rPr>
      </w:pPr>
      <w:r w:rsidRPr="00802F0C">
        <w:rPr>
          <w:rFonts w:asciiTheme="minorHAnsi" w:hAnsiTheme="minorHAnsi" w:cstheme="minorHAnsi"/>
          <w:b/>
          <w:color w:val="000000"/>
        </w:rPr>
        <w:t>23/1, 4</w:t>
      </w:r>
      <w:r w:rsidRPr="00802F0C">
        <w:rPr>
          <w:rFonts w:asciiTheme="minorHAnsi" w:hAnsiTheme="minorHAnsi" w:cstheme="minorHAnsi"/>
          <w:b/>
          <w:color w:val="000000"/>
          <w:vertAlign w:val="superscript"/>
        </w:rPr>
        <w:t>th</w:t>
      </w:r>
      <w:r w:rsidRPr="00802F0C">
        <w:rPr>
          <w:rFonts w:asciiTheme="minorHAnsi" w:hAnsiTheme="minorHAnsi" w:cstheme="minorHAnsi"/>
          <w:b/>
          <w:color w:val="000000"/>
        </w:rPr>
        <w:t xml:space="preserve"> Main, S.R. Nagar, </w:t>
      </w:r>
    </w:p>
    <w:p w:rsidR="00310505" w:rsidRPr="00802F0C" w:rsidRDefault="00310505" w:rsidP="00310505">
      <w:pPr>
        <w:ind w:left="1440"/>
        <w:jc w:val="both"/>
        <w:rPr>
          <w:rFonts w:asciiTheme="minorHAnsi" w:hAnsiTheme="minorHAnsi" w:cstheme="minorHAnsi"/>
          <w:b/>
          <w:color w:val="000000"/>
        </w:rPr>
      </w:pPr>
      <w:r w:rsidRPr="00802F0C">
        <w:rPr>
          <w:rFonts w:asciiTheme="minorHAnsi" w:hAnsiTheme="minorHAnsi" w:cstheme="minorHAnsi"/>
          <w:b/>
          <w:color w:val="000000"/>
        </w:rPr>
        <w:t xml:space="preserve">Bangalore – 560 027 </w:t>
      </w:r>
    </w:p>
    <w:p w:rsidR="00310505" w:rsidRPr="00802F0C" w:rsidRDefault="00310505" w:rsidP="00310505">
      <w:pPr>
        <w:ind w:left="1440"/>
        <w:jc w:val="both"/>
        <w:rPr>
          <w:rFonts w:asciiTheme="minorHAnsi" w:hAnsiTheme="minorHAnsi" w:cstheme="minorHAnsi"/>
          <w:b/>
          <w:color w:val="000000"/>
        </w:rPr>
      </w:pPr>
      <w:r w:rsidRPr="00802F0C">
        <w:rPr>
          <w:rFonts w:asciiTheme="minorHAnsi" w:hAnsiTheme="minorHAnsi" w:cstheme="minorHAnsi"/>
          <w:b/>
          <w:color w:val="000000"/>
        </w:rPr>
        <w:t>KARNATAKA, India</w:t>
      </w:r>
    </w:p>
    <w:p w:rsidR="00310505" w:rsidRPr="00802F0C" w:rsidRDefault="00310505" w:rsidP="00310505">
      <w:pPr>
        <w:autoSpaceDE w:val="0"/>
        <w:autoSpaceDN w:val="0"/>
        <w:adjustRightInd w:val="0"/>
        <w:ind w:left="720"/>
        <w:jc w:val="both"/>
        <w:rPr>
          <w:rFonts w:asciiTheme="minorHAnsi" w:hAnsiTheme="minorHAnsi" w:cstheme="minorHAnsi"/>
        </w:rPr>
      </w:pPr>
    </w:p>
    <w:p w:rsidR="00310505" w:rsidRPr="00802F0C" w:rsidRDefault="00310505" w:rsidP="007C0818">
      <w:pPr>
        <w:autoSpaceDE w:val="0"/>
        <w:autoSpaceDN w:val="0"/>
        <w:adjustRightInd w:val="0"/>
        <w:ind w:left="284"/>
        <w:jc w:val="both"/>
        <w:rPr>
          <w:rFonts w:asciiTheme="minorHAnsi" w:hAnsiTheme="minorHAnsi" w:cstheme="minorHAnsi"/>
        </w:rPr>
      </w:pPr>
      <w:proofErr w:type="gramStart"/>
      <w:r w:rsidRPr="00802F0C">
        <w:rPr>
          <w:rFonts w:asciiTheme="minorHAnsi" w:hAnsiTheme="minorHAnsi" w:cstheme="minorHAnsi"/>
        </w:rPr>
        <w:t>Alternatively</w:t>
      </w:r>
      <w:proofErr w:type="gramEnd"/>
      <w:r w:rsidRPr="00802F0C">
        <w:rPr>
          <w:rFonts w:asciiTheme="minorHAnsi" w:hAnsiTheme="minorHAnsi" w:cstheme="minorHAnsi"/>
        </w:rPr>
        <w:t xml:space="preserve"> it can also be dropped in the Tender Box which is kept in Room No.2, Ground Floor, BEML </w:t>
      </w:r>
      <w:proofErr w:type="spellStart"/>
      <w:r w:rsidRPr="00802F0C">
        <w:rPr>
          <w:rFonts w:asciiTheme="minorHAnsi" w:hAnsiTheme="minorHAnsi" w:cstheme="minorHAnsi"/>
        </w:rPr>
        <w:t>Soudha</w:t>
      </w:r>
      <w:proofErr w:type="spellEnd"/>
      <w:r w:rsidRPr="00802F0C">
        <w:rPr>
          <w:rFonts w:asciiTheme="minorHAnsi" w:hAnsiTheme="minorHAnsi" w:cstheme="minorHAnsi"/>
        </w:rPr>
        <w:t>, SR Nagar, Bangalore.</w:t>
      </w:r>
    </w:p>
    <w:p w:rsidR="00310505" w:rsidRPr="00802F0C" w:rsidRDefault="00310505" w:rsidP="007C0818">
      <w:pPr>
        <w:autoSpaceDE w:val="0"/>
        <w:autoSpaceDN w:val="0"/>
        <w:adjustRightInd w:val="0"/>
        <w:ind w:left="284"/>
        <w:jc w:val="both"/>
        <w:rPr>
          <w:rFonts w:asciiTheme="minorHAnsi" w:hAnsiTheme="minorHAnsi" w:cstheme="minorHAnsi"/>
        </w:rPr>
      </w:pPr>
    </w:p>
    <w:p w:rsidR="00310505" w:rsidRPr="00802F0C" w:rsidRDefault="0086322C" w:rsidP="007C0818">
      <w:pPr>
        <w:autoSpaceDE w:val="0"/>
        <w:autoSpaceDN w:val="0"/>
        <w:adjustRightInd w:val="0"/>
        <w:ind w:left="284"/>
        <w:jc w:val="both"/>
        <w:rPr>
          <w:rFonts w:asciiTheme="minorHAnsi" w:hAnsiTheme="minorHAnsi" w:cstheme="minorHAnsi"/>
        </w:rPr>
      </w:pPr>
      <w:r w:rsidRPr="00802F0C">
        <w:rPr>
          <w:rFonts w:asciiTheme="minorHAnsi" w:hAnsiTheme="minorHAnsi" w:cstheme="minorHAnsi"/>
        </w:rPr>
        <w:t xml:space="preserve">The Bidders who have not submitted </w:t>
      </w:r>
      <w:r w:rsidR="00CF1A11" w:rsidRPr="00802F0C">
        <w:rPr>
          <w:rFonts w:asciiTheme="minorHAnsi" w:hAnsiTheme="minorHAnsi" w:cstheme="minorHAnsi"/>
          <w:b/>
        </w:rPr>
        <w:t>“</w:t>
      </w:r>
      <w:proofErr w:type="gramStart"/>
      <w:r w:rsidRPr="00802F0C">
        <w:rPr>
          <w:rFonts w:asciiTheme="minorHAnsi" w:hAnsiTheme="minorHAnsi" w:cstheme="minorHAnsi"/>
          <w:b/>
          <w:u w:val="single"/>
        </w:rPr>
        <w:t>EMD</w:t>
      </w:r>
      <w:r w:rsidR="00E26CAE" w:rsidRPr="00802F0C">
        <w:rPr>
          <w:rFonts w:asciiTheme="minorHAnsi" w:hAnsiTheme="minorHAnsi" w:cstheme="minorHAnsi"/>
          <w:b/>
          <w:u w:val="single"/>
        </w:rPr>
        <w:t>(</w:t>
      </w:r>
      <w:proofErr w:type="gramEnd"/>
      <w:r w:rsidR="00E26CAE" w:rsidRPr="00802F0C">
        <w:rPr>
          <w:rFonts w:asciiTheme="minorHAnsi" w:hAnsiTheme="minorHAnsi" w:cstheme="minorHAnsi"/>
          <w:b/>
          <w:u w:val="single"/>
        </w:rPr>
        <w:t>form of DD/ online</w:t>
      </w:r>
      <w:r w:rsidR="00292547" w:rsidRPr="00802F0C">
        <w:rPr>
          <w:rFonts w:asciiTheme="minorHAnsi" w:hAnsiTheme="minorHAnsi" w:cstheme="minorHAnsi"/>
          <w:b/>
          <w:u w:val="single"/>
        </w:rPr>
        <w:t xml:space="preserve"> / EMD Exemption Certificate / </w:t>
      </w:r>
      <w:r w:rsidR="00E26CAE" w:rsidRPr="00802F0C">
        <w:rPr>
          <w:rFonts w:asciiTheme="minorHAnsi" w:hAnsiTheme="minorHAnsi" w:cstheme="minorHAnsi"/>
          <w:b/>
          <w:u w:val="single"/>
        </w:rPr>
        <w:t xml:space="preserve">Bid Guarantee form) </w:t>
      </w:r>
      <w:r w:rsidR="00310505" w:rsidRPr="00802F0C">
        <w:rPr>
          <w:rFonts w:asciiTheme="minorHAnsi" w:hAnsiTheme="minorHAnsi" w:cstheme="minorHAnsi"/>
          <w:b/>
          <w:u w:val="single"/>
        </w:rPr>
        <w:t>and Duly signed Integrity Pact” by the closing date &amp; time of the tender will be rejected straightway</w:t>
      </w:r>
      <w:r w:rsidR="00310505" w:rsidRPr="00802F0C">
        <w:rPr>
          <w:rFonts w:asciiTheme="minorHAnsi" w:hAnsiTheme="minorHAnsi" w:cstheme="minorHAnsi"/>
          <w:b/>
        </w:rPr>
        <w:t>.</w:t>
      </w:r>
      <w:r w:rsidR="00CF1A11" w:rsidRPr="00802F0C">
        <w:rPr>
          <w:rFonts w:asciiTheme="minorHAnsi" w:hAnsiTheme="minorHAnsi" w:cstheme="minorHAnsi"/>
          <w:b/>
        </w:rPr>
        <w:t>”</w:t>
      </w:r>
      <w:r w:rsidR="00310505" w:rsidRPr="00802F0C">
        <w:rPr>
          <w:rFonts w:asciiTheme="minorHAnsi" w:hAnsiTheme="minorHAnsi" w:cstheme="minorHAnsi"/>
          <w:b/>
        </w:rPr>
        <w:t xml:space="preserve"> Also </w:t>
      </w:r>
      <w:r w:rsidRPr="00802F0C">
        <w:rPr>
          <w:rFonts w:asciiTheme="minorHAnsi" w:hAnsiTheme="minorHAnsi" w:cstheme="minorHAnsi"/>
          <w:b/>
          <w:color w:val="000000"/>
        </w:rPr>
        <w:t>bid</w:t>
      </w:r>
      <w:r w:rsidR="00282EE9" w:rsidRPr="00802F0C">
        <w:rPr>
          <w:rFonts w:asciiTheme="minorHAnsi" w:hAnsiTheme="minorHAnsi" w:cstheme="minorHAnsi"/>
          <w:b/>
          <w:color w:val="000000"/>
        </w:rPr>
        <w:t xml:space="preserve"> </w:t>
      </w:r>
      <w:r w:rsidR="00310505" w:rsidRPr="00802F0C">
        <w:rPr>
          <w:rFonts w:asciiTheme="minorHAnsi" w:hAnsiTheme="minorHAnsi" w:cstheme="minorHAnsi"/>
          <w:b/>
        </w:rPr>
        <w:t>submitted with EMD in the form other than Demand Draft</w:t>
      </w:r>
      <w:r w:rsidR="00310505" w:rsidRPr="00802F0C">
        <w:rPr>
          <w:rFonts w:asciiTheme="minorHAnsi" w:hAnsiTheme="minorHAnsi" w:cstheme="minorHAnsi"/>
        </w:rPr>
        <w:t xml:space="preserve"> / </w:t>
      </w:r>
      <w:r w:rsidR="00310505" w:rsidRPr="00802F0C">
        <w:rPr>
          <w:rFonts w:asciiTheme="minorHAnsi" w:hAnsiTheme="minorHAnsi" w:cstheme="minorHAnsi"/>
          <w:b/>
        </w:rPr>
        <w:t>Banker’s Cheques will be rejected straightway.</w:t>
      </w:r>
    </w:p>
    <w:p w:rsidR="00310505" w:rsidRPr="00802F0C" w:rsidRDefault="00310505" w:rsidP="00310505">
      <w:pPr>
        <w:pStyle w:val="BodyText"/>
        <w:suppressAutoHyphens w:val="0"/>
        <w:spacing w:after="120"/>
        <w:ind w:left="993" w:right="-28"/>
        <w:rPr>
          <w:rFonts w:asciiTheme="minorHAnsi" w:hAnsiTheme="minorHAnsi" w:cstheme="minorHAnsi"/>
          <w:i w:val="0"/>
        </w:rPr>
      </w:pPr>
    </w:p>
    <w:p w:rsidR="00310505" w:rsidRPr="00802F0C" w:rsidRDefault="00310505" w:rsidP="00EA4097">
      <w:pPr>
        <w:pStyle w:val="BodyText"/>
        <w:numPr>
          <w:ilvl w:val="0"/>
          <w:numId w:val="7"/>
        </w:numPr>
        <w:suppressAutoHyphens w:val="0"/>
        <w:spacing w:after="120"/>
        <w:ind w:right="-28"/>
        <w:rPr>
          <w:rFonts w:asciiTheme="minorHAnsi" w:hAnsiTheme="minorHAnsi" w:cstheme="minorHAnsi"/>
          <w:i w:val="0"/>
        </w:rPr>
      </w:pPr>
      <w:r w:rsidRPr="00802F0C">
        <w:rPr>
          <w:rFonts w:asciiTheme="minorHAnsi" w:hAnsiTheme="minorHAnsi" w:cstheme="minorHAnsi"/>
          <w:i w:val="0"/>
        </w:rPr>
        <w:t xml:space="preserve">The above sealed envelope has to reach the address as mentioned below on or before the closing date &amp; time of the tender. </w:t>
      </w:r>
    </w:p>
    <w:p w:rsidR="00310505" w:rsidRPr="00802F0C" w:rsidRDefault="00310505" w:rsidP="00310505">
      <w:pPr>
        <w:ind w:left="1440" w:right="-28"/>
        <w:jc w:val="both"/>
        <w:rPr>
          <w:rFonts w:asciiTheme="minorHAnsi" w:hAnsiTheme="minorHAnsi" w:cstheme="minorHAnsi"/>
        </w:rPr>
      </w:pPr>
      <w:r w:rsidRPr="00802F0C">
        <w:rPr>
          <w:rFonts w:asciiTheme="minorHAnsi" w:hAnsiTheme="minorHAnsi" w:cstheme="minorHAnsi"/>
        </w:rPr>
        <w:t>General Manager (Corporate Materials)</w:t>
      </w:r>
    </w:p>
    <w:p w:rsidR="00310505" w:rsidRPr="00802F0C" w:rsidRDefault="00310505" w:rsidP="00310505">
      <w:pPr>
        <w:ind w:left="1440" w:right="-28"/>
        <w:jc w:val="both"/>
        <w:rPr>
          <w:rFonts w:asciiTheme="minorHAnsi" w:hAnsiTheme="minorHAnsi" w:cstheme="minorHAnsi"/>
        </w:rPr>
      </w:pPr>
      <w:r w:rsidRPr="00802F0C">
        <w:rPr>
          <w:rFonts w:asciiTheme="minorHAnsi" w:hAnsiTheme="minorHAnsi" w:cstheme="minorHAnsi"/>
          <w:b/>
          <w:bCs/>
        </w:rPr>
        <w:t>BEML LIMITED</w:t>
      </w:r>
      <w:r w:rsidRPr="00802F0C">
        <w:rPr>
          <w:rFonts w:asciiTheme="minorHAnsi" w:hAnsiTheme="minorHAnsi" w:cstheme="minorHAnsi"/>
        </w:rPr>
        <w:t>., Room No.2</w:t>
      </w:r>
    </w:p>
    <w:p w:rsidR="00310505" w:rsidRPr="00802F0C" w:rsidRDefault="00310505" w:rsidP="00310505">
      <w:pPr>
        <w:ind w:left="1440" w:right="-28"/>
        <w:jc w:val="both"/>
        <w:rPr>
          <w:rFonts w:asciiTheme="minorHAnsi" w:hAnsiTheme="minorHAnsi" w:cstheme="minorHAnsi"/>
        </w:rPr>
      </w:pPr>
      <w:r w:rsidRPr="00802F0C">
        <w:rPr>
          <w:rFonts w:asciiTheme="minorHAnsi" w:hAnsiTheme="minorHAnsi" w:cstheme="minorHAnsi"/>
        </w:rPr>
        <w:t>BEML SOUDHA, 23/1, 4</w:t>
      </w:r>
      <w:r w:rsidRPr="00802F0C">
        <w:rPr>
          <w:rFonts w:asciiTheme="minorHAnsi" w:hAnsiTheme="minorHAnsi" w:cstheme="minorHAnsi"/>
          <w:vertAlign w:val="superscript"/>
        </w:rPr>
        <w:t>th</w:t>
      </w:r>
      <w:r w:rsidRPr="00802F0C">
        <w:rPr>
          <w:rFonts w:asciiTheme="minorHAnsi" w:hAnsiTheme="minorHAnsi" w:cstheme="minorHAnsi"/>
        </w:rPr>
        <w:t xml:space="preserve"> Main, </w:t>
      </w:r>
    </w:p>
    <w:p w:rsidR="00310505" w:rsidRPr="00802F0C" w:rsidRDefault="00310505" w:rsidP="00310505">
      <w:pPr>
        <w:ind w:left="1440" w:right="-28"/>
        <w:jc w:val="both"/>
        <w:rPr>
          <w:rFonts w:asciiTheme="minorHAnsi" w:hAnsiTheme="minorHAnsi" w:cstheme="minorHAnsi"/>
        </w:rPr>
      </w:pPr>
      <w:r w:rsidRPr="00802F0C">
        <w:rPr>
          <w:rFonts w:asciiTheme="minorHAnsi" w:hAnsiTheme="minorHAnsi" w:cstheme="minorHAnsi"/>
        </w:rPr>
        <w:t xml:space="preserve">S.R. Nagar, </w:t>
      </w:r>
    </w:p>
    <w:p w:rsidR="00310505" w:rsidRPr="00802F0C" w:rsidRDefault="00310505" w:rsidP="00310505">
      <w:pPr>
        <w:ind w:left="1440" w:right="-28"/>
        <w:jc w:val="both"/>
        <w:rPr>
          <w:rFonts w:asciiTheme="minorHAnsi" w:hAnsiTheme="minorHAnsi" w:cstheme="minorHAnsi"/>
        </w:rPr>
      </w:pPr>
      <w:r w:rsidRPr="00802F0C">
        <w:rPr>
          <w:rFonts w:asciiTheme="minorHAnsi" w:hAnsiTheme="minorHAnsi" w:cstheme="minorHAnsi"/>
        </w:rPr>
        <w:t xml:space="preserve">Bangalore – 560 027 </w:t>
      </w:r>
    </w:p>
    <w:p w:rsidR="00310505" w:rsidRPr="00802F0C" w:rsidRDefault="00310505" w:rsidP="00310505">
      <w:pPr>
        <w:ind w:left="1440" w:right="-28"/>
        <w:jc w:val="both"/>
        <w:rPr>
          <w:rFonts w:asciiTheme="minorHAnsi" w:hAnsiTheme="minorHAnsi" w:cstheme="minorHAnsi"/>
        </w:rPr>
      </w:pPr>
      <w:r w:rsidRPr="00802F0C">
        <w:rPr>
          <w:rFonts w:asciiTheme="minorHAnsi" w:hAnsiTheme="minorHAnsi" w:cstheme="minorHAnsi"/>
        </w:rPr>
        <w:t>KARNATAKA, India</w:t>
      </w:r>
    </w:p>
    <w:p w:rsidR="00310505" w:rsidRPr="00802F0C" w:rsidRDefault="00310505" w:rsidP="000F5E26">
      <w:pPr>
        <w:autoSpaceDE w:val="0"/>
        <w:autoSpaceDN w:val="0"/>
        <w:adjustRightInd w:val="0"/>
        <w:ind w:left="284" w:right="-28"/>
        <w:jc w:val="both"/>
        <w:rPr>
          <w:rFonts w:asciiTheme="minorHAnsi" w:hAnsiTheme="minorHAnsi" w:cstheme="minorHAnsi"/>
        </w:rPr>
      </w:pPr>
      <w:proofErr w:type="gramStart"/>
      <w:r w:rsidRPr="00802F0C">
        <w:rPr>
          <w:rFonts w:asciiTheme="minorHAnsi" w:hAnsiTheme="minorHAnsi" w:cstheme="minorHAnsi"/>
          <w:b/>
        </w:rPr>
        <w:t>Alternatively</w:t>
      </w:r>
      <w:proofErr w:type="gramEnd"/>
      <w:r w:rsidRPr="00802F0C">
        <w:rPr>
          <w:rFonts w:asciiTheme="minorHAnsi" w:hAnsiTheme="minorHAnsi" w:cstheme="minorHAnsi"/>
          <w:b/>
        </w:rPr>
        <w:t xml:space="preserve"> it can also be dropped in the Tender Box which is kept in Room No.</w:t>
      </w:r>
      <w:r w:rsidR="00043607">
        <w:rPr>
          <w:rFonts w:asciiTheme="minorHAnsi" w:hAnsiTheme="minorHAnsi" w:cstheme="minorHAnsi"/>
          <w:b/>
        </w:rPr>
        <w:t>1</w:t>
      </w:r>
      <w:r w:rsidRPr="00802F0C">
        <w:rPr>
          <w:rFonts w:asciiTheme="minorHAnsi" w:hAnsiTheme="minorHAnsi" w:cstheme="minorHAnsi"/>
          <w:b/>
        </w:rPr>
        <w:t xml:space="preserve">, Ground Floor, BEML </w:t>
      </w:r>
      <w:proofErr w:type="spellStart"/>
      <w:r w:rsidRPr="00802F0C">
        <w:rPr>
          <w:rFonts w:asciiTheme="minorHAnsi" w:hAnsiTheme="minorHAnsi" w:cstheme="minorHAnsi"/>
          <w:b/>
        </w:rPr>
        <w:t>Soudha</w:t>
      </w:r>
      <w:proofErr w:type="spellEnd"/>
      <w:r w:rsidRPr="00802F0C">
        <w:rPr>
          <w:rFonts w:asciiTheme="minorHAnsi" w:hAnsiTheme="minorHAnsi" w:cstheme="minorHAnsi"/>
          <w:b/>
        </w:rPr>
        <w:t>, SR Nagar, Bangalore</w:t>
      </w:r>
      <w:r w:rsidRPr="00802F0C">
        <w:rPr>
          <w:rFonts w:asciiTheme="minorHAnsi" w:hAnsiTheme="minorHAnsi" w:cstheme="minorHAnsi"/>
        </w:rPr>
        <w:t>.</w:t>
      </w:r>
    </w:p>
    <w:p w:rsidR="00310505" w:rsidRPr="00802F0C" w:rsidRDefault="00310505" w:rsidP="00310505">
      <w:pPr>
        <w:pStyle w:val="BodyText"/>
        <w:ind w:left="709" w:right="-28"/>
        <w:rPr>
          <w:rFonts w:asciiTheme="minorHAnsi" w:hAnsiTheme="minorHAnsi" w:cstheme="minorHAnsi"/>
          <w:b/>
          <w:i w:val="0"/>
          <w:color w:val="000000"/>
        </w:rPr>
      </w:pPr>
    </w:p>
    <w:p w:rsidR="00310505" w:rsidRPr="00802F0C" w:rsidRDefault="00310505" w:rsidP="0086322C">
      <w:pPr>
        <w:pStyle w:val="BodyText"/>
        <w:ind w:left="284" w:right="-28"/>
        <w:rPr>
          <w:rFonts w:asciiTheme="minorHAnsi" w:hAnsiTheme="minorHAnsi" w:cstheme="minorHAnsi"/>
          <w:i w:val="0"/>
          <w:color w:val="000000"/>
        </w:rPr>
      </w:pPr>
      <w:r w:rsidRPr="00802F0C">
        <w:rPr>
          <w:rFonts w:asciiTheme="minorHAnsi" w:hAnsiTheme="minorHAnsi" w:cstheme="minorHAnsi"/>
          <w:b/>
          <w:i w:val="0"/>
          <w:color w:val="000000"/>
        </w:rPr>
        <w:lastRenderedPageBreak/>
        <w:t>Note</w:t>
      </w:r>
      <w:r w:rsidRPr="00802F0C">
        <w:rPr>
          <w:rFonts w:asciiTheme="minorHAnsi" w:hAnsiTheme="minorHAnsi" w:cstheme="minorHAnsi"/>
          <w:i w:val="0"/>
          <w:color w:val="000000"/>
        </w:rPr>
        <w:t>: Bidder shall ensure that their EMD (DD)/</w:t>
      </w:r>
      <w:r w:rsidRPr="00802F0C">
        <w:rPr>
          <w:rFonts w:asciiTheme="minorHAnsi" w:hAnsiTheme="minorHAnsi" w:cstheme="minorHAnsi"/>
          <w:i w:val="0"/>
        </w:rPr>
        <w:t>EMD Exemption Certificate</w:t>
      </w:r>
      <w:r w:rsidR="000F5E26" w:rsidRPr="00802F0C">
        <w:rPr>
          <w:rFonts w:asciiTheme="minorHAnsi" w:hAnsiTheme="minorHAnsi" w:cstheme="minorHAnsi"/>
          <w:i w:val="0"/>
        </w:rPr>
        <w:t>/Bid Guarantee for</w:t>
      </w:r>
      <w:r w:rsidR="0086322C" w:rsidRPr="00802F0C">
        <w:rPr>
          <w:rFonts w:asciiTheme="minorHAnsi" w:hAnsiTheme="minorHAnsi" w:cstheme="minorHAnsi"/>
          <w:i w:val="0"/>
          <w:lang w:val="en-IN"/>
        </w:rPr>
        <w:t xml:space="preserve"> and Integrity Pact</w:t>
      </w:r>
      <w:r w:rsidRPr="00802F0C">
        <w:rPr>
          <w:rFonts w:asciiTheme="minorHAnsi" w:hAnsiTheme="minorHAnsi" w:cstheme="minorHAnsi"/>
          <w:i w:val="0"/>
          <w:color w:val="000000"/>
        </w:rPr>
        <w:t xml:space="preserve"> is dispatched well in advance so that it reaches this office before the time and date stipulated. Requests will NOT be entertained for late receipts.</w:t>
      </w:r>
    </w:p>
    <w:p w:rsidR="00310505" w:rsidRPr="00802F0C" w:rsidRDefault="00310505" w:rsidP="00310505">
      <w:pPr>
        <w:ind w:right="-28"/>
        <w:rPr>
          <w:rFonts w:asciiTheme="minorHAnsi" w:hAnsiTheme="minorHAnsi" w:cstheme="minorHAnsi"/>
        </w:rPr>
      </w:pPr>
    </w:p>
    <w:p w:rsidR="00310505" w:rsidRPr="00802F0C" w:rsidRDefault="00310505" w:rsidP="00310505">
      <w:pPr>
        <w:ind w:right="-28"/>
        <w:rPr>
          <w:rFonts w:asciiTheme="minorHAnsi" w:hAnsiTheme="minorHAnsi" w:cstheme="minorHAnsi"/>
          <w:b/>
        </w:rPr>
      </w:pPr>
      <w:r w:rsidRPr="00802F0C">
        <w:rPr>
          <w:rFonts w:asciiTheme="minorHAnsi" w:hAnsiTheme="minorHAnsi" w:cstheme="minorHAnsi"/>
          <w:b/>
        </w:rPr>
        <w:t>General Instructions with regard to EMD:</w:t>
      </w:r>
    </w:p>
    <w:p w:rsidR="00310505" w:rsidRPr="00802F0C" w:rsidRDefault="00310505" w:rsidP="00310505">
      <w:pPr>
        <w:ind w:right="-28"/>
        <w:rPr>
          <w:rFonts w:asciiTheme="minorHAnsi" w:hAnsiTheme="minorHAnsi" w:cstheme="minorHAnsi"/>
        </w:rPr>
      </w:pPr>
    </w:p>
    <w:p w:rsidR="00310505" w:rsidRPr="00802F0C" w:rsidRDefault="00310505" w:rsidP="00EA4097">
      <w:pPr>
        <w:pStyle w:val="BodyText"/>
        <w:numPr>
          <w:ilvl w:val="0"/>
          <w:numId w:val="8"/>
        </w:numPr>
        <w:suppressAutoHyphens w:val="0"/>
        <w:spacing w:after="120"/>
        <w:ind w:left="709" w:right="-28"/>
        <w:rPr>
          <w:rFonts w:asciiTheme="minorHAnsi" w:hAnsiTheme="minorHAnsi" w:cstheme="minorHAnsi"/>
          <w:i w:val="0"/>
          <w:color w:val="000000"/>
        </w:rPr>
      </w:pPr>
      <w:r w:rsidRPr="00802F0C">
        <w:rPr>
          <w:rFonts w:asciiTheme="minorHAnsi" w:hAnsiTheme="minorHAnsi" w:cstheme="minorHAnsi"/>
          <w:i w:val="0"/>
          <w:color w:val="000000"/>
        </w:rPr>
        <w:t>Quotation submitted online without submission of EMD/</w:t>
      </w:r>
      <w:r w:rsidRPr="00802F0C">
        <w:rPr>
          <w:rFonts w:asciiTheme="minorHAnsi" w:hAnsiTheme="minorHAnsi" w:cstheme="minorHAnsi"/>
          <w:i w:val="0"/>
        </w:rPr>
        <w:t>EMD Exemption Certificate</w:t>
      </w:r>
      <w:r w:rsidRPr="00802F0C">
        <w:rPr>
          <w:rFonts w:asciiTheme="minorHAnsi" w:hAnsiTheme="minorHAnsi" w:cstheme="minorHAnsi"/>
          <w:i w:val="0"/>
          <w:color w:val="000000"/>
        </w:rPr>
        <w:t xml:space="preserve"> in-time will not be considered.</w:t>
      </w:r>
    </w:p>
    <w:p w:rsidR="00310505" w:rsidRPr="00802F0C" w:rsidRDefault="00310505" w:rsidP="00EA4097">
      <w:pPr>
        <w:pStyle w:val="BodyText"/>
        <w:numPr>
          <w:ilvl w:val="0"/>
          <w:numId w:val="8"/>
        </w:numPr>
        <w:suppressAutoHyphens w:val="0"/>
        <w:spacing w:after="120"/>
        <w:ind w:left="709" w:right="-28"/>
        <w:rPr>
          <w:rFonts w:asciiTheme="minorHAnsi" w:hAnsiTheme="minorHAnsi" w:cstheme="minorHAnsi"/>
          <w:i w:val="0"/>
          <w:color w:val="000000"/>
        </w:rPr>
      </w:pPr>
      <w:r w:rsidRPr="00802F0C">
        <w:rPr>
          <w:rFonts w:asciiTheme="minorHAnsi" w:hAnsiTheme="minorHAnsi" w:cstheme="minorHAnsi"/>
          <w:i w:val="0"/>
          <w:color w:val="000000"/>
        </w:rPr>
        <w:t>EMD submitted in any other form will not be accepted and the offer is liable to be rejected.</w:t>
      </w:r>
    </w:p>
    <w:p w:rsidR="00310505" w:rsidRPr="00802F0C" w:rsidRDefault="00310505" w:rsidP="00EA4097">
      <w:pPr>
        <w:pStyle w:val="BodyText"/>
        <w:numPr>
          <w:ilvl w:val="0"/>
          <w:numId w:val="8"/>
        </w:numPr>
        <w:suppressAutoHyphens w:val="0"/>
        <w:spacing w:after="120"/>
        <w:ind w:left="709" w:right="-28"/>
        <w:rPr>
          <w:rFonts w:asciiTheme="minorHAnsi" w:hAnsiTheme="minorHAnsi" w:cstheme="minorHAnsi"/>
          <w:i w:val="0"/>
          <w:color w:val="000000"/>
        </w:rPr>
      </w:pPr>
      <w:r w:rsidRPr="00802F0C">
        <w:rPr>
          <w:rFonts w:asciiTheme="minorHAnsi" w:hAnsiTheme="minorHAnsi" w:cstheme="minorHAnsi"/>
          <w:i w:val="0"/>
          <w:color w:val="000000"/>
        </w:rPr>
        <w:t>EMD lesser than Rs.</w:t>
      </w:r>
      <w:r w:rsidR="003A7767" w:rsidRPr="00802F0C">
        <w:rPr>
          <w:rFonts w:asciiTheme="minorHAnsi" w:hAnsiTheme="minorHAnsi" w:cstheme="minorHAnsi"/>
          <w:i w:val="0"/>
          <w:color w:val="000000"/>
          <w:lang w:val="en-IN"/>
        </w:rPr>
        <w:t>8,0</w:t>
      </w:r>
      <w:r w:rsidRPr="00802F0C">
        <w:rPr>
          <w:rFonts w:asciiTheme="minorHAnsi" w:hAnsiTheme="minorHAnsi" w:cstheme="minorHAnsi"/>
          <w:i w:val="0"/>
          <w:color w:val="000000"/>
          <w:lang w:val="en-IN"/>
        </w:rPr>
        <w:t>0</w:t>
      </w:r>
      <w:r w:rsidRPr="00802F0C">
        <w:rPr>
          <w:rFonts w:asciiTheme="minorHAnsi" w:hAnsiTheme="minorHAnsi" w:cstheme="minorHAnsi"/>
          <w:i w:val="0"/>
          <w:color w:val="000000"/>
        </w:rPr>
        <w:t>,000/- will not be accepted and the quotation is liable to be rejected.</w:t>
      </w:r>
    </w:p>
    <w:p w:rsidR="00310505" w:rsidRPr="00802F0C" w:rsidRDefault="00310505" w:rsidP="00EA4097">
      <w:pPr>
        <w:pStyle w:val="BodyText"/>
        <w:numPr>
          <w:ilvl w:val="0"/>
          <w:numId w:val="8"/>
        </w:numPr>
        <w:suppressAutoHyphens w:val="0"/>
        <w:spacing w:after="120"/>
        <w:ind w:left="709" w:right="-28"/>
        <w:rPr>
          <w:rFonts w:asciiTheme="minorHAnsi" w:hAnsiTheme="minorHAnsi" w:cstheme="minorHAnsi"/>
          <w:i w:val="0"/>
          <w:color w:val="000000"/>
        </w:rPr>
      </w:pPr>
      <w:r w:rsidRPr="00802F0C">
        <w:rPr>
          <w:rFonts w:asciiTheme="minorHAnsi" w:hAnsiTheme="minorHAnsi" w:cstheme="minorHAnsi"/>
          <w:i w:val="0"/>
          <w:color w:val="000000"/>
        </w:rPr>
        <w:t xml:space="preserve">EMD of technical disqualified bidder’s will be returned. </w:t>
      </w:r>
    </w:p>
    <w:p w:rsidR="00310505" w:rsidRPr="00802F0C" w:rsidRDefault="00310505" w:rsidP="0025779D">
      <w:pPr>
        <w:pStyle w:val="BodyText"/>
        <w:numPr>
          <w:ilvl w:val="0"/>
          <w:numId w:val="8"/>
        </w:numPr>
        <w:suppressAutoHyphens w:val="0"/>
        <w:spacing w:after="120"/>
        <w:ind w:left="709" w:right="-28"/>
        <w:rPr>
          <w:rFonts w:asciiTheme="minorHAnsi" w:hAnsiTheme="minorHAnsi" w:cstheme="minorHAnsi"/>
          <w:i w:val="0"/>
          <w:color w:val="000000"/>
        </w:rPr>
      </w:pPr>
      <w:r w:rsidRPr="00802F0C">
        <w:rPr>
          <w:rFonts w:asciiTheme="minorHAnsi" w:hAnsiTheme="minorHAnsi" w:cstheme="minorHAnsi"/>
          <w:i w:val="0"/>
          <w:color w:val="000000"/>
        </w:rPr>
        <w:t>EMD of unsuccessful bidders will be returned after finalization of the contract and the EMD of successful bidder will be released after submission of Performance Bank Guarantee / Security Deposit.</w:t>
      </w:r>
    </w:p>
    <w:p w:rsidR="00310505" w:rsidRPr="00802F0C" w:rsidRDefault="00310505" w:rsidP="00EA4097">
      <w:pPr>
        <w:pStyle w:val="BodyText"/>
        <w:numPr>
          <w:ilvl w:val="0"/>
          <w:numId w:val="8"/>
        </w:numPr>
        <w:suppressAutoHyphens w:val="0"/>
        <w:spacing w:after="120"/>
        <w:ind w:left="709" w:right="-28"/>
        <w:rPr>
          <w:rFonts w:asciiTheme="minorHAnsi" w:hAnsiTheme="minorHAnsi" w:cstheme="minorHAnsi"/>
          <w:i w:val="0"/>
          <w:color w:val="000000"/>
        </w:rPr>
      </w:pPr>
      <w:r w:rsidRPr="00802F0C">
        <w:rPr>
          <w:rFonts w:asciiTheme="minorHAnsi" w:hAnsiTheme="minorHAnsi" w:cstheme="minorHAnsi"/>
          <w:i w:val="0"/>
          <w:color w:val="000000"/>
        </w:rPr>
        <w:t>EMD does not carry any interest on return.</w:t>
      </w:r>
    </w:p>
    <w:p w:rsidR="00310505" w:rsidRPr="00802F0C" w:rsidRDefault="00310505" w:rsidP="00EA4097">
      <w:pPr>
        <w:pStyle w:val="BodyText"/>
        <w:numPr>
          <w:ilvl w:val="0"/>
          <w:numId w:val="8"/>
        </w:numPr>
        <w:suppressAutoHyphens w:val="0"/>
        <w:spacing w:after="120"/>
        <w:ind w:left="709" w:right="-28"/>
        <w:rPr>
          <w:rFonts w:asciiTheme="minorHAnsi" w:hAnsiTheme="minorHAnsi" w:cstheme="minorHAnsi"/>
          <w:i w:val="0"/>
          <w:color w:val="000000"/>
        </w:rPr>
      </w:pPr>
      <w:r w:rsidRPr="00802F0C">
        <w:rPr>
          <w:rFonts w:asciiTheme="minorHAnsi" w:hAnsiTheme="minorHAnsi" w:cstheme="minorHAnsi"/>
          <w:i w:val="0"/>
          <w:color w:val="000000"/>
        </w:rPr>
        <w:t>EMD will be forfeited if any firm withdraws the tender submitted or refuses to execute the order for reasons whatsoever.</w:t>
      </w:r>
    </w:p>
    <w:p w:rsidR="00310505" w:rsidRPr="00802F0C" w:rsidRDefault="00310505" w:rsidP="00EA4097">
      <w:pPr>
        <w:pStyle w:val="BodyText"/>
        <w:numPr>
          <w:ilvl w:val="0"/>
          <w:numId w:val="8"/>
        </w:numPr>
        <w:suppressAutoHyphens w:val="0"/>
        <w:spacing w:after="120"/>
        <w:ind w:left="709" w:right="-28"/>
        <w:rPr>
          <w:rFonts w:asciiTheme="minorHAnsi" w:hAnsiTheme="minorHAnsi" w:cstheme="minorHAnsi"/>
          <w:i w:val="0"/>
          <w:color w:val="000000"/>
        </w:rPr>
      </w:pPr>
      <w:r w:rsidRPr="00802F0C">
        <w:rPr>
          <w:rFonts w:asciiTheme="minorHAnsi" w:hAnsiTheme="minorHAnsi" w:cstheme="minorHAnsi"/>
          <w:i w:val="0"/>
          <w:color w:val="000000"/>
        </w:rPr>
        <w:t>EMD in the form of online payment is to be made before the bid closing date and time. EMD in the form of DD / Banker’s Cheque or NSIC certificate, MSME Certificate (firms claiming EMD exemption</w:t>
      </w:r>
      <w:proofErr w:type="gramStart"/>
      <w:r w:rsidRPr="00802F0C">
        <w:rPr>
          <w:rFonts w:asciiTheme="minorHAnsi" w:hAnsiTheme="minorHAnsi" w:cstheme="minorHAnsi"/>
          <w:i w:val="0"/>
          <w:color w:val="000000"/>
        </w:rPr>
        <w:t>)</w:t>
      </w:r>
      <w:r w:rsidR="006D05C6" w:rsidRPr="00802F0C">
        <w:rPr>
          <w:rFonts w:asciiTheme="minorHAnsi" w:hAnsiTheme="minorHAnsi" w:cstheme="minorHAnsi"/>
          <w:i w:val="0"/>
          <w:color w:val="000000"/>
        </w:rPr>
        <w:t>,BID</w:t>
      </w:r>
      <w:proofErr w:type="gramEnd"/>
      <w:r w:rsidR="006D05C6" w:rsidRPr="00802F0C">
        <w:rPr>
          <w:rFonts w:asciiTheme="minorHAnsi" w:hAnsiTheme="minorHAnsi" w:cstheme="minorHAnsi"/>
          <w:i w:val="0"/>
          <w:color w:val="000000"/>
        </w:rPr>
        <w:t xml:space="preserve"> </w:t>
      </w:r>
      <w:r w:rsidR="00E26CAE" w:rsidRPr="00802F0C">
        <w:rPr>
          <w:rFonts w:asciiTheme="minorHAnsi" w:hAnsiTheme="minorHAnsi" w:cstheme="minorHAnsi"/>
          <w:i w:val="0"/>
          <w:color w:val="000000"/>
        </w:rPr>
        <w:t>G</w:t>
      </w:r>
      <w:r w:rsidR="006D05C6" w:rsidRPr="00802F0C">
        <w:rPr>
          <w:rFonts w:asciiTheme="minorHAnsi" w:hAnsiTheme="minorHAnsi" w:cstheme="minorHAnsi"/>
          <w:i w:val="0"/>
          <w:color w:val="000000"/>
        </w:rPr>
        <w:t>uarantee</w:t>
      </w:r>
      <w:r w:rsidR="00E26CAE" w:rsidRPr="00802F0C">
        <w:rPr>
          <w:rFonts w:asciiTheme="minorHAnsi" w:hAnsiTheme="minorHAnsi" w:cstheme="minorHAnsi"/>
          <w:i w:val="0"/>
          <w:color w:val="000000"/>
        </w:rPr>
        <w:t xml:space="preserve"> Form</w:t>
      </w:r>
      <w:r w:rsidR="006E186E" w:rsidRPr="00802F0C">
        <w:rPr>
          <w:rFonts w:asciiTheme="minorHAnsi" w:hAnsiTheme="minorHAnsi" w:cstheme="minorHAnsi"/>
          <w:i w:val="0"/>
          <w:color w:val="000000"/>
          <w:lang w:val="en-IN"/>
        </w:rPr>
        <w:t xml:space="preserve">and Integrity Pact </w:t>
      </w:r>
      <w:r w:rsidRPr="00802F0C">
        <w:rPr>
          <w:rFonts w:asciiTheme="minorHAnsi" w:hAnsiTheme="minorHAnsi" w:cstheme="minorHAnsi"/>
          <w:i w:val="0"/>
          <w:color w:val="000000"/>
        </w:rPr>
        <w:t xml:space="preserve">to be submitted through Courier / Post  in a sealed cover, </w:t>
      </w:r>
      <w:proofErr w:type="spellStart"/>
      <w:r w:rsidRPr="00802F0C">
        <w:rPr>
          <w:rFonts w:asciiTheme="minorHAnsi" w:hAnsiTheme="minorHAnsi" w:cstheme="minorHAnsi"/>
          <w:i w:val="0"/>
          <w:color w:val="000000"/>
        </w:rPr>
        <w:t>superscribing</w:t>
      </w:r>
      <w:proofErr w:type="spellEnd"/>
      <w:r w:rsidRPr="00802F0C">
        <w:rPr>
          <w:rFonts w:asciiTheme="minorHAnsi" w:hAnsiTheme="minorHAnsi" w:cstheme="minorHAnsi"/>
          <w:i w:val="0"/>
          <w:color w:val="000000"/>
        </w:rPr>
        <w:t xml:space="preserve"> the bid number and closing date, address etc. before the bid Closing Date &amp; Time. Failure to do so will result in rejection of the bid.</w:t>
      </w:r>
    </w:p>
    <w:p w:rsidR="00310505" w:rsidRPr="00802F0C" w:rsidRDefault="00310505" w:rsidP="00EA4097">
      <w:pPr>
        <w:pStyle w:val="BodyText"/>
        <w:numPr>
          <w:ilvl w:val="0"/>
          <w:numId w:val="8"/>
        </w:numPr>
        <w:suppressAutoHyphens w:val="0"/>
        <w:spacing w:after="120"/>
        <w:ind w:left="709" w:right="-28"/>
        <w:rPr>
          <w:rFonts w:asciiTheme="minorHAnsi" w:hAnsiTheme="minorHAnsi" w:cstheme="minorHAnsi"/>
          <w:i w:val="0"/>
          <w:color w:val="000000"/>
        </w:rPr>
      </w:pPr>
      <w:r w:rsidRPr="00802F0C">
        <w:rPr>
          <w:rFonts w:asciiTheme="minorHAnsi" w:hAnsiTheme="minorHAnsi" w:cstheme="minorHAnsi"/>
          <w:i w:val="0"/>
          <w:lang w:val="en-IN"/>
        </w:rPr>
        <w:t>Tender will be opened on closing date at 15:00 hrs in presence of bidders who wish to be present.</w:t>
      </w:r>
    </w:p>
    <w:p w:rsidR="00310505" w:rsidRPr="00802F0C" w:rsidRDefault="00310505" w:rsidP="00EA4097">
      <w:pPr>
        <w:pStyle w:val="BodyText"/>
        <w:numPr>
          <w:ilvl w:val="0"/>
          <w:numId w:val="8"/>
        </w:numPr>
        <w:suppressAutoHyphens w:val="0"/>
        <w:spacing w:after="120"/>
        <w:ind w:left="709" w:right="-28"/>
        <w:rPr>
          <w:rFonts w:asciiTheme="minorHAnsi" w:hAnsiTheme="minorHAnsi" w:cstheme="minorHAnsi"/>
          <w:i w:val="0"/>
          <w:color w:val="000000"/>
        </w:rPr>
      </w:pPr>
      <w:r w:rsidRPr="00802F0C">
        <w:rPr>
          <w:rFonts w:asciiTheme="minorHAnsi" w:hAnsiTheme="minorHAnsi" w:cstheme="minorHAnsi"/>
          <w:i w:val="0"/>
          <w:color w:val="000000"/>
        </w:rPr>
        <w:t>No responsibility will be taken for postal or non-delivery/</w:t>
      </w:r>
      <w:proofErr w:type="gramStart"/>
      <w:r w:rsidRPr="00802F0C">
        <w:rPr>
          <w:rFonts w:asciiTheme="minorHAnsi" w:hAnsiTheme="minorHAnsi" w:cstheme="minorHAnsi"/>
          <w:i w:val="0"/>
          <w:color w:val="000000"/>
        </w:rPr>
        <w:t>non receipt</w:t>
      </w:r>
      <w:proofErr w:type="gramEnd"/>
      <w:r w:rsidRPr="00802F0C">
        <w:rPr>
          <w:rFonts w:asciiTheme="minorHAnsi" w:hAnsiTheme="minorHAnsi" w:cstheme="minorHAnsi"/>
          <w:i w:val="0"/>
          <w:color w:val="000000"/>
        </w:rPr>
        <w:t xml:space="preserve"> of EMD/firms claiming EMD exemption.</w:t>
      </w:r>
    </w:p>
    <w:p w:rsidR="00310505" w:rsidRPr="00802F0C" w:rsidRDefault="00310505" w:rsidP="00310505">
      <w:pPr>
        <w:pStyle w:val="BodyText"/>
        <w:rPr>
          <w:rFonts w:asciiTheme="minorHAnsi" w:hAnsiTheme="minorHAnsi" w:cstheme="minorHAnsi"/>
          <w:i w:val="0"/>
        </w:rPr>
      </w:pPr>
      <w:r w:rsidRPr="00802F0C">
        <w:rPr>
          <w:rFonts w:asciiTheme="minorHAnsi" w:hAnsiTheme="minorHAnsi" w:cstheme="minorHAnsi"/>
          <w:b/>
          <w:bCs w:val="0"/>
          <w:u w:val="single"/>
        </w:rPr>
        <w:t>Forfeiture of Earnest Money Deposit (EMD)</w:t>
      </w:r>
    </w:p>
    <w:p w:rsidR="00310505" w:rsidRPr="00802F0C" w:rsidRDefault="00310505" w:rsidP="00310505">
      <w:pPr>
        <w:pStyle w:val="BodyText"/>
        <w:ind w:left="360"/>
        <w:rPr>
          <w:rFonts w:asciiTheme="minorHAnsi" w:hAnsiTheme="minorHAnsi" w:cstheme="minorHAnsi"/>
          <w:i w:val="0"/>
        </w:rPr>
      </w:pPr>
    </w:p>
    <w:p w:rsidR="00310505" w:rsidRPr="00802F0C" w:rsidRDefault="00310505" w:rsidP="00EA4097">
      <w:pPr>
        <w:pStyle w:val="BodyText"/>
        <w:numPr>
          <w:ilvl w:val="0"/>
          <w:numId w:val="2"/>
        </w:numPr>
        <w:ind w:left="360"/>
        <w:rPr>
          <w:rFonts w:asciiTheme="minorHAnsi" w:hAnsiTheme="minorHAnsi" w:cstheme="minorHAnsi"/>
          <w:i w:val="0"/>
        </w:rPr>
      </w:pPr>
      <w:r w:rsidRPr="00802F0C">
        <w:rPr>
          <w:rFonts w:asciiTheme="minorHAnsi" w:hAnsiTheme="minorHAnsi" w:cstheme="minorHAnsi"/>
          <w:i w:val="0"/>
        </w:rPr>
        <w:t>EMD will be forfeited if any firm withdraws the tender submitted or refuses to execute the order for reasons whatsoever.</w:t>
      </w:r>
    </w:p>
    <w:p w:rsidR="00310505" w:rsidRPr="00802F0C" w:rsidRDefault="00310505" w:rsidP="00310505">
      <w:pPr>
        <w:pStyle w:val="BodyText"/>
        <w:ind w:left="360"/>
        <w:rPr>
          <w:rFonts w:asciiTheme="minorHAnsi" w:hAnsiTheme="minorHAnsi" w:cstheme="minorHAnsi"/>
          <w:i w:val="0"/>
        </w:rPr>
      </w:pPr>
    </w:p>
    <w:p w:rsidR="00310505" w:rsidRDefault="00310505" w:rsidP="00EA4097">
      <w:pPr>
        <w:pStyle w:val="BodyText"/>
        <w:numPr>
          <w:ilvl w:val="0"/>
          <w:numId w:val="2"/>
        </w:numPr>
        <w:ind w:left="360"/>
        <w:rPr>
          <w:rFonts w:asciiTheme="minorHAnsi" w:hAnsiTheme="minorHAnsi" w:cstheme="minorHAnsi"/>
          <w:i w:val="0"/>
        </w:rPr>
      </w:pPr>
      <w:r w:rsidRPr="00802F0C">
        <w:rPr>
          <w:rFonts w:asciiTheme="minorHAnsi" w:hAnsiTheme="minorHAnsi" w:cstheme="minorHAnsi"/>
          <w:i w:val="0"/>
        </w:rPr>
        <w:t>If there is any breach of terms and conditions of the contract on part of the successful bidder after award of contract.</w:t>
      </w:r>
    </w:p>
    <w:p w:rsidR="00043607" w:rsidRDefault="00043607" w:rsidP="00043607">
      <w:pPr>
        <w:pStyle w:val="ListParagraph"/>
        <w:rPr>
          <w:rFonts w:asciiTheme="minorHAnsi" w:hAnsiTheme="minorHAnsi" w:cstheme="minorHAnsi"/>
          <w:i/>
        </w:rPr>
      </w:pPr>
    </w:p>
    <w:p w:rsidR="00043607" w:rsidRDefault="00043607" w:rsidP="00043607">
      <w:pPr>
        <w:pStyle w:val="BodyText"/>
        <w:rPr>
          <w:rFonts w:asciiTheme="minorHAnsi" w:hAnsiTheme="minorHAnsi" w:cstheme="minorHAnsi"/>
          <w:i w:val="0"/>
        </w:rPr>
      </w:pPr>
    </w:p>
    <w:p w:rsidR="00043607" w:rsidRDefault="00043607" w:rsidP="00043607">
      <w:pPr>
        <w:pStyle w:val="BodyText"/>
        <w:rPr>
          <w:rFonts w:asciiTheme="minorHAnsi" w:hAnsiTheme="minorHAnsi" w:cstheme="minorHAnsi"/>
          <w:i w:val="0"/>
        </w:rPr>
      </w:pPr>
    </w:p>
    <w:p w:rsidR="00043607" w:rsidRPr="00802F0C" w:rsidRDefault="00043607" w:rsidP="00043607">
      <w:pPr>
        <w:pStyle w:val="BodyText"/>
        <w:rPr>
          <w:rFonts w:asciiTheme="minorHAnsi" w:hAnsiTheme="minorHAnsi" w:cstheme="minorHAnsi"/>
          <w:i w:val="0"/>
        </w:rPr>
      </w:pPr>
    </w:p>
    <w:p w:rsidR="00310505" w:rsidRPr="00802F0C" w:rsidRDefault="00310505" w:rsidP="00310505">
      <w:pPr>
        <w:pStyle w:val="ListParagraph"/>
        <w:rPr>
          <w:rFonts w:asciiTheme="minorHAnsi" w:hAnsiTheme="minorHAnsi" w:cstheme="minorHAnsi"/>
          <w:i/>
        </w:rPr>
      </w:pPr>
    </w:p>
    <w:p w:rsidR="00310505" w:rsidRPr="00802F0C" w:rsidRDefault="00310505" w:rsidP="00310505">
      <w:pPr>
        <w:pStyle w:val="BodyText"/>
        <w:rPr>
          <w:rFonts w:asciiTheme="minorHAnsi" w:hAnsiTheme="minorHAnsi" w:cstheme="minorHAnsi"/>
          <w:b/>
          <w:bCs w:val="0"/>
          <w:i w:val="0"/>
          <w:u w:val="single"/>
        </w:rPr>
      </w:pPr>
      <w:r w:rsidRPr="00802F0C">
        <w:rPr>
          <w:rFonts w:asciiTheme="minorHAnsi" w:hAnsiTheme="minorHAnsi" w:cstheme="minorHAnsi"/>
          <w:b/>
          <w:i w:val="0"/>
          <w:u w:val="single"/>
        </w:rPr>
        <w:t>PART B – Submission of Technical Bid (Through e-mode on BEML SRM system)</w:t>
      </w:r>
    </w:p>
    <w:p w:rsidR="00310505" w:rsidRPr="00802F0C" w:rsidRDefault="00310505" w:rsidP="00310505">
      <w:pPr>
        <w:pStyle w:val="BodyText"/>
        <w:ind w:left="360"/>
        <w:rPr>
          <w:rFonts w:asciiTheme="minorHAnsi" w:hAnsiTheme="minorHAnsi" w:cstheme="minorHAnsi"/>
          <w:i w:val="0"/>
        </w:rPr>
      </w:pPr>
    </w:p>
    <w:p w:rsidR="00310505" w:rsidRPr="00802F0C" w:rsidRDefault="00310505" w:rsidP="00310505">
      <w:pPr>
        <w:pStyle w:val="BodyText"/>
        <w:rPr>
          <w:rFonts w:asciiTheme="minorHAnsi" w:hAnsiTheme="minorHAnsi" w:cstheme="minorHAnsi"/>
          <w:bCs w:val="0"/>
          <w:i w:val="0"/>
          <w:lang w:val="en-IN"/>
        </w:rPr>
      </w:pPr>
      <w:r w:rsidRPr="00802F0C">
        <w:rPr>
          <w:rFonts w:asciiTheme="minorHAnsi" w:hAnsiTheme="minorHAnsi" w:cstheme="minorHAnsi"/>
          <w:i w:val="0"/>
        </w:rPr>
        <w:t xml:space="preserve">Please upload the following documents in the Collaboration Folder in the system as part of </w:t>
      </w:r>
      <w:r w:rsidRPr="00802F0C">
        <w:rPr>
          <w:rFonts w:asciiTheme="minorHAnsi" w:hAnsiTheme="minorHAnsi" w:cstheme="minorHAnsi"/>
          <w:bCs w:val="0"/>
          <w:i w:val="0"/>
        </w:rPr>
        <w:t xml:space="preserve">Technical </w:t>
      </w:r>
      <w:proofErr w:type="gramStart"/>
      <w:r w:rsidRPr="00802F0C">
        <w:rPr>
          <w:rFonts w:asciiTheme="minorHAnsi" w:hAnsiTheme="minorHAnsi" w:cstheme="minorHAnsi"/>
          <w:bCs w:val="0"/>
          <w:i w:val="0"/>
        </w:rPr>
        <w:t xml:space="preserve">Bid </w:t>
      </w:r>
      <w:r w:rsidRPr="00802F0C">
        <w:rPr>
          <w:rFonts w:asciiTheme="minorHAnsi" w:hAnsiTheme="minorHAnsi" w:cstheme="minorHAnsi"/>
          <w:i w:val="0"/>
        </w:rPr>
        <w:t>.</w:t>
      </w:r>
      <w:proofErr w:type="gramEnd"/>
    </w:p>
    <w:p w:rsidR="00310505" w:rsidRPr="00802F0C" w:rsidRDefault="00310505" w:rsidP="00310505">
      <w:pPr>
        <w:pStyle w:val="BodyText"/>
        <w:ind w:left="360"/>
        <w:rPr>
          <w:rFonts w:asciiTheme="minorHAnsi" w:hAnsiTheme="minorHAnsi" w:cstheme="minorHAnsi"/>
          <w:i w:val="0"/>
        </w:rPr>
      </w:pPr>
    </w:p>
    <w:p w:rsidR="00310505" w:rsidRPr="00802F0C" w:rsidRDefault="00310505" w:rsidP="00310505">
      <w:pPr>
        <w:pStyle w:val="BodyText"/>
        <w:rPr>
          <w:rFonts w:asciiTheme="minorHAnsi" w:hAnsiTheme="minorHAnsi" w:cstheme="minorHAnsi"/>
          <w:i w:val="0"/>
        </w:rPr>
      </w:pPr>
      <w:r w:rsidRPr="00802F0C">
        <w:rPr>
          <w:rFonts w:asciiTheme="minorHAnsi" w:hAnsiTheme="minorHAnsi" w:cstheme="minorHAnsi"/>
          <w:i w:val="0"/>
        </w:rPr>
        <w:t>Bidders will be technically qualified based on providing documentary proof for each of the below eligibility criteria clause along with the Technical Bid</w:t>
      </w:r>
    </w:p>
    <w:p w:rsidR="00310505" w:rsidRPr="00802F0C" w:rsidRDefault="00310505" w:rsidP="00310505">
      <w:pPr>
        <w:pStyle w:val="BodyText"/>
        <w:ind w:left="360"/>
        <w:rPr>
          <w:rFonts w:asciiTheme="minorHAnsi" w:hAnsiTheme="minorHAnsi" w:cstheme="minorHAnsi"/>
          <w:i w:val="0"/>
        </w:rPr>
      </w:pPr>
    </w:p>
    <w:p w:rsidR="00310505" w:rsidRPr="00802F0C" w:rsidRDefault="00310505" w:rsidP="00310505">
      <w:pPr>
        <w:jc w:val="both"/>
        <w:rPr>
          <w:rFonts w:asciiTheme="minorHAnsi" w:hAnsiTheme="minorHAnsi" w:cstheme="minorHAnsi"/>
          <w:b/>
        </w:rPr>
      </w:pPr>
      <w:bookmarkStart w:id="14" w:name="_toc194"/>
      <w:bookmarkEnd w:id="14"/>
      <w:r w:rsidRPr="00802F0C">
        <w:rPr>
          <w:rFonts w:asciiTheme="minorHAnsi" w:hAnsiTheme="minorHAnsi" w:cstheme="minorHAnsi"/>
          <w:b/>
        </w:rPr>
        <w:t xml:space="preserve">Ref. No. </w:t>
      </w:r>
      <w:r w:rsidR="00534E0B" w:rsidRPr="00802F0C">
        <w:rPr>
          <w:rFonts w:asciiTheme="minorHAnsi" w:hAnsiTheme="minorHAnsi" w:cstheme="minorHAnsi"/>
          <w:b/>
        </w:rPr>
        <w:t>1</w:t>
      </w:r>
      <w:r w:rsidRPr="00802F0C">
        <w:rPr>
          <w:rFonts w:asciiTheme="minorHAnsi" w:hAnsiTheme="minorHAnsi" w:cstheme="minorHAnsi"/>
          <w:b/>
        </w:rPr>
        <w:t xml:space="preserve"> to </w:t>
      </w:r>
      <w:r w:rsidR="00775EBF">
        <w:rPr>
          <w:rFonts w:asciiTheme="minorHAnsi" w:hAnsiTheme="minorHAnsi" w:cstheme="minorHAnsi"/>
          <w:b/>
        </w:rPr>
        <w:t>6</w:t>
      </w:r>
      <w:r w:rsidRPr="00802F0C">
        <w:rPr>
          <w:rFonts w:asciiTheme="minorHAnsi" w:hAnsiTheme="minorHAnsi" w:cstheme="minorHAnsi"/>
          <w:b/>
        </w:rPr>
        <w:t xml:space="preserve"> are mandatory terms. If bidder is not complying for these clauses or not uploaded required documents, their bid will be rejected straight </w:t>
      </w:r>
      <w:r w:rsidR="00630905" w:rsidRPr="00802F0C">
        <w:rPr>
          <w:rFonts w:asciiTheme="minorHAnsi" w:hAnsiTheme="minorHAnsi" w:cstheme="minorHAnsi"/>
          <w:b/>
        </w:rPr>
        <w:t>a</w:t>
      </w:r>
      <w:r w:rsidRPr="00802F0C">
        <w:rPr>
          <w:rFonts w:asciiTheme="minorHAnsi" w:hAnsiTheme="minorHAnsi" w:cstheme="minorHAnsi"/>
          <w:b/>
        </w:rPr>
        <w:t>way</w:t>
      </w:r>
      <w:r w:rsidR="00040AAB" w:rsidRPr="00802F0C">
        <w:rPr>
          <w:rFonts w:asciiTheme="minorHAnsi" w:hAnsiTheme="minorHAnsi" w:cstheme="minorHAnsi"/>
          <w:b/>
        </w:rPr>
        <w:t xml:space="preserve"> and no further correspondence will be entertained from the bidder</w:t>
      </w:r>
      <w:r w:rsidRPr="00802F0C">
        <w:rPr>
          <w:rFonts w:asciiTheme="minorHAnsi" w:hAnsiTheme="minorHAnsi" w:cstheme="minorHAnsi"/>
          <w:b/>
        </w:rPr>
        <w:t xml:space="preserve">. </w:t>
      </w:r>
    </w:p>
    <w:p w:rsidR="00310505" w:rsidRPr="00802F0C" w:rsidRDefault="00310505" w:rsidP="00310505">
      <w:pPr>
        <w:ind w:left="720"/>
        <w:jc w:val="both"/>
        <w:rPr>
          <w:rFonts w:asciiTheme="minorHAnsi" w:hAnsiTheme="minorHAnsi" w:cstheme="minorHAnsi"/>
          <w:b/>
        </w:rPr>
      </w:pPr>
    </w:p>
    <w:p w:rsidR="00DA7AAC" w:rsidRPr="00802F0C" w:rsidRDefault="00310505" w:rsidP="00043607">
      <w:pPr>
        <w:jc w:val="both"/>
        <w:rPr>
          <w:rFonts w:asciiTheme="minorHAnsi" w:hAnsiTheme="minorHAnsi" w:cstheme="minorHAnsi"/>
          <w:b/>
        </w:rPr>
      </w:pPr>
      <w:r w:rsidRPr="00802F0C">
        <w:rPr>
          <w:rFonts w:asciiTheme="minorHAnsi" w:hAnsiTheme="minorHAnsi" w:cstheme="minorHAnsi"/>
          <w:b/>
        </w:rPr>
        <w:t>However details for remaining non mandatory clauses (</w:t>
      </w:r>
      <w:proofErr w:type="spellStart"/>
      <w:r w:rsidRPr="00802F0C">
        <w:rPr>
          <w:rFonts w:asciiTheme="minorHAnsi" w:hAnsiTheme="minorHAnsi" w:cstheme="minorHAnsi"/>
          <w:b/>
        </w:rPr>
        <w:t>Sl</w:t>
      </w:r>
      <w:proofErr w:type="spellEnd"/>
      <w:r w:rsidRPr="00802F0C">
        <w:rPr>
          <w:rFonts w:asciiTheme="minorHAnsi" w:hAnsiTheme="minorHAnsi" w:cstheme="minorHAnsi"/>
          <w:b/>
        </w:rPr>
        <w:t xml:space="preserve"> no.</w:t>
      </w:r>
      <w:r w:rsidR="00775EBF">
        <w:rPr>
          <w:rFonts w:asciiTheme="minorHAnsi" w:hAnsiTheme="minorHAnsi" w:cstheme="minorHAnsi"/>
          <w:b/>
        </w:rPr>
        <w:t>7</w:t>
      </w:r>
      <w:r w:rsidRPr="00802F0C">
        <w:rPr>
          <w:rFonts w:asciiTheme="minorHAnsi" w:hAnsiTheme="minorHAnsi" w:cstheme="minorHAnsi"/>
          <w:b/>
        </w:rPr>
        <w:t xml:space="preserve"> to </w:t>
      </w:r>
      <w:r w:rsidR="00534E0B" w:rsidRPr="00802F0C">
        <w:rPr>
          <w:rFonts w:asciiTheme="minorHAnsi" w:hAnsiTheme="minorHAnsi" w:cstheme="minorHAnsi"/>
          <w:b/>
        </w:rPr>
        <w:t>1</w:t>
      </w:r>
      <w:r w:rsidR="00775EBF">
        <w:rPr>
          <w:rFonts w:asciiTheme="minorHAnsi" w:hAnsiTheme="minorHAnsi" w:cstheme="minorHAnsi"/>
          <w:b/>
        </w:rPr>
        <w:t>6</w:t>
      </w:r>
      <w:bookmarkStart w:id="15" w:name="_GoBack"/>
      <w:bookmarkEnd w:id="15"/>
      <w:r w:rsidRPr="00802F0C">
        <w:rPr>
          <w:rFonts w:asciiTheme="minorHAnsi" w:hAnsiTheme="minorHAnsi" w:cstheme="minorHAnsi"/>
          <w:b/>
        </w:rPr>
        <w:t xml:space="preserve">) also to be uploaded. In case any document / clarification </w:t>
      </w:r>
      <w:proofErr w:type="gramStart"/>
      <w:r w:rsidR="00AC6DB0" w:rsidRPr="00802F0C">
        <w:rPr>
          <w:rFonts w:asciiTheme="minorHAnsi" w:hAnsiTheme="minorHAnsi" w:cstheme="minorHAnsi"/>
          <w:b/>
        </w:rPr>
        <w:t>are</w:t>
      </w:r>
      <w:proofErr w:type="gramEnd"/>
      <w:r w:rsidR="00AC6DB0" w:rsidRPr="00802F0C">
        <w:rPr>
          <w:rFonts w:asciiTheme="minorHAnsi" w:hAnsiTheme="minorHAnsi" w:cstheme="minorHAnsi"/>
          <w:b/>
        </w:rPr>
        <w:t xml:space="preserve"> </w:t>
      </w:r>
      <w:r w:rsidRPr="00802F0C">
        <w:rPr>
          <w:rFonts w:asciiTheme="minorHAnsi" w:hAnsiTheme="minorHAnsi" w:cstheme="minorHAnsi"/>
          <w:b/>
        </w:rPr>
        <w:t>required for these non-mandatory clauses by Technical Evaluation Committee, the same shall be asked from the bidders</w:t>
      </w:r>
      <w:r w:rsidR="00AC6DB0" w:rsidRPr="00802F0C">
        <w:rPr>
          <w:rFonts w:asciiTheme="minorHAnsi" w:hAnsiTheme="minorHAnsi" w:cstheme="minorHAnsi"/>
          <w:b/>
        </w:rPr>
        <w:t xml:space="preserve"> before opening the Commercial bid</w:t>
      </w:r>
      <w:r w:rsidRPr="00802F0C">
        <w:rPr>
          <w:rFonts w:asciiTheme="minorHAnsi" w:hAnsiTheme="minorHAnsi" w:cstheme="minorHAnsi"/>
          <w:b/>
        </w:rPr>
        <w:t>.</w:t>
      </w:r>
    </w:p>
    <w:p w:rsidR="00310505" w:rsidRPr="00802F0C" w:rsidRDefault="00310505" w:rsidP="00343DE3">
      <w:pPr>
        <w:jc w:val="both"/>
        <w:rPr>
          <w:rFonts w:asciiTheme="minorHAnsi" w:hAnsiTheme="minorHAnsi" w:cstheme="minorHAnsi"/>
          <w:b/>
        </w:rPr>
      </w:pPr>
      <w:proofErr w:type="gramStart"/>
      <w:r w:rsidRPr="00802F0C">
        <w:rPr>
          <w:rFonts w:asciiTheme="minorHAnsi" w:hAnsiTheme="minorHAnsi" w:cstheme="minorHAnsi"/>
          <w:b/>
        </w:rPr>
        <w:t>Table :</w:t>
      </w:r>
      <w:proofErr w:type="gramEnd"/>
      <w:r w:rsidRPr="00802F0C">
        <w:rPr>
          <w:rFonts w:asciiTheme="minorHAnsi" w:hAnsiTheme="minorHAnsi" w:cstheme="minorHAnsi"/>
          <w:b/>
        </w:rPr>
        <w:t xml:space="preserve"> Technical Bid</w:t>
      </w:r>
    </w:p>
    <w:p w:rsidR="0094640F" w:rsidRPr="00802F0C" w:rsidRDefault="0094640F" w:rsidP="00343DE3">
      <w:pPr>
        <w:jc w:val="both"/>
        <w:rPr>
          <w:rFonts w:asciiTheme="minorHAnsi" w:hAnsiTheme="minorHAnsi" w:cstheme="minorHAnsi"/>
          <w:b/>
        </w:rPr>
      </w:pPr>
    </w:p>
    <w:tbl>
      <w:tblPr>
        <w:tblW w:w="9596"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846"/>
        <w:gridCol w:w="5562"/>
        <w:gridCol w:w="3188"/>
      </w:tblGrid>
      <w:tr w:rsidR="00547F4E" w:rsidRPr="00802F0C" w:rsidTr="00A404F8">
        <w:trPr>
          <w:tblHeader/>
        </w:trPr>
        <w:tc>
          <w:tcPr>
            <w:tcW w:w="846" w:type="dxa"/>
            <w:vAlign w:val="center"/>
          </w:tcPr>
          <w:p w:rsidR="00547F4E" w:rsidRPr="00802F0C" w:rsidRDefault="00547F4E" w:rsidP="00547F4E">
            <w:pPr>
              <w:pStyle w:val="PlainText"/>
              <w:jc w:val="both"/>
              <w:rPr>
                <w:rFonts w:asciiTheme="minorHAnsi" w:hAnsiTheme="minorHAnsi" w:cstheme="minorHAnsi"/>
                <w:b/>
                <w:sz w:val="24"/>
                <w:szCs w:val="24"/>
                <w:lang w:eastAsia="en-US"/>
              </w:rPr>
            </w:pPr>
            <w:proofErr w:type="spellStart"/>
            <w:r w:rsidRPr="00802F0C">
              <w:rPr>
                <w:rFonts w:asciiTheme="minorHAnsi" w:hAnsiTheme="minorHAnsi" w:cstheme="minorHAnsi"/>
                <w:b/>
                <w:sz w:val="24"/>
                <w:szCs w:val="24"/>
                <w:lang w:eastAsia="en-US"/>
              </w:rPr>
              <w:t>Sl</w:t>
            </w:r>
            <w:proofErr w:type="spellEnd"/>
            <w:r w:rsidRPr="00802F0C">
              <w:rPr>
                <w:rFonts w:asciiTheme="minorHAnsi" w:hAnsiTheme="minorHAnsi" w:cstheme="minorHAnsi"/>
                <w:b/>
                <w:sz w:val="24"/>
                <w:szCs w:val="24"/>
                <w:lang w:eastAsia="en-US"/>
              </w:rPr>
              <w:t xml:space="preserve"> No</w:t>
            </w:r>
          </w:p>
        </w:tc>
        <w:tc>
          <w:tcPr>
            <w:tcW w:w="5562" w:type="dxa"/>
            <w:vAlign w:val="center"/>
          </w:tcPr>
          <w:p w:rsidR="00547F4E" w:rsidRPr="00802F0C" w:rsidRDefault="00547F4E" w:rsidP="00547F4E">
            <w:pPr>
              <w:pStyle w:val="PlainText"/>
              <w:jc w:val="both"/>
              <w:rPr>
                <w:rFonts w:asciiTheme="minorHAnsi" w:hAnsiTheme="minorHAnsi" w:cstheme="minorHAnsi"/>
                <w:b/>
                <w:sz w:val="24"/>
                <w:szCs w:val="24"/>
                <w:lang w:eastAsia="en-US"/>
              </w:rPr>
            </w:pPr>
            <w:r w:rsidRPr="00802F0C">
              <w:rPr>
                <w:rFonts w:asciiTheme="minorHAnsi" w:hAnsiTheme="minorHAnsi" w:cstheme="minorHAnsi"/>
                <w:b/>
                <w:sz w:val="24"/>
                <w:szCs w:val="24"/>
                <w:lang w:eastAsia="en-US"/>
              </w:rPr>
              <w:t>Criteria Details</w:t>
            </w:r>
          </w:p>
        </w:tc>
        <w:tc>
          <w:tcPr>
            <w:tcW w:w="3188" w:type="dxa"/>
            <w:vAlign w:val="center"/>
          </w:tcPr>
          <w:p w:rsidR="00547F4E" w:rsidRPr="00802F0C" w:rsidRDefault="00547F4E" w:rsidP="00547F4E">
            <w:pPr>
              <w:pStyle w:val="PlainText"/>
              <w:jc w:val="both"/>
              <w:rPr>
                <w:rFonts w:asciiTheme="minorHAnsi" w:hAnsiTheme="minorHAnsi" w:cstheme="minorHAnsi"/>
                <w:b/>
                <w:sz w:val="24"/>
                <w:szCs w:val="24"/>
                <w:lang w:eastAsia="en-US"/>
              </w:rPr>
            </w:pPr>
            <w:r w:rsidRPr="00802F0C">
              <w:rPr>
                <w:rFonts w:asciiTheme="minorHAnsi" w:hAnsiTheme="minorHAnsi" w:cstheme="minorHAnsi"/>
                <w:b/>
                <w:sz w:val="24"/>
                <w:szCs w:val="24"/>
                <w:lang w:eastAsia="en-US"/>
              </w:rPr>
              <w:t xml:space="preserve">Documents required to be uploaded in Collaboration folder of SRM system </w:t>
            </w:r>
          </w:p>
        </w:tc>
      </w:tr>
      <w:tr w:rsidR="00534E0B" w:rsidRPr="00802F0C" w:rsidTr="00A404F8">
        <w:tc>
          <w:tcPr>
            <w:tcW w:w="9596" w:type="dxa"/>
            <w:gridSpan w:val="3"/>
            <w:vAlign w:val="center"/>
          </w:tcPr>
          <w:p w:rsidR="00534E0B" w:rsidRPr="00802F0C" w:rsidRDefault="00534E0B" w:rsidP="00534E0B">
            <w:pPr>
              <w:jc w:val="center"/>
              <w:rPr>
                <w:rFonts w:asciiTheme="minorHAnsi" w:hAnsiTheme="minorHAnsi" w:cstheme="minorHAnsi"/>
                <w:b/>
                <w:color w:val="000000"/>
              </w:rPr>
            </w:pPr>
            <w:r w:rsidRPr="00802F0C">
              <w:rPr>
                <w:rFonts w:asciiTheme="minorHAnsi" w:hAnsiTheme="minorHAnsi" w:cstheme="minorHAnsi"/>
                <w:b/>
                <w:color w:val="000000"/>
              </w:rPr>
              <w:t>MANDATORY</w:t>
            </w:r>
          </w:p>
        </w:tc>
      </w:tr>
      <w:tr w:rsidR="00547F4E" w:rsidRPr="00802F0C" w:rsidTr="00A404F8">
        <w:trPr>
          <w:trHeight w:val="632"/>
        </w:trPr>
        <w:tc>
          <w:tcPr>
            <w:tcW w:w="846" w:type="dxa"/>
          </w:tcPr>
          <w:p w:rsidR="00547F4E" w:rsidRPr="00802F0C" w:rsidRDefault="00547F4E" w:rsidP="00641CBB">
            <w:pPr>
              <w:pStyle w:val="ListParagraph"/>
              <w:numPr>
                <w:ilvl w:val="0"/>
                <w:numId w:val="24"/>
              </w:numPr>
              <w:suppressAutoHyphens w:val="0"/>
              <w:contextualSpacing/>
              <w:rPr>
                <w:rFonts w:asciiTheme="minorHAnsi" w:hAnsiTheme="minorHAnsi" w:cstheme="minorHAnsi"/>
              </w:rPr>
            </w:pPr>
          </w:p>
        </w:tc>
        <w:tc>
          <w:tcPr>
            <w:tcW w:w="5562" w:type="dxa"/>
          </w:tcPr>
          <w:p w:rsidR="00547F4E" w:rsidRPr="00802F0C" w:rsidRDefault="00547F4E" w:rsidP="00547F4E">
            <w:pPr>
              <w:jc w:val="both"/>
              <w:rPr>
                <w:rFonts w:asciiTheme="minorHAnsi" w:hAnsiTheme="minorHAnsi" w:cstheme="minorHAnsi"/>
                <w:color w:val="000000"/>
              </w:rPr>
            </w:pPr>
            <w:r w:rsidRPr="00802F0C">
              <w:rPr>
                <w:rFonts w:asciiTheme="minorHAnsi" w:hAnsiTheme="minorHAnsi" w:cstheme="minorHAnsi"/>
                <w:color w:val="000000"/>
              </w:rPr>
              <w:t>Brief Details about the Firm</w:t>
            </w:r>
          </w:p>
        </w:tc>
        <w:tc>
          <w:tcPr>
            <w:tcW w:w="3188" w:type="dxa"/>
          </w:tcPr>
          <w:p w:rsidR="0027208B" w:rsidRPr="00802F0C" w:rsidRDefault="00547F4E" w:rsidP="00091A28">
            <w:pPr>
              <w:jc w:val="both"/>
              <w:rPr>
                <w:rFonts w:asciiTheme="minorHAnsi" w:hAnsiTheme="minorHAnsi" w:cstheme="minorHAnsi"/>
                <w:b/>
                <w:bCs/>
                <w:color w:val="000000"/>
              </w:rPr>
            </w:pPr>
            <w:r w:rsidRPr="00802F0C">
              <w:rPr>
                <w:rFonts w:asciiTheme="minorHAnsi" w:hAnsiTheme="minorHAnsi" w:cstheme="minorHAnsi"/>
                <w:color w:val="000000"/>
              </w:rPr>
              <w:t xml:space="preserve">Please upload filled-in format as per </w:t>
            </w:r>
            <w:r w:rsidRPr="00802F0C">
              <w:rPr>
                <w:rFonts w:asciiTheme="minorHAnsi" w:hAnsiTheme="minorHAnsi" w:cstheme="minorHAnsi"/>
                <w:b/>
                <w:bCs/>
                <w:color w:val="000000"/>
              </w:rPr>
              <w:t xml:space="preserve">Annexure - </w:t>
            </w:r>
            <w:r w:rsidR="00091A28" w:rsidRPr="00802F0C">
              <w:rPr>
                <w:rFonts w:asciiTheme="minorHAnsi" w:hAnsiTheme="minorHAnsi" w:cstheme="minorHAnsi"/>
                <w:b/>
                <w:bCs/>
                <w:color w:val="000000"/>
              </w:rPr>
              <w:t>C</w:t>
            </w:r>
            <w:r w:rsidRPr="00802F0C">
              <w:rPr>
                <w:rFonts w:asciiTheme="minorHAnsi" w:hAnsiTheme="minorHAnsi" w:cstheme="minorHAnsi"/>
                <w:b/>
                <w:bCs/>
                <w:color w:val="000000"/>
              </w:rPr>
              <w:t>.</w:t>
            </w:r>
          </w:p>
          <w:p w:rsidR="0094640F" w:rsidRPr="00802F0C" w:rsidRDefault="0094640F" w:rsidP="00091A28">
            <w:pPr>
              <w:jc w:val="both"/>
              <w:rPr>
                <w:rFonts w:asciiTheme="minorHAnsi" w:hAnsiTheme="minorHAnsi" w:cstheme="minorHAnsi"/>
                <w:b/>
                <w:bCs/>
                <w:color w:val="000000"/>
              </w:rPr>
            </w:pPr>
          </w:p>
        </w:tc>
      </w:tr>
      <w:tr w:rsidR="00547F4E" w:rsidRPr="00802F0C" w:rsidTr="00A404F8">
        <w:tc>
          <w:tcPr>
            <w:tcW w:w="846" w:type="dxa"/>
          </w:tcPr>
          <w:p w:rsidR="00547F4E" w:rsidRPr="00802F0C" w:rsidRDefault="00547F4E" w:rsidP="00641CBB">
            <w:pPr>
              <w:pStyle w:val="ListParagraph"/>
              <w:numPr>
                <w:ilvl w:val="0"/>
                <w:numId w:val="24"/>
              </w:numPr>
              <w:suppressAutoHyphens w:val="0"/>
              <w:contextualSpacing/>
              <w:rPr>
                <w:rFonts w:asciiTheme="minorHAnsi" w:hAnsiTheme="minorHAnsi" w:cstheme="minorHAnsi"/>
              </w:rPr>
            </w:pPr>
          </w:p>
        </w:tc>
        <w:tc>
          <w:tcPr>
            <w:tcW w:w="5562" w:type="dxa"/>
            <w:vAlign w:val="center"/>
          </w:tcPr>
          <w:p w:rsidR="0094640F" w:rsidRPr="00802F0C" w:rsidRDefault="00547F4E" w:rsidP="00547F4E">
            <w:pPr>
              <w:jc w:val="both"/>
              <w:rPr>
                <w:rFonts w:asciiTheme="minorHAnsi" w:hAnsiTheme="minorHAnsi" w:cstheme="minorHAnsi"/>
              </w:rPr>
            </w:pPr>
            <w:r w:rsidRPr="00802F0C">
              <w:rPr>
                <w:rFonts w:asciiTheme="minorHAnsi" w:hAnsiTheme="minorHAnsi" w:cstheme="minorHAnsi"/>
              </w:rPr>
              <w:t xml:space="preserve">The Bidder should be authorized / certified partner of the OEM. The Bidder must be in position to provide support / maintenance / </w:t>
            </w:r>
            <w:r w:rsidR="00BE1C2D" w:rsidRPr="00802F0C">
              <w:rPr>
                <w:rFonts w:asciiTheme="minorHAnsi" w:hAnsiTheme="minorHAnsi" w:cstheme="minorHAnsi"/>
              </w:rPr>
              <w:t>up gradation</w:t>
            </w:r>
            <w:r w:rsidRPr="00802F0C">
              <w:rPr>
                <w:rFonts w:asciiTheme="minorHAnsi" w:hAnsiTheme="minorHAnsi" w:cstheme="minorHAnsi"/>
              </w:rPr>
              <w:t xml:space="preserve"> during the entire period of contract.</w:t>
            </w:r>
          </w:p>
        </w:tc>
        <w:tc>
          <w:tcPr>
            <w:tcW w:w="3188" w:type="dxa"/>
          </w:tcPr>
          <w:p w:rsidR="00547F4E" w:rsidRPr="00802F0C" w:rsidRDefault="00534E0B" w:rsidP="0094640F">
            <w:pPr>
              <w:rPr>
                <w:rFonts w:asciiTheme="minorHAnsi" w:hAnsiTheme="minorHAnsi" w:cstheme="minorHAnsi"/>
              </w:rPr>
            </w:pPr>
            <w:r w:rsidRPr="00802F0C">
              <w:rPr>
                <w:rFonts w:asciiTheme="minorHAnsi" w:hAnsiTheme="minorHAnsi" w:cstheme="minorHAnsi"/>
              </w:rPr>
              <w:t xml:space="preserve">Manufacturer Authorization </w:t>
            </w:r>
            <w:r w:rsidR="00E26CAE" w:rsidRPr="00802F0C">
              <w:rPr>
                <w:rFonts w:asciiTheme="minorHAnsi" w:hAnsiTheme="minorHAnsi" w:cstheme="minorHAnsi"/>
              </w:rPr>
              <w:t>F</w:t>
            </w:r>
            <w:r w:rsidRPr="00802F0C">
              <w:rPr>
                <w:rFonts w:asciiTheme="minorHAnsi" w:hAnsiTheme="minorHAnsi" w:cstheme="minorHAnsi"/>
              </w:rPr>
              <w:t>orm (MAF) from OEM</w:t>
            </w:r>
            <w:r w:rsidR="00547F4E" w:rsidRPr="00802F0C">
              <w:rPr>
                <w:rFonts w:asciiTheme="minorHAnsi" w:hAnsiTheme="minorHAnsi" w:cstheme="minorHAnsi"/>
              </w:rPr>
              <w:t xml:space="preserve"> to be uploaded</w:t>
            </w:r>
          </w:p>
          <w:p w:rsidR="0094640F" w:rsidRPr="00802F0C" w:rsidRDefault="0094640F" w:rsidP="0094640F">
            <w:pPr>
              <w:rPr>
                <w:rFonts w:asciiTheme="minorHAnsi" w:hAnsiTheme="minorHAnsi" w:cstheme="minorHAnsi"/>
              </w:rPr>
            </w:pPr>
          </w:p>
        </w:tc>
      </w:tr>
      <w:tr w:rsidR="0094640F" w:rsidRPr="00802F0C" w:rsidTr="00A404F8">
        <w:tc>
          <w:tcPr>
            <w:tcW w:w="846" w:type="dxa"/>
          </w:tcPr>
          <w:p w:rsidR="0094640F" w:rsidRPr="00802F0C" w:rsidRDefault="0094640F" w:rsidP="00641CBB">
            <w:pPr>
              <w:pStyle w:val="ListParagraph"/>
              <w:numPr>
                <w:ilvl w:val="0"/>
                <w:numId w:val="24"/>
              </w:numPr>
              <w:suppressAutoHyphens w:val="0"/>
              <w:contextualSpacing/>
              <w:rPr>
                <w:rFonts w:asciiTheme="minorHAnsi" w:hAnsiTheme="minorHAnsi" w:cstheme="minorHAnsi"/>
              </w:rPr>
            </w:pPr>
          </w:p>
        </w:tc>
        <w:tc>
          <w:tcPr>
            <w:tcW w:w="5562" w:type="dxa"/>
          </w:tcPr>
          <w:p w:rsidR="0094640F" w:rsidRPr="00802F0C" w:rsidRDefault="0094640F" w:rsidP="0094640F">
            <w:pPr>
              <w:rPr>
                <w:rFonts w:asciiTheme="minorHAnsi" w:hAnsiTheme="minorHAnsi" w:cstheme="minorHAnsi"/>
              </w:rPr>
            </w:pPr>
            <w:r w:rsidRPr="00802F0C">
              <w:rPr>
                <w:rFonts w:asciiTheme="minorHAnsi" w:hAnsiTheme="minorHAnsi" w:cstheme="minorHAnsi"/>
              </w:rPr>
              <w:t xml:space="preserve">The Bidder should have experience in </w:t>
            </w:r>
            <w:r w:rsidR="00A961B3" w:rsidRPr="00802F0C">
              <w:rPr>
                <w:rFonts w:asciiTheme="minorHAnsi" w:hAnsiTheme="minorHAnsi" w:cstheme="minorHAnsi"/>
              </w:rPr>
              <w:t xml:space="preserve">supply, </w:t>
            </w:r>
            <w:r w:rsidRPr="00802F0C">
              <w:rPr>
                <w:rFonts w:asciiTheme="minorHAnsi" w:hAnsiTheme="minorHAnsi" w:cstheme="minorHAnsi"/>
              </w:rPr>
              <w:t>implementation</w:t>
            </w:r>
            <w:r w:rsidR="00A961B3" w:rsidRPr="00802F0C">
              <w:rPr>
                <w:rFonts w:asciiTheme="minorHAnsi" w:hAnsiTheme="minorHAnsi" w:cstheme="minorHAnsi"/>
              </w:rPr>
              <w:t xml:space="preserve">, </w:t>
            </w:r>
            <w:r w:rsidR="00680DA9" w:rsidRPr="00802F0C">
              <w:rPr>
                <w:rFonts w:asciiTheme="minorHAnsi" w:hAnsiTheme="minorHAnsi" w:cstheme="minorHAnsi"/>
              </w:rPr>
              <w:t>support</w:t>
            </w:r>
            <w:r w:rsidR="00A961B3" w:rsidRPr="00802F0C">
              <w:rPr>
                <w:rFonts w:asciiTheme="minorHAnsi" w:hAnsiTheme="minorHAnsi" w:cstheme="minorHAnsi"/>
              </w:rPr>
              <w:t xml:space="preserve"> and </w:t>
            </w:r>
            <w:r w:rsidRPr="00802F0C">
              <w:rPr>
                <w:rFonts w:asciiTheme="minorHAnsi" w:hAnsiTheme="minorHAnsi" w:cstheme="minorHAnsi"/>
              </w:rPr>
              <w:t>managed services of captive SOC</w:t>
            </w:r>
            <w:r w:rsidR="00680DA9" w:rsidRPr="00802F0C">
              <w:rPr>
                <w:rFonts w:asciiTheme="minorHAnsi" w:hAnsiTheme="minorHAnsi" w:cstheme="minorHAnsi"/>
              </w:rPr>
              <w:t xml:space="preserve"> with SIEM for</w:t>
            </w:r>
            <w:r w:rsidRPr="00802F0C">
              <w:rPr>
                <w:rFonts w:asciiTheme="minorHAnsi" w:hAnsiTheme="minorHAnsi" w:cstheme="minorHAnsi"/>
              </w:rPr>
              <w:t xml:space="preserve"> any PSU / BFSI /Government</w:t>
            </w:r>
            <w:r w:rsidR="00653DCB" w:rsidRPr="00802F0C">
              <w:rPr>
                <w:rFonts w:asciiTheme="minorHAnsi" w:hAnsiTheme="minorHAnsi" w:cstheme="minorHAnsi"/>
              </w:rPr>
              <w:t xml:space="preserve"> /</w:t>
            </w:r>
            <w:r w:rsidR="00A961B3" w:rsidRPr="00802F0C">
              <w:rPr>
                <w:rFonts w:asciiTheme="minorHAnsi" w:hAnsiTheme="minorHAnsi" w:cstheme="minorHAnsi"/>
              </w:rPr>
              <w:t xml:space="preserve"> </w:t>
            </w:r>
            <w:r w:rsidR="00653DCB" w:rsidRPr="00802F0C">
              <w:rPr>
                <w:rFonts w:asciiTheme="minorHAnsi" w:hAnsiTheme="minorHAnsi" w:cstheme="minorHAnsi"/>
              </w:rPr>
              <w:t>Enterprise</w:t>
            </w:r>
            <w:r w:rsidRPr="00802F0C">
              <w:rPr>
                <w:rFonts w:asciiTheme="minorHAnsi" w:hAnsiTheme="minorHAnsi" w:cstheme="minorHAnsi"/>
              </w:rPr>
              <w:t xml:space="preserve"> customers in India. SOC solution</w:t>
            </w:r>
            <w:r w:rsidR="00DA7AAC" w:rsidRPr="00802F0C">
              <w:rPr>
                <w:rFonts w:asciiTheme="minorHAnsi" w:hAnsiTheme="minorHAnsi" w:cstheme="minorHAnsi"/>
              </w:rPr>
              <w:t xml:space="preserve"> with SIEM</w:t>
            </w:r>
            <w:r w:rsidR="004F1055" w:rsidRPr="00802F0C">
              <w:rPr>
                <w:rFonts w:asciiTheme="minorHAnsi" w:hAnsiTheme="minorHAnsi" w:cstheme="minorHAnsi"/>
              </w:rPr>
              <w:t xml:space="preserve"> </w:t>
            </w:r>
            <w:r w:rsidR="004F1055" w:rsidRPr="00802F0C">
              <w:rPr>
                <w:rFonts w:asciiTheme="minorHAnsi" w:hAnsiTheme="minorHAnsi" w:cstheme="minorHAnsi"/>
                <w:b/>
              </w:rPr>
              <w:t>(mandatory)</w:t>
            </w:r>
            <w:r w:rsidR="00DA7AAC" w:rsidRPr="00802F0C">
              <w:rPr>
                <w:rFonts w:asciiTheme="minorHAnsi" w:hAnsiTheme="minorHAnsi" w:cstheme="minorHAnsi"/>
              </w:rPr>
              <w:t xml:space="preserve"> and </w:t>
            </w:r>
            <w:r w:rsidRPr="00802F0C">
              <w:rPr>
                <w:rFonts w:asciiTheme="minorHAnsi" w:hAnsiTheme="minorHAnsi" w:cstheme="minorHAnsi"/>
              </w:rPr>
              <w:t>should have at least 2 out of the following components apart from SIEM like Firewall, AAA</w:t>
            </w:r>
            <w:r w:rsidR="00A961B3" w:rsidRPr="00802F0C">
              <w:rPr>
                <w:rFonts w:asciiTheme="minorHAnsi" w:hAnsiTheme="minorHAnsi" w:cstheme="minorHAnsi"/>
              </w:rPr>
              <w:t xml:space="preserve"> </w:t>
            </w:r>
            <w:r w:rsidRPr="00802F0C">
              <w:rPr>
                <w:rFonts w:asciiTheme="minorHAnsi" w:hAnsiTheme="minorHAnsi" w:cstheme="minorHAnsi"/>
              </w:rPr>
              <w:t>(Authentication), WAF, DAM, PIM, NBA, Anti-APT solutions/Anti-Phishing, DLP, MDM, Anti-DDoS, NAC, and Vulnerability Management in the last 5 years</w:t>
            </w:r>
          </w:p>
          <w:p w:rsidR="0094640F" w:rsidRDefault="0094640F" w:rsidP="0094640F">
            <w:pPr>
              <w:rPr>
                <w:rFonts w:asciiTheme="minorHAnsi" w:hAnsiTheme="minorHAnsi" w:cstheme="minorHAnsi"/>
              </w:rPr>
            </w:pPr>
          </w:p>
          <w:p w:rsidR="00043607" w:rsidRDefault="00043607" w:rsidP="0094640F">
            <w:pPr>
              <w:rPr>
                <w:rFonts w:asciiTheme="minorHAnsi" w:hAnsiTheme="minorHAnsi" w:cstheme="minorHAnsi"/>
              </w:rPr>
            </w:pPr>
          </w:p>
          <w:p w:rsidR="00043607" w:rsidRPr="00802F0C" w:rsidRDefault="00043607" w:rsidP="0094640F">
            <w:pPr>
              <w:rPr>
                <w:rFonts w:asciiTheme="minorHAnsi" w:hAnsiTheme="minorHAnsi" w:cstheme="minorHAnsi"/>
              </w:rPr>
            </w:pPr>
          </w:p>
          <w:p w:rsidR="0094640F" w:rsidRPr="00802F0C" w:rsidRDefault="0094640F" w:rsidP="0094640F">
            <w:pPr>
              <w:rPr>
                <w:rFonts w:asciiTheme="minorHAnsi" w:hAnsiTheme="minorHAnsi" w:cstheme="minorHAnsi"/>
              </w:rPr>
            </w:pPr>
            <w:r w:rsidRPr="00802F0C">
              <w:rPr>
                <w:rFonts w:asciiTheme="minorHAnsi" w:hAnsiTheme="minorHAnsi" w:cstheme="minorHAnsi"/>
              </w:rPr>
              <w:lastRenderedPageBreak/>
              <w:t xml:space="preserve">a. Three similar completed works costing not less than </w:t>
            </w:r>
            <w:r w:rsidRPr="00802F0C">
              <w:rPr>
                <w:rFonts w:asciiTheme="minorHAnsi" w:hAnsiTheme="minorHAnsi" w:cstheme="minorHAnsi"/>
                <w:b/>
                <w:bCs/>
              </w:rPr>
              <w:t>Rs. 1.60 Crores</w:t>
            </w:r>
          </w:p>
          <w:p w:rsidR="0094640F" w:rsidRPr="00802F0C" w:rsidRDefault="0094640F" w:rsidP="0094640F">
            <w:pPr>
              <w:rPr>
                <w:rFonts w:asciiTheme="minorHAnsi" w:hAnsiTheme="minorHAnsi" w:cstheme="minorHAnsi"/>
              </w:rPr>
            </w:pPr>
            <w:r w:rsidRPr="00802F0C">
              <w:rPr>
                <w:rFonts w:asciiTheme="minorHAnsi" w:hAnsiTheme="minorHAnsi" w:cstheme="minorHAnsi"/>
              </w:rPr>
              <w:t xml:space="preserve">                                      Or</w:t>
            </w:r>
          </w:p>
          <w:p w:rsidR="0094640F" w:rsidRPr="00802F0C" w:rsidRDefault="0094640F" w:rsidP="0094640F">
            <w:pPr>
              <w:rPr>
                <w:rFonts w:asciiTheme="minorHAnsi" w:hAnsiTheme="minorHAnsi" w:cstheme="minorHAnsi"/>
              </w:rPr>
            </w:pPr>
            <w:r w:rsidRPr="00802F0C">
              <w:rPr>
                <w:rFonts w:asciiTheme="minorHAnsi" w:hAnsiTheme="minorHAnsi" w:cstheme="minorHAnsi"/>
              </w:rPr>
              <w:t xml:space="preserve">b. Two similar completed works costing not less than </w:t>
            </w:r>
            <w:r w:rsidRPr="00802F0C">
              <w:rPr>
                <w:rFonts w:asciiTheme="minorHAnsi" w:hAnsiTheme="minorHAnsi" w:cstheme="minorHAnsi"/>
                <w:b/>
                <w:bCs/>
              </w:rPr>
              <w:t>Rs. 2 Crores</w:t>
            </w:r>
          </w:p>
          <w:p w:rsidR="0094640F" w:rsidRPr="00802F0C" w:rsidRDefault="0094640F" w:rsidP="0094640F">
            <w:pPr>
              <w:rPr>
                <w:rFonts w:asciiTheme="minorHAnsi" w:hAnsiTheme="minorHAnsi" w:cstheme="minorHAnsi"/>
              </w:rPr>
            </w:pPr>
            <w:r w:rsidRPr="00802F0C">
              <w:rPr>
                <w:rFonts w:asciiTheme="minorHAnsi" w:hAnsiTheme="minorHAnsi" w:cstheme="minorHAnsi"/>
              </w:rPr>
              <w:t xml:space="preserve">                                      Or</w:t>
            </w:r>
          </w:p>
          <w:p w:rsidR="0094640F" w:rsidRPr="00802F0C" w:rsidRDefault="0094640F" w:rsidP="0094640F">
            <w:pPr>
              <w:pStyle w:val="ListParagraph"/>
              <w:suppressAutoHyphens w:val="0"/>
              <w:autoSpaceDE w:val="0"/>
              <w:autoSpaceDN w:val="0"/>
              <w:adjustRightInd w:val="0"/>
              <w:ind w:left="0"/>
              <w:jc w:val="both"/>
              <w:rPr>
                <w:rFonts w:asciiTheme="minorHAnsi" w:hAnsiTheme="minorHAnsi" w:cstheme="minorHAnsi"/>
                <w:b/>
                <w:bCs/>
              </w:rPr>
            </w:pPr>
            <w:r w:rsidRPr="00802F0C">
              <w:rPr>
                <w:rFonts w:asciiTheme="minorHAnsi" w:hAnsiTheme="minorHAnsi" w:cstheme="minorHAnsi"/>
              </w:rPr>
              <w:t xml:space="preserve">c. One similar completed works costing not less than </w:t>
            </w:r>
            <w:r w:rsidRPr="00802F0C">
              <w:rPr>
                <w:rFonts w:asciiTheme="minorHAnsi" w:hAnsiTheme="minorHAnsi" w:cstheme="minorHAnsi"/>
                <w:b/>
                <w:bCs/>
              </w:rPr>
              <w:t>Rs. 3.20 Crores</w:t>
            </w:r>
          </w:p>
          <w:p w:rsidR="00BE1C2D" w:rsidRPr="00802F0C" w:rsidRDefault="00BE1C2D" w:rsidP="0094640F">
            <w:pPr>
              <w:pStyle w:val="ListParagraph"/>
              <w:suppressAutoHyphens w:val="0"/>
              <w:autoSpaceDE w:val="0"/>
              <w:autoSpaceDN w:val="0"/>
              <w:adjustRightInd w:val="0"/>
              <w:ind w:left="0"/>
              <w:jc w:val="both"/>
              <w:rPr>
                <w:rFonts w:asciiTheme="minorHAnsi" w:hAnsiTheme="minorHAnsi" w:cstheme="minorHAnsi"/>
                <w:color w:val="000000"/>
                <w:lang w:val="en-IN"/>
              </w:rPr>
            </w:pPr>
          </w:p>
        </w:tc>
        <w:tc>
          <w:tcPr>
            <w:tcW w:w="3188" w:type="dxa"/>
          </w:tcPr>
          <w:p w:rsidR="0094640F" w:rsidRPr="00802F0C" w:rsidRDefault="00BE1C2D" w:rsidP="00BE1C2D">
            <w:pPr>
              <w:jc w:val="both"/>
              <w:rPr>
                <w:rFonts w:asciiTheme="minorHAnsi" w:hAnsiTheme="minorHAnsi" w:cstheme="minorHAnsi"/>
              </w:rPr>
            </w:pPr>
            <w:r w:rsidRPr="00802F0C">
              <w:rPr>
                <w:rFonts w:asciiTheme="minorHAnsi" w:hAnsiTheme="minorHAnsi" w:cstheme="minorHAnsi"/>
              </w:rPr>
              <w:lastRenderedPageBreak/>
              <w:t>(</w:t>
            </w:r>
            <w:r w:rsidR="0094640F" w:rsidRPr="00802F0C">
              <w:rPr>
                <w:rFonts w:asciiTheme="minorHAnsi" w:hAnsiTheme="minorHAnsi" w:cstheme="minorHAnsi"/>
              </w:rPr>
              <w:t>PO</w:t>
            </w:r>
            <w:r w:rsidR="00DA7AAC" w:rsidRPr="00802F0C">
              <w:rPr>
                <w:rFonts w:asciiTheme="minorHAnsi" w:hAnsiTheme="minorHAnsi" w:cstheme="minorHAnsi"/>
              </w:rPr>
              <w:t xml:space="preserve"> </w:t>
            </w:r>
            <w:r w:rsidR="00AC6DB0" w:rsidRPr="00802F0C">
              <w:rPr>
                <w:rFonts w:asciiTheme="minorHAnsi" w:hAnsiTheme="minorHAnsi" w:cstheme="minorHAnsi"/>
              </w:rPr>
              <w:t>/</w:t>
            </w:r>
            <w:r w:rsidR="00DA7AAC" w:rsidRPr="00802F0C">
              <w:rPr>
                <w:rFonts w:asciiTheme="minorHAnsi" w:hAnsiTheme="minorHAnsi" w:cstheme="minorHAnsi"/>
              </w:rPr>
              <w:t xml:space="preserve"> </w:t>
            </w:r>
            <w:r w:rsidR="00AC6DB0" w:rsidRPr="00802F0C">
              <w:rPr>
                <w:rFonts w:asciiTheme="minorHAnsi" w:hAnsiTheme="minorHAnsi" w:cstheme="minorHAnsi"/>
              </w:rPr>
              <w:t>Work Order</w:t>
            </w:r>
            <w:r w:rsidR="0094640F" w:rsidRPr="00802F0C">
              <w:rPr>
                <w:rFonts w:asciiTheme="minorHAnsi" w:hAnsiTheme="minorHAnsi" w:cstheme="minorHAnsi"/>
              </w:rPr>
              <w:t xml:space="preserve"> Copy </w:t>
            </w:r>
            <w:r w:rsidR="00F87D6C">
              <w:rPr>
                <w:rFonts w:asciiTheme="minorHAnsi" w:hAnsiTheme="minorHAnsi" w:cstheme="minorHAnsi"/>
              </w:rPr>
              <w:t xml:space="preserve">related to establishment of SOC </w:t>
            </w:r>
            <w:r w:rsidR="0094640F" w:rsidRPr="00802F0C">
              <w:rPr>
                <w:rFonts w:asciiTheme="minorHAnsi" w:hAnsiTheme="minorHAnsi" w:cstheme="minorHAnsi"/>
              </w:rPr>
              <w:t>along with Completion certificate</w:t>
            </w:r>
            <w:r w:rsidRPr="00802F0C">
              <w:rPr>
                <w:rFonts w:asciiTheme="minorHAnsi" w:hAnsiTheme="minorHAnsi" w:cstheme="minorHAnsi"/>
              </w:rPr>
              <w:t xml:space="preserve"> from the customer)</w:t>
            </w:r>
            <w:r w:rsidR="0094640F" w:rsidRPr="00802F0C">
              <w:rPr>
                <w:rFonts w:asciiTheme="minorHAnsi" w:hAnsiTheme="minorHAnsi" w:cstheme="minorHAnsi"/>
              </w:rPr>
              <w:t xml:space="preserve"> or </w:t>
            </w:r>
            <w:r w:rsidRPr="00802F0C">
              <w:rPr>
                <w:rFonts w:asciiTheme="minorHAnsi" w:hAnsiTheme="minorHAnsi" w:cstheme="minorHAnsi"/>
              </w:rPr>
              <w:t>(PO Copy</w:t>
            </w:r>
            <w:r w:rsidR="00AC6DB0" w:rsidRPr="00802F0C">
              <w:rPr>
                <w:rFonts w:asciiTheme="minorHAnsi" w:hAnsiTheme="minorHAnsi" w:cstheme="minorHAnsi"/>
              </w:rPr>
              <w:t>/Work Order</w:t>
            </w:r>
            <w:r w:rsidR="00F87D6C">
              <w:rPr>
                <w:rFonts w:asciiTheme="minorHAnsi" w:hAnsiTheme="minorHAnsi" w:cstheme="minorHAnsi"/>
              </w:rPr>
              <w:t xml:space="preserve"> related to establishment of </w:t>
            </w:r>
            <w:proofErr w:type="gramStart"/>
            <w:r w:rsidR="00F87D6C">
              <w:rPr>
                <w:rFonts w:asciiTheme="minorHAnsi" w:hAnsiTheme="minorHAnsi" w:cstheme="minorHAnsi"/>
              </w:rPr>
              <w:t xml:space="preserve">SOC </w:t>
            </w:r>
            <w:r w:rsidRPr="00802F0C">
              <w:rPr>
                <w:rFonts w:asciiTheme="minorHAnsi" w:hAnsiTheme="minorHAnsi" w:cstheme="minorHAnsi"/>
              </w:rPr>
              <w:t xml:space="preserve"> along</w:t>
            </w:r>
            <w:proofErr w:type="gramEnd"/>
            <w:r w:rsidRPr="00802F0C">
              <w:rPr>
                <w:rFonts w:asciiTheme="minorHAnsi" w:hAnsiTheme="minorHAnsi" w:cstheme="minorHAnsi"/>
              </w:rPr>
              <w:t xml:space="preserve"> with </w:t>
            </w:r>
            <w:r w:rsidR="0094640F" w:rsidRPr="00802F0C">
              <w:rPr>
                <w:rFonts w:asciiTheme="minorHAnsi" w:hAnsiTheme="minorHAnsi" w:cstheme="minorHAnsi"/>
              </w:rPr>
              <w:t>proof for completion of the work</w:t>
            </w:r>
            <w:r w:rsidRPr="00802F0C">
              <w:rPr>
                <w:rFonts w:asciiTheme="minorHAnsi" w:hAnsiTheme="minorHAnsi" w:cstheme="minorHAnsi"/>
              </w:rPr>
              <w:t xml:space="preserve"> from the customer like invoice and payment </w:t>
            </w:r>
            <w:r w:rsidR="00155380" w:rsidRPr="00802F0C">
              <w:rPr>
                <w:rFonts w:asciiTheme="minorHAnsi" w:hAnsiTheme="minorHAnsi" w:cstheme="minorHAnsi"/>
              </w:rPr>
              <w:t>details to</w:t>
            </w:r>
            <w:r w:rsidRPr="00802F0C">
              <w:rPr>
                <w:rFonts w:asciiTheme="minorHAnsi" w:hAnsiTheme="minorHAnsi" w:cstheme="minorHAnsi"/>
              </w:rPr>
              <w:t xml:space="preserve"> the bank clearly mentioning the invoice details with reference to the </w:t>
            </w:r>
            <w:r w:rsidR="00DA7AAC" w:rsidRPr="00802F0C">
              <w:rPr>
                <w:rFonts w:asciiTheme="minorHAnsi" w:hAnsiTheme="minorHAnsi" w:cstheme="minorHAnsi"/>
              </w:rPr>
              <w:t>PO)</w:t>
            </w:r>
            <w:r w:rsidRPr="00802F0C">
              <w:rPr>
                <w:rFonts w:asciiTheme="minorHAnsi" w:hAnsiTheme="minorHAnsi" w:cstheme="minorHAnsi"/>
              </w:rPr>
              <w:t>.</w:t>
            </w:r>
          </w:p>
        </w:tc>
      </w:tr>
      <w:tr w:rsidR="00680DA9" w:rsidRPr="00802F0C" w:rsidTr="00802F0C">
        <w:tc>
          <w:tcPr>
            <w:tcW w:w="846" w:type="dxa"/>
          </w:tcPr>
          <w:p w:rsidR="00680DA9" w:rsidRPr="00802F0C" w:rsidRDefault="00680DA9" w:rsidP="00641CBB">
            <w:pPr>
              <w:pStyle w:val="ListParagraph"/>
              <w:numPr>
                <w:ilvl w:val="0"/>
                <w:numId w:val="24"/>
              </w:numPr>
              <w:suppressAutoHyphens w:val="0"/>
              <w:contextualSpacing/>
              <w:rPr>
                <w:rFonts w:asciiTheme="minorHAnsi" w:hAnsiTheme="minorHAnsi" w:cstheme="minorHAnsi"/>
              </w:rPr>
            </w:pPr>
          </w:p>
        </w:tc>
        <w:tc>
          <w:tcPr>
            <w:tcW w:w="5562" w:type="dxa"/>
            <w:vAlign w:val="center"/>
          </w:tcPr>
          <w:p w:rsidR="00680DA9" w:rsidRPr="00802F0C" w:rsidRDefault="00680DA9" w:rsidP="00802F0C">
            <w:pPr>
              <w:rPr>
                <w:rFonts w:asciiTheme="minorHAnsi" w:hAnsiTheme="minorHAnsi" w:cstheme="minorHAnsi"/>
              </w:rPr>
            </w:pPr>
            <w:r w:rsidRPr="00802F0C">
              <w:rPr>
                <w:rFonts w:asciiTheme="minorHAnsi" w:hAnsiTheme="minorHAnsi" w:cstheme="minorHAnsi"/>
              </w:rPr>
              <w:t xml:space="preserve">The Bidder should be ISO 9000/9001, or ISO/IEC 27001certified, with certifications valid at the time of bid submission. </w:t>
            </w:r>
          </w:p>
        </w:tc>
        <w:tc>
          <w:tcPr>
            <w:tcW w:w="3188" w:type="dxa"/>
            <w:vAlign w:val="center"/>
          </w:tcPr>
          <w:p w:rsidR="00680DA9" w:rsidRPr="00802F0C" w:rsidRDefault="00680DA9" w:rsidP="00802F0C">
            <w:pPr>
              <w:rPr>
                <w:rFonts w:asciiTheme="minorHAnsi" w:hAnsiTheme="minorHAnsi" w:cstheme="minorHAnsi"/>
              </w:rPr>
            </w:pPr>
            <w:r w:rsidRPr="00802F0C">
              <w:rPr>
                <w:rFonts w:asciiTheme="minorHAnsi" w:hAnsiTheme="minorHAnsi" w:cstheme="minorHAnsi"/>
              </w:rPr>
              <w:t>Documentary proof i.e. photocopies of certificates to be uploaded</w:t>
            </w:r>
          </w:p>
          <w:p w:rsidR="00680DA9" w:rsidRPr="00802F0C" w:rsidRDefault="00680DA9" w:rsidP="00802F0C">
            <w:pPr>
              <w:rPr>
                <w:rFonts w:asciiTheme="minorHAnsi" w:hAnsiTheme="minorHAnsi" w:cstheme="minorHAnsi"/>
              </w:rPr>
            </w:pPr>
          </w:p>
        </w:tc>
      </w:tr>
      <w:tr w:rsidR="00680DA9" w:rsidRPr="00802F0C" w:rsidTr="00A404F8">
        <w:tc>
          <w:tcPr>
            <w:tcW w:w="846" w:type="dxa"/>
          </w:tcPr>
          <w:p w:rsidR="00680DA9" w:rsidRPr="00802F0C" w:rsidRDefault="00680DA9" w:rsidP="00641CBB">
            <w:pPr>
              <w:pStyle w:val="ListParagraph"/>
              <w:numPr>
                <w:ilvl w:val="0"/>
                <w:numId w:val="24"/>
              </w:numPr>
              <w:suppressAutoHyphens w:val="0"/>
              <w:contextualSpacing/>
              <w:rPr>
                <w:rFonts w:asciiTheme="minorHAnsi" w:hAnsiTheme="minorHAnsi" w:cstheme="minorHAnsi"/>
              </w:rPr>
            </w:pPr>
          </w:p>
        </w:tc>
        <w:tc>
          <w:tcPr>
            <w:tcW w:w="5562" w:type="dxa"/>
          </w:tcPr>
          <w:p w:rsidR="00680DA9" w:rsidRPr="00802F0C" w:rsidRDefault="00680DA9" w:rsidP="00A34EB5">
            <w:pPr>
              <w:pStyle w:val="ListParagraph"/>
              <w:suppressAutoHyphens w:val="0"/>
              <w:autoSpaceDE w:val="0"/>
              <w:autoSpaceDN w:val="0"/>
              <w:adjustRightInd w:val="0"/>
              <w:ind w:left="0"/>
              <w:jc w:val="both"/>
              <w:rPr>
                <w:rFonts w:asciiTheme="minorHAnsi" w:hAnsiTheme="minorHAnsi" w:cstheme="minorHAnsi"/>
                <w:color w:val="000000"/>
                <w:lang w:val="en-IN"/>
              </w:rPr>
            </w:pPr>
            <w:r w:rsidRPr="00802F0C">
              <w:rPr>
                <w:rFonts w:asciiTheme="minorHAnsi" w:hAnsiTheme="minorHAnsi" w:cstheme="minorHAnsi"/>
                <w:color w:val="000000"/>
                <w:lang w:val="en-IN"/>
              </w:rPr>
              <w:t>Technical Specification of SIEM &amp; SOC compliance sheet</w:t>
            </w:r>
          </w:p>
        </w:tc>
        <w:tc>
          <w:tcPr>
            <w:tcW w:w="3188" w:type="dxa"/>
          </w:tcPr>
          <w:p w:rsidR="00680DA9" w:rsidRPr="00802F0C" w:rsidRDefault="00680DA9" w:rsidP="00E26CAE">
            <w:pPr>
              <w:snapToGrid w:val="0"/>
              <w:jc w:val="both"/>
              <w:rPr>
                <w:rFonts w:asciiTheme="minorHAnsi" w:hAnsiTheme="minorHAnsi" w:cstheme="minorHAnsi"/>
                <w:b/>
              </w:rPr>
            </w:pPr>
            <w:r w:rsidRPr="00802F0C">
              <w:rPr>
                <w:rFonts w:asciiTheme="minorHAnsi" w:hAnsiTheme="minorHAnsi" w:cstheme="minorHAnsi"/>
              </w:rPr>
              <w:t xml:space="preserve">Please upload the filled, signed &amp; sealed technical Specification sheet as per </w:t>
            </w:r>
            <w:r w:rsidRPr="00802F0C">
              <w:rPr>
                <w:rFonts w:asciiTheme="minorHAnsi" w:hAnsiTheme="minorHAnsi" w:cstheme="minorHAnsi"/>
                <w:b/>
              </w:rPr>
              <w:t>Annexure – D</w:t>
            </w:r>
          </w:p>
          <w:p w:rsidR="00680DA9" w:rsidRPr="00802F0C" w:rsidRDefault="00680DA9" w:rsidP="00E26CAE">
            <w:pPr>
              <w:snapToGrid w:val="0"/>
              <w:jc w:val="both"/>
              <w:rPr>
                <w:rFonts w:asciiTheme="minorHAnsi" w:hAnsiTheme="minorHAnsi" w:cstheme="minorHAnsi"/>
              </w:rPr>
            </w:pPr>
          </w:p>
        </w:tc>
      </w:tr>
      <w:tr w:rsidR="00680DA9" w:rsidRPr="00802F0C" w:rsidTr="00A404F8">
        <w:tc>
          <w:tcPr>
            <w:tcW w:w="846" w:type="dxa"/>
          </w:tcPr>
          <w:p w:rsidR="00680DA9" w:rsidRPr="00802F0C" w:rsidRDefault="00680DA9" w:rsidP="00641CBB">
            <w:pPr>
              <w:pStyle w:val="ListParagraph"/>
              <w:numPr>
                <w:ilvl w:val="0"/>
                <w:numId w:val="24"/>
              </w:numPr>
              <w:suppressAutoHyphens w:val="0"/>
              <w:contextualSpacing/>
              <w:rPr>
                <w:rFonts w:asciiTheme="minorHAnsi" w:hAnsiTheme="minorHAnsi" w:cstheme="minorHAnsi"/>
              </w:rPr>
            </w:pPr>
          </w:p>
        </w:tc>
        <w:tc>
          <w:tcPr>
            <w:tcW w:w="5562" w:type="dxa"/>
          </w:tcPr>
          <w:p w:rsidR="00680DA9" w:rsidRPr="00802F0C" w:rsidRDefault="00680DA9" w:rsidP="00A34EB5">
            <w:pPr>
              <w:jc w:val="both"/>
              <w:rPr>
                <w:rFonts w:asciiTheme="minorHAnsi" w:hAnsiTheme="minorHAnsi" w:cstheme="minorHAnsi"/>
              </w:rPr>
            </w:pPr>
            <w:r w:rsidRPr="00802F0C">
              <w:rPr>
                <w:rFonts w:asciiTheme="minorHAnsi" w:hAnsiTheme="minorHAnsi" w:cstheme="minorHAnsi"/>
              </w:rPr>
              <w:t>An Undertaking has to be submitted by the bidders stating that they have read, understood and agreeing to all tender terms and conditions.</w:t>
            </w:r>
          </w:p>
        </w:tc>
        <w:tc>
          <w:tcPr>
            <w:tcW w:w="3188" w:type="dxa"/>
          </w:tcPr>
          <w:p w:rsidR="00680DA9" w:rsidRPr="00802F0C" w:rsidRDefault="00680DA9" w:rsidP="00A34EB5">
            <w:pPr>
              <w:pStyle w:val="PlainText"/>
              <w:jc w:val="both"/>
              <w:rPr>
                <w:rFonts w:asciiTheme="minorHAnsi" w:hAnsiTheme="minorHAnsi" w:cstheme="minorHAnsi"/>
                <w:color w:val="000000"/>
                <w:sz w:val="24"/>
                <w:szCs w:val="24"/>
                <w:lang w:eastAsia="en-US"/>
              </w:rPr>
            </w:pPr>
            <w:r w:rsidRPr="00802F0C">
              <w:rPr>
                <w:rFonts w:asciiTheme="minorHAnsi" w:hAnsiTheme="minorHAnsi" w:cstheme="minorHAnsi"/>
                <w:bCs/>
                <w:sz w:val="24"/>
                <w:szCs w:val="24"/>
                <w:lang w:eastAsia="en-US"/>
              </w:rPr>
              <w:t xml:space="preserve">Undertaking document as per </w:t>
            </w:r>
            <w:r w:rsidRPr="00802F0C">
              <w:rPr>
                <w:rFonts w:asciiTheme="minorHAnsi" w:hAnsiTheme="minorHAnsi" w:cstheme="minorHAnsi"/>
                <w:b/>
                <w:sz w:val="24"/>
                <w:szCs w:val="24"/>
                <w:lang w:eastAsia="en-US"/>
              </w:rPr>
              <w:t xml:space="preserve">Annexure – E </w:t>
            </w:r>
            <w:r w:rsidRPr="00802F0C">
              <w:rPr>
                <w:rFonts w:asciiTheme="minorHAnsi" w:hAnsiTheme="minorHAnsi" w:cstheme="minorHAnsi"/>
                <w:color w:val="000000"/>
                <w:sz w:val="24"/>
                <w:szCs w:val="24"/>
                <w:lang w:eastAsia="en-US"/>
              </w:rPr>
              <w:t>to be uploaded in the collaboration folder.</w:t>
            </w:r>
          </w:p>
          <w:p w:rsidR="00680DA9" w:rsidRPr="00802F0C" w:rsidRDefault="00680DA9" w:rsidP="00A34EB5">
            <w:pPr>
              <w:pStyle w:val="PlainText"/>
              <w:jc w:val="both"/>
              <w:rPr>
                <w:rFonts w:asciiTheme="minorHAnsi" w:hAnsiTheme="minorHAnsi" w:cstheme="minorHAnsi"/>
                <w:bCs/>
                <w:sz w:val="24"/>
                <w:szCs w:val="24"/>
                <w:lang w:eastAsia="en-US"/>
              </w:rPr>
            </w:pPr>
          </w:p>
        </w:tc>
      </w:tr>
      <w:tr w:rsidR="00680DA9" w:rsidRPr="00802F0C" w:rsidTr="00A404F8">
        <w:tc>
          <w:tcPr>
            <w:tcW w:w="9596" w:type="dxa"/>
            <w:gridSpan w:val="3"/>
            <w:vAlign w:val="center"/>
          </w:tcPr>
          <w:p w:rsidR="00680DA9" w:rsidRPr="00802F0C" w:rsidRDefault="00680DA9" w:rsidP="00A4784D">
            <w:pPr>
              <w:jc w:val="center"/>
              <w:rPr>
                <w:rFonts w:asciiTheme="minorHAnsi" w:hAnsiTheme="minorHAnsi" w:cstheme="minorHAnsi"/>
              </w:rPr>
            </w:pPr>
            <w:proofErr w:type="gramStart"/>
            <w:r w:rsidRPr="00802F0C">
              <w:rPr>
                <w:rFonts w:asciiTheme="minorHAnsi" w:hAnsiTheme="minorHAnsi" w:cstheme="minorHAnsi"/>
                <w:b/>
                <w:color w:val="000000"/>
              </w:rPr>
              <w:t>NON MANDATORY</w:t>
            </w:r>
            <w:proofErr w:type="gramEnd"/>
          </w:p>
        </w:tc>
      </w:tr>
      <w:tr w:rsidR="00680DA9" w:rsidRPr="00802F0C" w:rsidTr="00A404F8">
        <w:tc>
          <w:tcPr>
            <w:tcW w:w="846" w:type="dxa"/>
          </w:tcPr>
          <w:p w:rsidR="00680DA9" w:rsidRPr="00802F0C" w:rsidRDefault="00680DA9" w:rsidP="00641CBB">
            <w:pPr>
              <w:pStyle w:val="ListParagraph"/>
              <w:numPr>
                <w:ilvl w:val="0"/>
                <w:numId w:val="24"/>
              </w:numPr>
              <w:suppressAutoHyphens w:val="0"/>
              <w:contextualSpacing/>
              <w:rPr>
                <w:rFonts w:asciiTheme="minorHAnsi" w:hAnsiTheme="minorHAnsi" w:cstheme="minorHAnsi"/>
              </w:rPr>
            </w:pPr>
          </w:p>
        </w:tc>
        <w:tc>
          <w:tcPr>
            <w:tcW w:w="5562" w:type="dxa"/>
          </w:tcPr>
          <w:p w:rsidR="00680DA9" w:rsidRPr="00802F0C" w:rsidRDefault="00680DA9" w:rsidP="0038229F">
            <w:pPr>
              <w:jc w:val="both"/>
              <w:rPr>
                <w:rFonts w:asciiTheme="minorHAnsi" w:hAnsiTheme="minorHAnsi" w:cstheme="minorHAnsi"/>
              </w:rPr>
            </w:pPr>
            <w:r w:rsidRPr="00802F0C">
              <w:rPr>
                <w:rFonts w:asciiTheme="minorHAnsi" w:hAnsiTheme="minorHAnsi" w:cstheme="minorHAnsi"/>
              </w:rPr>
              <w:t>Average annual financial turnover during the last three years, ending 31</w:t>
            </w:r>
            <w:r w:rsidRPr="00802F0C">
              <w:rPr>
                <w:rFonts w:asciiTheme="minorHAnsi" w:hAnsiTheme="minorHAnsi" w:cstheme="minorHAnsi"/>
                <w:vertAlign w:val="superscript"/>
              </w:rPr>
              <w:t>st</w:t>
            </w:r>
            <w:r w:rsidRPr="00802F0C">
              <w:rPr>
                <w:rFonts w:asciiTheme="minorHAnsi" w:hAnsiTheme="minorHAnsi" w:cstheme="minorHAnsi"/>
              </w:rPr>
              <w:t xml:space="preserve"> March of the previous financial year (i.e. 2017-18,2018-19 &amp; 2019-20) should be minimum </w:t>
            </w:r>
            <w:r w:rsidRPr="00802F0C">
              <w:rPr>
                <w:rFonts w:asciiTheme="minorHAnsi" w:hAnsiTheme="minorHAnsi" w:cstheme="minorHAnsi"/>
                <w:b/>
                <w:bCs/>
              </w:rPr>
              <w:t xml:space="preserve">Rs. </w:t>
            </w:r>
            <w:r w:rsidR="00043607">
              <w:rPr>
                <w:rFonts w:asciiTheme="minorHAnsi" w:hAnsiTheme="minorHAnsi" w:cstheme="minorHAnsi"/>
                <w:b/>
                <w:bCs/>
              </w:rPr>
              <w:t>02</w:t>
            </w:r>
            <w:r w:rsidRPr="00802F0C">
              <w:rPr>
                <w:rFonts w:asciiTheme="minorHAnsi" w:hAnsiTheme="minorHAnsi" w:cstheme="minorHAnsi"/>
                <w:b/>
                <w:bCs/>
              </w:rPr>
              <w:t xml:space="preserve"> Crores</w:t>
            </w:r>
          </w:p>
        </w:tc>
        <w:tc>
          <w:tcPr>
            <w:tcW w:w="3188" w:type="dxa"/>
          </w:tcPr>
          <w:p w:rsidR="00680DA9" w:rsidRPr="00802F0C" w:rsidRDefault="00680DA9" w:rsidP="00301A04">
            <w:pPr>
              <w:ind w:right="-138"/>
              <w:rPr>
                <w:rFonts w:asciiTheme="minorHAnsi" w:hAnsiTheme="minorHAnsi" w:cstheme="minorHAnsi"/>
              </w:rPr>
            </w:pPr>
            <w:r w:rsidRPr="00802F0C">
              <w:rPr>
                <w:rFonts w:asciiTheme="minorHAnsi" w:hAnsiTheme="minorHAnsi" w:cstheme="minorHAnsi"/>
              </w:rPr>
              <w:t>2017-18   Rs.</w:t>
            </w:r>
          </w:p>
          <w:p w:rsidR="00680DA9" w:rsidRPr="00802F0C" w:rsidRDefault="00680DA9" w:rsidP="00301A04">
            <w:pPr>
              <w:ind w:right="-138"/>
              <w:rPr>
                <w:rFonts w:asciiTheme="minorHAnsi" w:hAnsiTheme="minorHAnsi" w:cstheme="minorHAnsi"/>
              </w:rPr>
            </w:pPr>
            <w:r w:rsidRPr="00802F0C">
              <w:rPr>
                <w:rFonts w:asciiTheme="minorHAnsi" w:hAnsiTheme="minorHAnsi" w:cstheme="minorHAnsi"/>
              </w:rPr>
              <w:t>2018-19   Rs.</w:t>
            </w:r>
          </w:p>
          <w:p w:rsidR="00680DA9" w:rsidRPr="00802F0C" w:rsidRDefault="00680DA9" w:rsidP="00301A04">
            <w:pPr>
              <w:ind w:right="-138"/>
              <w:rPr>
                <w:rFonts w:asciiTheme="minorHAnsi" w:hAnsiTheme="minorHAnsi" w:cstheme="minorHAnsi"/>
              </w:rPr>
            </w:pPr>
            <w:r w:rsidRPr="00802F0C">
              <w:rPr>
                <w:rFonts w:asciiTheme="minorHAnsi" w:hAnsiTheme="minorHAnsi" w:cstheme="minorHAnsi"/>
              </w:rPr>
              <w:t>2019-20   Rs.</w:t>
            </w:r>
          </w:p>
          <w:p w:rsidR="00680DA9" w:rsidRPr="00802F0C" w:rsidRDefault="00680DA9" w:rsidP="00301A04">
            <w:pPr>
              <w:jc w:val="both"/>
              <w:rPr>
                <w:rFonts w:asciiTheme="minorHAnsi" w:hAnsiTheme="minorHAnsi" w:cstheme="minorHAnsi"/>
              </w:rPr>
            </w:pPr>
            <w:r w:rsidRPr="00802F0C">
              <w:rPr>
                <w:rFonts w:asciiTheme="minorHAnsi" w:hAnsiTheme="minorHAnsi" w:cstheme="minorHAnsi"/>
              </w:rPr>
              <w:t>Copies of audited balance sheet (indicating turnover) for last three years shall be uploaded in the collaboration folder.</w:t>
            </w:r>
          </w:p>
          <w:p w:rsidR="00680DA9" w:rsidRPr="00802F0C" w:rsidRDefault="00680DA9" w:rsidP="00301A04">
            <w:pPr>
              <w:jc w:val="both"/>
              <w:rPr>
                <w:rFonts w:asciiTheme="minorHAnsi" w:hAnsiTheme="minorHAnsi" w:cstheme="minorHAnsi"/>
              </w:rPr>
            </w:pPr>
          </w:p>
          <w:p w:rsidR="00680DA9" w:rsidRPr="00802F0C" w:rsidRDefault="00680DA9" w:rsidP="00F95488">
            <w:pPr>
              <w:snapToGrid w:val="0"/>
              <w:ind w:left="18"/>
              <w:jc w:val="both"/>
              <w:rPr>
                <w:rFonts w:asciiTheme="minorHAnsi" w:hAnsiTheme="minorHAnsi" w:cstheme="minorHAnsi"/>
              </w:rPr>
            </w:pPr>
            <w:r w:rsidRPr="00802F0C">
              <w:rPr>
                <w:rFonts w:asciiTheme="minorHAnsi" w:hAnsiTheme="minorHAnsi" w:cstheme="minorHAnsi"/>
                <w:b/>
              </w:rPr>
              <w:t>Note:</w:t>
            </w:r>
            <w:r w:rsidRPr="00802F0C">
              <w:rPr>
                <w:rFonts w:asciiTheme="minorHAnsi" w:hAnsiTheme="minorHAnsi" w:cstheme="minorHAnsi"/>
              </w:rPr>
              <w:t xml:space="preserve"> If the audited balance sheet for the FY 2019-20 is under audit, then provisional balance sheet to be provided otherwise the average annual turnover during the previous three years shall be </w:t>
            </w:r>
            <w:r w:rsidRPr="00802F0C">
              <w:rPr>
                <w:rFonts w:asciiTheme="minorHAnsi" w:hAnsiTheme="minorHAnsi" w:cstheme="minorHAnsi"/>
              </w:rPr>
              <w:lastRenderedPageBreak/>
              <w:t>considered for evaluation i.e. 2016-17, 2017-18, 2018-19.</w:t>
            </w:r>
          </w:p>
        </w:tc>
      </w:tr>
      <w:tr w:rsidR="00680DA9" w:rsidRPr="00802F0C" w:rsidTr="00A404F8">
        <w:tc>
          <w:tcPr>
            <w:tcW w:w="846" w:type="dxa"/>
          </w:tcPr>
          <w:p w:rsidR="00680DA9" w:rsidRPr="00802F0C" w:rsidRDefault="00680DA9" w:rsidP="00641CBB">
            <w:pPr>
              <w:pStyle w:val="ListParagraph"/>
              <w:numPr>
                <w:ilvl w:val="0"/>
                <w:numId w:val="24"/>
              </w:numPr>
              <w:suppressAutoHyphens w:val="0"/>
              <w:contextualSpacing/>
              <w:rPr>
                <w:rFonts w:asciiTheme="minorHAnsi" w:hAnsiTheme="minorHAnsi" w:cstheme="minorHAnsi"/>
              </w:rPr>
            </w:pPr>
          </w:p>
        </w:tc>
        <w:tc>
          <w:tcPr>
            <w:tcW w:w="5562" w:type="dxa"/>
            <w:vAlign w:val="center"/>
          </w:tcPr>
          <w:p w:rsidR="00680DA9" w:rsidRPr="00802F0C" w:rsidRDefault="00680DA9" w:rsidP="004947B1">
            <w:pPr>
              <w:jc w:val="both"/>
              <w:rPr>
                <w:rFonts w:asciiTheme="minorHAnsi" w:hAnsiTheme="minorHAnsi" w:cstheme="minorHAnsi"/>
              </w:rPr>
            </w:pPr>
            <w:r w:rsidRPr="00802F0C">
              <w:rPr>
                <w:rFonts w:asciiTheme="minorHAnsi" w:hAnsiTheme="minorHAnsi" w:cstheme="minorHAnsi"/>
              </w:rPr>
              <w:t>The bidder should be a registered corporate in India registered under the Companies Act, 1956 or a company/statutory body owned by Central / State Government.</w:t>
            </w:r>
          </w:p>
        </w:tc>
        <w:tc>
          <w:tcPr>
            <w:tcW w:w="3188" w:type="dxa"/>
            <w:vAlign w:val="center"/>
          </w:tcPr>
          <w:p w:rsidR="00680DA9" w:rsidRPr="00802F0C" w:rsidRDefault="00680DA9" w:rsidP="0025779D">
            <w:pPr>
              <w:rPr>
                <w:rFonts w:asciiTheme="minorHAnsi" w:hAnsiTheme="minorHAnsi" w:cstheme="minorHAnsi"/>
              </w:rPr>
            </w:pPr>
            <w:r w:rsidRPr="00802F0C">
              <w:rPr>
                <w:rFonts w:asciiTheme="minorHAnsi" w:hAnsiTheme="minorHAnsi" w:cstheme="minorHAnsi"/>
              </w:rPr>
              <w:t>Certificate of Incorporation</w:t>
            </w:r>
          </w:p>
        </w:tc>
      </w:tr>
      <w:tr w:rsidR="00680DA9" w:rsidRPr="00802F0C" w:rsidTr="00A404F8">
        <w:tc>
          <w:tcPr>
            <w:tcW w:w="846" w:type="dxa"/>
          </w:tcPr>
          <w:p w:rsidR="00680DA9" w:rsidRPr="00802F0C" w:rsidRDefault="00680DA9" w:rsidP="00641CBB">
            <w:pPr>
              <w:pStyle w:val="ListParagraph"/>
              <w:numPr>
                <w:ilvl w:val="0"/>
                <w:numId w:val="24"/>
              </w:numPr>
              <w:suppressAutoHyphens w:val="0"/>
              <w:contextualSpacing/>
              <w:rPr>
                <w:rFonts w:asciiTheme="minorHAnsi" w:hAnsiTheme="minorHAnsi" w:cstheme="minorHAnsi"/>
              </w:rPr>
            </w:pPr>
          </w:p>
        </w:tc>
        <w:tc>
          <w:tcPr>
            <w:tcW w:w="5562" w:type="dxa"/>
          </w:tcPr>
          <w:p w:rsidR="00680DA9" w:rsidRPr="00802F0C" w:rsidRDefault="00680DA9" w:rsidP="00A34EB5">
            <w:pPr>
              <w:jc w:val="both"/>
              <w:rPr>
                <w:rFonts w:asciiTheme="minorHAnsi" w:hAnsiTheme="minorHAnsi" w:cstheme="minorHAnsi"/>
              </w:rPr>
            </w:pPr>
            <w:r w:rsidRPr="00802F0C">
              <w:rPr>
                <w:rFonts w:asciiTheme="minorHAnsi" w:hAnsiTheme="minorHAnsi" w:cstheme="minorHAnsi"/>
                <w:bCs/>
                <w:color w:val="000000"/>
                <w:lang w:eastAsia="en-IN"/>
              </w:rPr>
              <w:t xml:space="preserve">Desirable Technical Specifications of SIEM </w:t>
            </w:r>
          </w:p>
        </w:tc>
        <w:tc>
          <w:tcPr>
            <w:tcW w:w="3188" w:type="dxa"/>
          </w:tcPr>
          <w:p w:rsidR="00680DA9" w:rsidRPr="00802F0C" w:rsidRDefault="00680DA9" w:rsidP="00624FF0">
            <w:pPr>
              <w:pStyle w:val="PlainText"/>
              <w:jc w:val="both"/>
              <w:rPr>
                <w:rFonts w:asciiTheme="minorHAnsi" w:eastAsia="Times New Roman" w:hAnsiTheme="minorHAnsi" w:cstheme="minorHAnsi"/>
                <w:b/>
                <w:sz w:val="24"/>
                <w:szCs w:val="24"/>
              </w:rPr>
            </w:pPr>
            <w:r w:rsidRPr="00802F0C">
              <w:rPr>
                <w:rFonts w:asciiTheme="minorHAnsi" w:eastAsia="Times New Roman" w:hAnsiTheme="minorHAnsi" w:cstheme="minorHAnsi"/>
                <w:sz w:val="24"/>
                <w:szCs w:val="24"/>
              </w:rPr>
              <w:t xml:space="preserve">Please upload the filled, signed &amp; sealed technical Specification sheet as per </w:t>
            </w:r>
            <w:r w:rsidRPr="00802F0C">
              <w:rPr>
                <w:rFonts w:asciiTheme="minorHAnsi" w:eastAsia="Times New Roman" w:hAnsiTheme="minorHAnsi" w:cstheme="minorHAnsi"/>
                <w:b/>
                <w:sz w:val="24"/>
                <w:szCs w:val="24"/>
              </w:rPr>
              <w:t>Annexure – F</w:t>
            </w:r>
          </w:p>
        </w:tc>
      </w:tr>
      <w:tr w:rsidR="00680DA9" w:rsidRPr="00802F0C" w:rsidTr="00A404F8">
        <w:tc>
          <w:tcPr>
            <w:tcW w:w="846" w:type="dxa"/>
          </w:tcPr>
          <w:p w:rsidR="00680DA9" w:rsidRPr="00802F0C" w:rsidRDefault="00680DA9" w:rsidP="00641CBB">
            <w:pPr>
              <w:pStyle w:val="ListParagraph"/>
              <w:numPr>
                <w:ilvl w:val="0"/>
                <w:numId w:val="24"/>
              </w:numPr>
              <w:suppressAutoHyphens w:val="0"/>
              <w:contextualSpacing/>
              <w:rPr>
                <w:rFonts w:asciiTheme="minorHAnsi" w:hAnsiTheme="minorHAnsi" w:cstheme="minorHAnsi"/>
              </w:rPr>
            </w:pPr>
          </w:p>
        </w:tc>
        <w:tc>
          <w:tcPr>
            <w:tcW w:w="5562" w:type="dxa"/>
          </w:tcPr>
          <w:p w:rsidR="00680DA9" w:rsidRPr="00802F0C" w:rsidRDefault="00680DA9" w:rsidP="00A34EB5">
            <w:pPr>
              <w:jc w:val="both"/>
              <w:rPr>
                <w:rFonts w:asciiTheme="minorHAnsi" w:hAnsiTheme="minorHAnsi" w:cstheme="minorHAnsi"/>
              </w:rPr>
            </w:pPr>
            <w:r w:rsidRPr="00802F0C">
              <w:rPr>
                <w:rFonts w:asciiTheme="minorHAnsi" w:hAnsiTheme="minorHAnsi" w:cstheme="minorHAnsi"/>
              </w:rPr>
              <w:t>Technical specification for Display Unit</w:t>
            </w:r>
          </w:p>
        </w:tc>
        <w:tc>
          <w:tcPr>
            <w:tcW w:w="3188" w:type="dxa"/>
          </w:tcPr>
          <w:p w:rsidR="00680DA9" w:rsidRPr="00802F0C" w:rsidRDefault="00680DA9" w:rsidP="00A34EB5">
            <w:pPr>
              <w:pStyle w:val="PlainText"/>
              <w:jc w:val="both"/>
              <w:rPr>
                <w:rFonts w:asciiTheme="minorHAnsi" w:eastAsia="Times New Roman" w:hAnsiTheme="minorHAnsi" w:cstheme="minorHAnsi"/>
                <w:b/>
                <w:sz w:val="24"/>
                <w:szCs w:val="24"/>
              </w:rPr>
            </w:pPr>
            <w:r w:rsidRPr="00802F0C">
              <w:rPr>
                <w:rFonts w:asciiTheme="minorHAnsi" w:eastAsia="Times New Roman" w:hAnsiTheme="minorHAnsi" w:cstheme="minorHAnsi"/>
                <w:sz w:val="24"/>
                <w:szCs w:val="24"/>
              </w:rPr>
              <w:t xml:space="preserve">Please upload the filled, signed &amp; sealed technical Specification sheet as per </w:t>
            </w:r>
            <w:r w:rsidRPr="00802F0C">
              <w:rPr>
                <w:rFonts w:asciiTheme="minorHAnsi" w:eastAsia="Times New Roman" w:hAnsiTheme="minorHAnsi" w:cstheme="minorHAnsi"/>
                <w:b/>
                <w:sz w:val="24"/>
                <w:szCs w:val="24"/>
              </w:rPr>
              <w:t>Annexure – G</w:t>
            </w:r>
          </w:p>
        </w:tc>
      </w:tr>
      <w:tr w:rsidR="00680DA9" w:rsidRPr="00802F0C" w:rsidTr="00A404F8">
        <w:tc>
          <w:tcPr>
            <w:tcW w:w="846" w:type="dxa"/>
          </w:tcPr>
          <w:p w:rsidR="00680DA9" w:rsidRPr="00802F0C" w:rsidRDefault="00680DA9" w:rsidP="00641CBB">
            <w:pPr>
              <w:pStyle w:val="ListParagraph"/>
              <w:numPr>
                <w:ilvl w:val="0"/>
                <w:numId w:val="24"/>
              </w:numPr>
              <w:suppressAutoHyphens w:val="0"/>
              <w:contextualSpacing/>
              <w:rPr>
                <w:rFonts w:asciiTheme="minorHAnsi" w:hAnsiTheme="minorHAnsi" w:cstheme="minorHAnsi"/>
                <w:b/>
                <w:bCs/>
              </w:rPr>
            </w:pPr>
          </w:p>
        </w:tc>
        <w:tc>
          <w:tcPr>
            <w:tcW w:w="5562" w:type="dxa"/>
            <w:vAlign w:val="center"/>
          </w:tcPr>
          <w:p w:rsidR="00680DA9" w:rsidRPr="00802F0C" w:rsidRDefault="00680DA9" w:rsidP="006805BA">
            <w:pPr>
              <w:jc w:val="both"/>
              <w:rPr>
                <w:rFonts w:asciiTheme="minorHAnsi" w:hAnsiTheme="minorHAnsi" w:cstheme="minorHAnsi"/>
              </w:rPr>
            </w:pPr>
            <w:r w:rsidRPr="00802F0C">
              <w:rPr>
                <w:rFonts w:asciiTheme="minorHAnsi" w:hAnsiTheme="minorHAnsi" w:cstheme="minorHAnsi"/>
              </w:rPr>
              <w:t>Bidder / OEM should have their own SOC located in India</w:t>
            </w:r>
          </w:p>
        </w:tc>
        <w:tc>
          <w:tcPr>
            <w:tcW w:w="3188" w:type="dxa"/>
            <w:vAlign w:val="center"/>
          </w:tcPr>
          <w:p w:rsidR="00680DA9" w:rsidRPr="00802F0C" w:rsidRDefault="00680DA9" w:rsidP="00402933">
            <w:pPr>
              <w:rPr>
                <w:rFonts w:asciiTheme="minorHAnsi" w:hAnsiTheme="minorHAnsi" w:cstheme="minorHAnsi"/>
                <w:lang w:val="en-IN"/>
              </w:rPr>
            </w:pPr>
            <w:r w:rsidRPr="00802F0C">
              <w:rPr>
                <w:rFonts w:asciiTheme="minorHAnsi" w:hAnsiTheme="minorHAnsi" w:cstheme="minorHAnsi"/>
              </w:rPr>
              <w:t>Self-Certificate with address</w:t>
            </w:r>
          </w:p>
        </w:tc>
      </w:tr>
      <w:tr w:rsidR="00680DA9" w:rsidRPr="00802F0C" w:rsidTr="00A404F8">
        <w:tc>
          <w:tcPr>
            <w:tcW w:w="846" w:type="dxa"/>
          </w:tcPr>
          <w:p w:rsidR="00680DA9" w:rsidRPr="00802F0C" w:rsidRDefault="00680DA9" w:rsidP="00641CBB">
            <w:pPr>
              <w:pStyle w:val="ListParagraph"/>
              <w:numPr>
                <w:ilvl w:val="0"/>
                <w:numId w:val="24"/>
              </w:numPr>
              <w:suppressAutoHyphens w:val="0"/>
              <w:contextualSpacing/>
              <w:rPr>
                <w:rFonts w:asciiTheme="minorHAnsi" w:hAnsiTheme="minorHAnsi" w:cstheme="minorHAnsi"/>
                <w:b/>
                <w:bCs/>
              </w:rPr>
            </w:pPr>
          </w:p>
        </w:tc>
        <w:tc>
          <w:tcPr>
            <w:tcW w:w="5562" w:type="dxa"/>
            <w:vAlign w:val="center"/>
          </w:tcPr>
          <w:p w:rsidR="00680DA9" w:rsidRPr="00802F0C" w:rsidRDefault="00680DA9" w:rsidP="00F10199">
            <w:pPr>
              <w:jc w:val="both"/>
              <w:rPr>
                <w:rFonts w:asciiTheme="minorHAnsi" w:hAnsiTheme="minorHAnsi" w:cstheme="minorHAnsi"/>
              </w:rPr>
            </w:pPr>
            <w:r w:rsidRPr="00802F0C">
              <w:rPr>
                <w:rFonts w:asciiTheme="minorHAnsi" w:hAnsiTheme="minorHAnsi" w:cstheme="minorHAnsi"/>
              </w:rPr>
              <w:t xml:space="preserve">The bidder should have minimum 25 skilled staff with professional certifications </w:t>
            </w:r>
            <w:proofErr w:type="gramStart"/>
            <w:r w:rsidRPr="00802F0C">
              <w:rPr>
                <w:rFonts w:asciiTheme="minorHAnsi" w:hAnsiTheme="minorHAnsi" w:cstheme="minorHAnsi"/>
              </w:rPr>
              <w:t>like  PMP</w:t>
            </w:r>
            <w:proofErr w:type="gramEnd"/>
            <w:r w:rsidRPr="00802F0C">
              <w:rPr>
                <w:rFonts w:asciiTheme="minorHAnsi" w:hAnsiTheme="minorHAnsi" w:cstheme="minorHAnsi"/>
              </w:rPr>
              <w:t>/ CISSP / CEH / CCSP / CCNA/JNCIA/ISMS Auditor/CRE  or Security OEM trained for SIEM, out of which at least 2 resources should be deputed for BEMLs SOC project</w:t>
            </w:r>
          </w:p>
        </w:tc>
        <w:tc>
          <w:tcPr>
            <w:tcW w:w="3188" w:type="dxa"/>
            <w:vAlign w:val="center"/>
          </w:tcPr>
          <w:p w:rsidR="00680DA9" w:rsidRPr="00802F0C" w:rsidRDefault="00680DA9" w:rsidP="00402933">
            <w:pPr>
              <w:rPr>
                <w:rFonts w:asciiTheme="minorHAnsi" w:hAnsiTheme="minorHAnsi" w:cstheme="minorHAnsi"/>
                <w:lang w:val="en-IN"/>
              </w:rPr>
            </w:pPr>
            <w:r w:rsidRPr="00802F0C">
              <w:rPr>
                <w:rFonts w:asciiTheme="minorHAnsi" w:hAnsiTheme="minorHAnsi" w:cstheme="minorHAnsi"/>
                <w:lang w:val="en-IN"/>
              </w:rPr>
              <w:t>List of skilled staff with their Technical Qualifications and Self-Certification for the same to be uploaded</w:t>
            </w:r>
          </w:p>
        </w:tc>
      </w:tr>
      <w:tr w:rsidR="00680DA9" w:rsidRPr="00802F0C" w:rsidTr="00A404F8">
        <w:trPr>
          <w:trHeight w:val="1803"/>
        </w:trPr>
        <w:tc>
          <w:tcPr>
            <w:tcW w:w="846" w:type="dxa"/>
          </w:tcPr>
          <w:p w:rsidR="00680DA9" w:rsidRPr="00802F0C" w:rsidRDefault="00680DA9" w:rsidP="00641CBB">
            <w:pPr>
              <w:pStyle w:val="ListParagraph"/>
              <w:numPr>
                <w:ilvl w:val="0"/>
                <w:numId w:val="24"/>
              </w:numPr>
              <w:suppressAutoHyphens w:val="0"/>
              <w:contextualSpacing/>
              <w:rPr>
                <w:rFonts w:asciiTheme="minorHAnsi" w:hAnsiTheme="minorHAnsi" w:cstheme="minorHAnsi"/>
                <w:b/>
                <w:bCs/>
              </w:rPr>
            </w:pPr>
          </w:p>
        </w:tc>
        <w:tc>
          <w:tcPr>
            <w:tcW w:w="5562" w:type="dxa"/>
          </w:tcPr>
          <w:p w:rsidR="00680DA9" w:rsidRPr="00802F0C" w:rsidRDefault="00680DA9" w:rsidP="006E186E">
            <w:pPr>
              <w:pStyle w:val="ListParagraph"/>
              <w:suppressAutoHyphens w:val="0"/>
              <w:autoSpaceDE w:val="0"/>
              <w:autoSpaceDN w:val="0"/>
              <w:adjustRightInd w:val="0"/>
              <w:ind w:left="0"/>
              <w:jc w:val="both"/>
              <w:rPr>
                <w:rFonts w:asciiTheme="minorHAnsi" w:hAnsiTheme="minorHAnsi" w:cstheme="minorHAnsi"/>
                <w:color w:val="000000"/>
              </w:rPr>
            </w:pPr>
            <w:r w:rsidRPr="00802F0C">
              <w:rPr>
                <w:rFonts w:asciiTheme="minorHAnsi" w:hAnsiTheme="minorHAnsi" w:cstheme="minorHAnsi"/>
                <w:color w:val="000000"/>
              </w:rPr>
              <w:t xml:space="preserve">The bidder/OEM must possess all valid certificates as mentioned below and should upload copies of the same: </w:t>
            </w:r>
          </w:p>
          <w:p w:rsidR="00680DA9" w:rsidRPr="00802F0C" w:rsidRDefault="00680DA9" w:rsidP="006E186E">
            <w:pPr>
              <w:pStyle w:val="ListParagraph"/>
              <w:suppressAutoHyphens w:val="0"/>
              <w:autoSpaceDE w:val="0"/>
              <w:autoSpaceDN w:val="0"/>
              <w:adjustRightInd w:val="0"/>
              <w:ind w:left="0"/>
              <w:jc w:val="both"/>
              <w:rPr>
                <w:rFonts w:asciiTheme="minorHAnsi" w:hAnsiTheme="minorHAnsi" w:cstheme="minorHAnsi"/>
                <w:color w:val="000000"/>
              </w:rPr>
            </w:pPr>
          </w:p>
          <w:p w:rsidR="00680DA9" w:rsidRPr="00802F0C" w:rsidRDefault="00680DA9" w:rsidP="00EA4097">
            <w:pPr>
              <w:pStyle w:val="ListParagraph"/>
              <w:numPr>
                <w:ilvl w:val="4"/>
                <w:numId w:val="3"/>
              </w:numPr>
              <w:suppressAutoHyphens w:val="0"/>
              <w:autoSpaceDE w:val="0"/>
              <w:autoSpaceDN w:val="0"/>
              <w:adjustRightInd w:val="0"/>
              <w:ind w:left="489" w:hanging="284"/>
              <w:contextualSpacing/>
              <w:jc w:val="both"/>
              <w:rPr>
                <w:rFonts w:asciiTheme="minorHAnsi" w:hAnsiTheme="minorHAnsi" w:cstheme="minorHAnsi"/>
                <w:color w:val="000000"/>
              </w:rPr>
            </w:pPr>
            <w:r w:rsidRPr="00802F0C">
              <w:rPr>
                <w:rFonts w:asciiTheme="minorHAnsi" w:hAnsiTheme="minorHAnsi" w:cstheme="minorHAnsi"/>
                <w:color w:val="000000"/>
              </w:rPr>
              <w:t xml:space="preserve">PAN Number  </w:t>
            </w:r>
          </w:p>
          <w:p w:rsidR="00680DA9" w:rsidRPr="00802F0C" w:rsidRDefault="00680DA9" w:rsidP="00EA4097">
            <w:pPr>
              <w:pStyle w:val="ListParagraph"/>
              <w:numPr>
                <w:ilvl w:val="4"/>
                <w:numId w:val="3"/>
              </w:numPr>
              <w:suppressAutoHyphens w:val="0"/>
              <w:autoSpaceDE w:val="0"/>
              <w:autoSpaceDN w:val="0"/>
              <w:adjustRightInd w:val="0"/>
              <w:ind w:left="489" w:hanging="284"/>
              <w:contextualSpacing/>
              <w:jc w:val="both"/>
              <w:rPr>
                <w:rFonts w:asciiTheme="minorHAnsi" w:hAnsiTheme="minorHAnsi" w:cstheme="minorHAnsi"/>
              </w:rPr>
            </w:pPr>
            <w:r w:rsidRPr="00802F0C">
              <w:rPr>
                <w:rFonts w:asciiTheme="minorHAnsi" w:hAnsiTheme="minorHAnsi" w:cstheme="minorHAnsi"/>
                <w:color w:val="000000"/>
              </w:rPr>
              <w:t>GST Registration details/ Certificate</w:t>
            </w:r>
          </w:p>
        </w:tc>
        <w:tc>
          <w:tcPr>
            <w:tcW w:w="3188" w:type="dxa"/>
          </w:tcPr>
          <w:p w:rsidR="00680DA9" w:rsidRPr="00802F0C" w:rsidRDefault="00680DA9" w:rsidP="006E186E">
            <w:pPr>
              <w:snapToGrid w:val="0"/>
              <w:rPr>
                <w:rFonts w:asciiTheme="minorHAnsi" w:hAnsiTheme="minorHAnsi" w:cstheme="minorHAnsi"/>
              </w:rPr>
            </w:pPr>
            <w:r w:rsidRPr="00802F0C">
              <w:rPr>
                <w:rFonts w:asciiTheme="minorHAnsi" w:hAnsiTheme="minorHAnsi" w:cstheme="minorHAnsi"/>
              </w:rPr>
              <w:t xml:space="preserve">Please upload scanned copies of </w:t>
            </w:r>
          </w:p>
          <w:p w:rsidR="00680DA9" w:rsidRPr="00802F0C" w:rsidRDefault="00680DA9" w:rsidP="006E186E">
            <w:pPr>
              <w:pStyle w:val="ListParagraph"/>
              <w:suppressAutoHyphens w:val="0"/>
              <w:autoSpaceDE w:val="0"/>
              <w:autoSpaceDN w:val="0"/>
              <w:adjustRightInd w:val="0"/>
              <w:ind w:left="315"/>
              <w:jc w:val="both"/>
              <w:rPr>
                <w:rFonts w:asciiTheme="minorHAnsi" w:hAnsiTheme="minorHAnsi" w:cstheme="minorHAnsi"/>
                <w:color w:val="000000"/>
              </w:rPr>
            </w:pPr>
          </w:p>
          <w:p w:rsidR="00680DA9" w:rsidRPr="00802F0C" w:rsidRDefault="00680DA9" w:rsidP="00EA4097">
            <w:pPr>
              <w:pStyle w:val="ListParagraph"/>
              <w:numPr>
                <w:ilvl w:val="0"/>
                <w:numId w:val="4"/>
              </w:numPr>
              <w:suppressAutoHyphens w:val="0"/>
              <w:autoSpaceDE w:val="0"/>
              <w:autoSpaceDN w:val="0"/>
              <w:adjustRightInd w:val="0"/>
              <w:ind w:left="315" w:hanging="283"/>
              <w:contextualSpacing/>
              <w:jc w:val="both"/>
              <w:rPr>
                <w:rFonts w:asciiTheme="minorHAnsi" w:hAnsiTheme="minorHAnsi" w:cstheme="minorHAnsi"/>
                <w:color w:val="000000"/>
              </w:rPr>
            </w:pPr>
            <w:r w:rsidRPr="00802F0C">
              <w:rPr>
                <w:rFonts w:asciiTheme="minorHAnsi" w:hAnsiTheme="minorHAnsi" w:cstheme="minorHAnsi"/>
                <w:color w:val="000000"/>
              </w:rPr>
              <w:t xml:space="preserve">PAN Number  </w:t>
            </w:r>
          </w:p>
          <w:p w:rsidR="00680DA9" w:rsidRPr="00802F0C" w:rsidRDefault="00680DA9" w:rsidP="00402933">
            <w:pPr>
              <w:pStyle w:val="ListParagraph"/>
              <w:numPr>
                <w:ilvl w:val="0"/>
                <w:numId w:val="4"/>
              </w:numPr>
              <w:suppressAutoHyphens w:val="0"/>
              <w:autoSpaceDE w:val="0"/>
              <w:autoSpaceDN w:val="0"/>
              <w:adjustRightInd w:val="0"/>
              <w:ind w:left="315" w:hanging="283"/>
              <w:contextualSpacing/>
              <w:jc w:val="both"/>
              <w:rPr>
                <w:rFonts w:asciiTheme="minorHAnsi" w:hAnsiTheme="minorHAnsi" w:cstheme="minorHAnsi"/>
                <w:color w:val="000000"/>
              </w:rPr>
            </w:pPr>
            <w:r w:rsidRPr="00802F0C">
              <w:rPr>
                <w:rFonts w:asciiTheme="minorHAnsi" w:hAnsiTheme="minorHAnsi" w:cstheme="minorHAnsi"/>
                <w:color w:val="000000"/>
              </w:rPr>
              <w:t>GST Registration details/ Certificate</w:t>
            </w:r>
          </w:p>
        </w:tc>
      </w:tr>
      <w:tr w:rsidR="00680DA9" w:rsidRPr="00802F0C" w:rsidTr="00A404F8">
        <w:tc>
          <w:tcPr>
            <w:tcW w:w="846" w:type="dxa"/>
          </w:tcPr>
          <w:p w:rsidR="00680DA9" w:rsidRPr="00802F0C" w:rsidRDefault="00680DA9" w:rsidP="00641CBB">
            <w:pPr>
              <w:pStyle w:val="ListParagraph"/>
              <w:numPr>
                <w:ilvl w:val="0"/>
                <w:numId w:val="24"/>
              </w:numPr>
              <w:suppressAutoHyphens w:val="0"/>
              <w:contextualSpacing/>
              <w:rPr>
                <w:rFonts w:asciiTheme="minorHAnsi" w:hAnsiTheme="minorHAnsi" w:cstheme="minorHAnsi"/>
                <w:b/>
                <w:bCs/>
              </w:rPr>
            </w:pPr>
          </w:p>
        </w:tc>
        <w:tc>
          <w:tcPr>
            <w:tcW w:w="5562" w:type="dxa"/>
          </w:tcPr>
          <w:p w:rsidR="00680DA9" w:rsidRPr="00802F0C" w:rsidRDefault="00680DA9" w:rsidP="00547F4E">
            <w:pPr>
              <w:jc w:val="both"/>
              <w:rPr>
                <w:rFonts w:asciiTheme="minorHAnsi" w:hAnsiTheme="minorHAnsi" w:cstheme="minorHAnsi"/>
              </w:rPr>
            </w:pPr>
            <w:r w:rsidRPr="00802F0C">
              <w:rPr>
                <w:rFonts w:asciiTheme="minorHAnsi" w:hAnsiTheme="minorHAnsi" w:cstheme="minorHAnsi"/>
              </w:rPr>
              <w:t>The vendor should not have been blacklisted by any government/ PSU/Reputed Listed company for corrupt or fraudulent practices or non-delivery, non-performance.</w:t>
            </w:r>
          </w:p>
        </w:tc>
        <w:tc>
          <w:tcPr>
            <w:tcW w:w="3188" w:type="dxa"/>
          </w:tcPr>
          <w:p w:rsidR="00680DA9" w:rsidRPr="00802F0C" w:rsidRDefault="00680DA9" w:rsidP="00A34EB5">
            <w:pPr>
              <w:jc w:val="both"/>
              <w:rPr>
                <w:rFonts w:asciiTheme="minorHAnsi" w:hAnsiTheme="minorHAnsi" w:cstheme="minorHAnsi"/>
                <w:bCs/>
              </w:rPr>
            </w:pPr>
            <w:r w:rsidRPr="00802F0C">
              <w:rPr>
                <w:rFonts w:asciiTheme="minorHAnsi" w:hAnsiTheme="minorHAnsi" w:cstheme="minorHAnsi"/>
                <w:bCs/>
              </w:rPr>
              <w:t xml:space="preserve">Undertaking document as per </w:t>
            </w:r>
            <w:r w:rsidRPr="00802F0C">
              <w:rPr>
                <w:rFonts w:asciiTheme="minorHAnsi" w:hAnsiTheme="minorHAnsi" w:cstheme="minorHAnsi"/>
                <w:b/>
              </w:rPr>
              <w:t xml:space="preserve">Annexure – H </w:t>
            </w:r>
            <w:r w:rsidRPr="00802F0C">
              <w:rPr>
                <w:rFonts w:asciiTheme="minorHAnsi" w:hAnsiTheme="minorHAnsi" w:cstheme="minorHAnsi"/>
                <w:color w:val="000000"/>
              </w:rPr>
              <w:t>to be uploaded in the collaboration folder.</w:t>
            </w:r>
          </w:p>
        </w:tc>
      </w:tr>
      <w:tr w:rsidR="00680DA9" w:rsidRPr="00802F0C" w:rsidTr="00A404F8">
        <w:tc>
          <w:tcPr>
            <w:tcW w:w="846" w:type="dxa"/>
          </w:tcPr>
          <w:p w:rsidR="00680DA9" w:rsidRPr="00802F0C" w:rsidRDefault="00680DA9" w:rsidP="00641CBB">
            <w:pPr>
              <w:pStyle w:val="ListParagraph"/>
              <w:numPr>
                <w:ilvl w:val="0"/>
                <w:numId w:val="24"/>
              </w:numPr>
              <w:suppressAutoHyphens w:val="0"/>
              <w:contextualSpacing/>
              <w:rPr>
                <w:rFonts w:asciiTheme="minorHAnsi" w:hAnsiTheme="minorHAnsi" w:cstheme="minorHAnsi"/>
                <w:b/>
                <w:bCs/>
              </w:rPr>
            </w:pPr>
          </w:p>
        </w:tc>
        <w:tc>
          <w:tcPr>
            <w:tcW w:w="5562" w:type="dxa"/>
          </w:tcPr>
          <w:p w:rsidR="00680DA9" w:rsidRPr="00802F0C" w:rsidRDefault="00680DA9" w:rsidP="00547F4E">
            <w:pPr>
              <w:jc w:val="both"/>
              <w:rPr>
                <w:rFonts w:asciiTheme="minorHAnsi" w:hAnsiTheme="minorHAnsi" w:cstheme="minorHAnsi"/>
              </w:rPr>
            </w:pPr>
            <w:r w:rsidRPr="00802F0C">
              <w:rPr>
                <w:rFonts w:asciiTheme="minorHAnsi" w:hAnsiTheme="minorHAnsi" w:cstheme="minorHAnsi"/>
              </w:rPr>
              <w:t>Special Conditions arising out of implementation of GST Tax Indemnity clause</w:t>
            </w:r>
          </w:p>
        </w:tc>
        <w:tc>
          <w:tcPr>
            <w:tcW w:w="3188" w:type="dxa"/>
          </w:tcPr>
          <w:p w:rsidR="00680DA9" w:rsidRPr="00802F0C" w:rsidRDefault="00680DA9" w:rsidP="00A34EB5">
            <w:pPr>
              <w:jc w:val="both"/>
              <w:rPr>
                <w:rFonts w:asciiTheme="minorHAnsi" w:hAnsiTheme="minorHAnsi" w:cstheme="minorHAnsi"/>
              </w:rPr>
            </w:pPr>
            <w:r w:rsidRPr="00802F0C">
              <w:rPr>
                <w:rFonts w:asciiTheme="minorHAnsi" w:hAnsiTheme="minorHAnsi" w:cstheme="minorHAnsi"/>
                <w:b/>
              </w:rPr>
              <w:t>Annexure – I</w:t>
            </w:r>
            <w:r w:rsidRPr="00802F0C">
              <w:rPr>
                <w:rFonts w:asciiTheme="minorHAnsi" w:hAnsiTheme="minorHAnsi" w:cstheme="minorHAnsi"/>
              </w:rPr>
              <w:t xml:space="preserve"> to be signed and uploaded in the collaboration folder. </w:t>
            </w:r>
          </w:p>
        </w:tc>
      </w:tr>
      <w:tr w:rsidR="00680DA9" w:rsidRPr="00802F0C" w:rsidTr="00A404F8">
        <w:tc>
          <w:tcPr>
            <w:tcW w:w="846" w:type="dxa"/>
          </w:tcPr>
          <w:p w:rsidR="00680DA9" w:rsidRPr="00802F0C" w:rsidRDefault="00680DA9" w:rsidP="00641CBB">
            <w:pPr>
              <w:pStyle w:val="ListParagraph"/>
              <w:numPr>
                <w:ilvl w:val="0"/>
                <w:numId w:val="24"/>
              </w:numPr>
              <w:suppressAutoHyphens w:val="0"/>
              <w:contextualSpacing/>
              <w:rPr>
                <w:rFonts w:asciiTheme="minorHAnsi" w:hAnsiTheme="minorHAnsi" w:cstheme="minorHAnsi"/>
                <w:b/>
                <w:bCs/>
              </w:rPr>
            </w:pPr>
          </w:p>
        </w:tc>
        <w:tc>
          <w:tcPr>
            <w:tcW w:w="5562" w:type="dxa"/>
          </w:tcPr>
          <w:p w:rsidR="00680DA9" w:rsidRPr="00802F0C" w:rsidRDefault="00680DA9" w:rsidP="00547F4E">
            <w:pPr>
              <w:pStyle w:val="ListParagraph"/>
              <w:suppressAutoHyphens w:val="0"/>
              <w:ind w:left="63"/>
              <w:contextualSpacing/>
              <w:rPr>
                <w:rFonts w:asciiTheme="minorHAnsi" w:hAnsiTheme="minorHAnsi" w:cstheme="minorHAnsi"/>
              </w:rPr>
            </w:pPr>
            <w:r w:rsidRPr="00802F0C">
              <w:rPr>
                <w:rFonts w:asciiTheme="minorHAnsi" w:hAnsiTheme="minorHAnsi" w:cstheme="minorHAnsi"/>
                <w:lang w:eastAsia="en-US"/>
              </w:rPr>
              <w:t>Bidder has to upload compliance sheet as part of the technical bid.</w:t>
            </w:r>
          </w:p>
        </w:tc>
        <w:tc>
          <w:tcPr>
            <w:tcW w:w="3188" w:type="dxa"/>
          </w:tcPr>
          <w:p w:rsidR="00680DA9" w:rsidRPr="00802F0C" w:rsidRDefault="00680DA9" w:rsidP="00402933">
            <w:pPr>
              <w:snapToGrid w:val="0"/>
              <w:ind w:left="63"/>
              <w:rPr>
                <w:rFonts w:asciiTheme="minorHAnsi" w:hAnsiTheme="minorHAnsi" w:cstheme="minorHAnsi"/>
              </w:rPr>
            </w:pPr>
            <w:r w:rsidRPr="00802F0C">
              <w:rPr>
                <w:rFonts w:asciiTheme="minorHAnsi" w:hAnsiTheme="minorHAnsi" w:cstheme="minorHAnsi"/>
              </w:rPr>
              <w:t xml:space="preserve">Please upload </w:t>
            </w:r>
            <w:r w:rsidRPr="00802F0C">
              <w:rPr>
                <w:rFonts w:asciiTheme="minorHAnsi" w:hAnsiTheme="minorHAnsi" w:cstheme="minorHAnsi"/>
                <w:b/>
              </w:rPr>
              <w:t>Annexure – J</w:t>
            </w:r>
          </w:p>
        </w:tc>
      </w:tr>
    </w:tbl>
    <w:p w:rsidR="00F87FB9" w:rsidRPr="00802F0C" w:rsidRDefault="00F87FB9" w:rsidP="006E186E">
      <w:pPr>
        <w:jc w:val="both"/>
        <w:rPr>
          <w:rFonts w:asciiTheme="minorHAnsi" w:hAnsiTheme="minorHAnsi" w:cstheme="minorHAnsi"/>
          <w:b/>
          <w:color w:val="000000"/>
        </w:rPr>
      </w:pPr>
    </w:p>
    <w:p w:rsidR="006E186E" w:rsidRPr="00802F0C" w:rsidRDefault="006E186E" w:rsidP="006E186E">
      <w:pPr>
        <w:jc w:val="both"/>
        <w:rPr>
          <w:rFonts w:asciiTheme="minorHAnsi" w:hAnsiTheme="minorHAnsi" w:cstheme="minorHAnsi"/>
          <w:b/>
          <w:color w:val="000000"/>
        </w:rPr>
      </w:pPr>
      <w:r w:rsidRPr="00802F0C">
        <w:rPr>
          <w:rFonts w:asciiTheme="minorHAnsi" w:hAnsiTheme="minorHAnsi" w:cstheme="minorHAnsi"/>
          <w:b/>
          <w:color w:val="000000"/>
        </w:rPr>
        <w:t xml:space="preserve">Note: </w:t>
      </w:r>
    </w:p>
    <w:p w:rsidR="006E186E" w:rsidRPr="00802F0C" w:rsidRDefault="006E186E" w:rsidP="006E186E">
      <w:pPr>
        <w:ind w:left="360"/>
        <w:jc w:val="both"/>
        <w:rPr>
          <w:rFonts w:asciiTheme="minorHAnsi" w:hAnsiTheme="minorHAnsi" w:cstheme="minorHAnsi"/>
        </w:rPr>
      </w:pPr>
    </w:p>
    <w:p w:rsidR="006E186E" w:rsidRPr="00802F0C" w:rsidRDefault="006E186E" w:rsidP="006E186E">
      <w:pPr>
        <w:ind w:left="360"/>
        <w:jc w:val="both"/>
        <w:rPr>
          <w:rFonts w:asciiTheme="minorHAnsi" w:hAnsiTheme="minorHAnsi" w:cstheme="minorHAnsi"/>
          <w:bCs/>
        </w:rPr>
      </w:pPr>
      <w:r w:rsidRPr="00802F0C">
        <w:rPr>
          <w:rFonts w:asciiTheme="minorHAnsi" w:hAnsiTheme="minorHAnsi" w:cstheme="minorHAnsi"/>
          <w:bCs/>
        </w:rPr>
        <w:lastRenderedPageBreak/>
        <w:t xml:space="preserve">(1) </w:t>
      </w:r>
      <w:r w:rsidRPr="00802F0C">
        <w:rPr>
          <w:rFonts w:asciiTheme="minorHAnsi" w:hAnsiTheme="minorHAnsi" w:cstheme="minorHAnsi"/>
        </w:rPr>
        <w:t>The Bidders must ensure that the documentary proofs to substantiate clauses above are given, without which their bid will not be considered.</w:t>
      </w:r>
    </w:p>
    <w:p w:rsidR="006E186E" w:rsidRPr="00802F0C" w:rsidRDefault="006E186E" w:rsidP="006E186E">
      <w:pPr>
        <w:ind w:left="360"/>
        <w:jc w:val="both"/>
        <w:rPr>
          <w:rFonts w:asciiTheme="minorHAnsi" w:hAnsiTheme="minorHAnsi" w:cstheme="minorHAnsi"/>
          <w:bCs/>
        </w:rPr>
      </w:pPr>
    </w:p>
    <w:p w:rsidR="006E186E" w:rsidRPr="00802F0C" w:rsidRDefault="006E186E" w:rsidP="006E186E">
      <w:pPr>
        <w:ind w:left="360"/>
        <w:jc w:val="both"/>
        <w:rPr>
          <w:rFonts w:asciiTheme="minorHAnsi" w:hAnsiTheme="minorHAnsi" w:cstheme="minorHAnsi"/>
          <w:bCs/>
        </w:rPr>
      </w:pPr>
      <w:r w:rsidRPr="00802F0C">
        <w:rPr>
          <w:rFonts w:asciiTheme="minorHAnsi" w:hAnsiTheme="minorHAnsi" w:cstheme="minorHAnsi"/>
          <w:bCs/>
        </w:rPr>
        <w:t xml:space="preserve">(2) Relevant documents are to be meticulously uploaded by the bidder and the bid will not be considered if any of the documents is not uploaded. </w:t>
      </w:r>
    </w:p>
    <w:p w:rsidR="006E186E" w:rsidRPr="00802F0C" w:rsidRDefault="006E186E" w:rsidP="006E186E">
      <w:pPr>
        <w:ind w:left="360"/>
        <w:jc w:val="both"/>
        <w:rPr>
          <w:rFonts w:asciiTheme="minorHAnsi" w:hAnsiTheme="minorHAnsi" w:cstheme="minorHAnsi"/>
          <w:bCs/>
        </w:rPr>
      </w:pPr>
    </w:p>
    <w:p w:rsidR="006E186E" w:rsidRPr="00802F0C" w:rsidRDefault="006E186E" w:rsidP="006E186E">
      <w:pPr>
        <w:ind w:left="360"/>
        <w:jc w:val="both"/>
        <w:rPr>
          <w:rFonts w:asciiTheme="minorHAnsi" w:hAnsiTheme="minorHAnsi" w:cstheme="minorHAnsi"/>
        </w:rPr>
      </w:pPr>
      <w:r w:rsidRPr="00802F0C">
        <w:rPr>
          <w:rFonts w:asciiTheme="minorHAnsi" w:hAnsiTheme="minorHAnsi" w:cstheme="minorHAnsi"/>
          <w:bCs/>
        </w:rPr>
        <w:t>(3)</w:t>
      </w:r>
      <w:r w:rsidRPr="00802F0C">
        <w:rPr>
          <w:rFonts w:asciiTheme="minorHAnsi" w:hAnsiTheme="minorHAnsi" w:cstheme="minorHAnsi"/>
          <w:bCs/>
        </w:rPr>
        <w:tab/>
        <w:t xml:space="preserve"> P</w:t>
      </w:r>
      <w:r w:rsidRPr="00802F0C">
        <w:rPr>
          <w:rFonts w:asciiTheme="minorHAnsi" w:hAnsiTheme="minorHAnsi" w:cstheme="minorHAnsi"/>
        </w:rPr>
        <w:t xml:space="preserve">lease </w:t>
      </w:r>
      <w:r w:rsidRPr="00802F0C">
        <w:rPr>
          <w:rFonts w:asciiTheme="minorHAnsi" w:hAnsiTheme="minorHAnsi" w:cstheme="minorHAnsi"/>
          <w:b/>
        </w:rPr>
        <w:t>ensure that no price details are mentioned in the technical bid</w:t>
      </w:r>
      <w:r w:rsidRPr="00802F0C">
        <w:rPr>
          <w:rFonts w:asciiTheme="minorHAnsi" w:hAnsiTheme="minorHAnsi" w:cstheme="minorHAnsi"/>
        </w:rPr>
        <w:t xml:space="preserve"> (attachments to the Collaboration Folder). Offers with price details in Pre-Qualification Bid (under Part A) or Technical Bid (under part B) will not be considered.</w:t>
      </w:r>
    </w:p>
    <w:p w:rsidR="006E186E" w:rsidRPr="00802F0C" w:rsidRDefault="006E186E" w:rsidP="006E186E">
      <w:pPr>
        <w:ind w:left="360"/>
        <w:jc w:val="both"/>
        <w:rPr>
          <w:rFonts w:asciiTheme="minorHAnsi" w:hAnsiTheme="minorHAnsi" w:cstheme="minorHAnsi"/>
        </w:rPr>
      </w:pPr>
    </w:p>
    <w:p w:rsidR="006E186E" w:rsidRPr="00802F0C" w:rsidRDefault="006E186E" w:rsidP="006E186E">
      <w:pPr>
        <w:pStyle w:val="BodyText"/>
        <w:ind w:left="426"/>
        <w:rPr>
          <w:rFonts w:asciiTheme="minorHAnsi" w:hAnsiTheme="minorHAnsi" w:cstheme="minorHAnsi"/>
          <w:i w:val="0"/>
          <w:lang w:val="en-IN"/>
        </w:rPr>
      </w:pPr>
      <w:r w:rsidRPr="00802F0C">
        <w:rPr>
          <w:rFonts w:asciiTheme="minorHAnsi" w:hAnsiTheme="minorHAnsi" w:cstheme="minorHAnsi"/>
          <w:i w:val="0"/>
        </w:rPr>
        <w:t>(4)</w:t>
      </w:r>
      <w:r w:rsidRPr="00802F0C">
        <w:rPr>
          <w:rFonts w:asciiTheme="minorHAnsi" w:hAnsiTheme="minorHAnsi" w:cstheme="minorHAnsi"/>
          <w:i w:val="0"/>
          <w:lang w:val="en-IN"/>
        </w:rPr>
        <w:tab/>
      </w:r>
      <w:r w:rsidRPr="00802F0C">
        <w:rPr>
          <w:rFonts w:asciiTheme="minorHAnsi" w:hAnsiTheme="minorHAnsi" w:cstheme="minorHAnsi"/>
          <w:i w:val="0"/>
        </w:rPr>
        <w:t xml:space="preserve"> Technical bid will be opened first subject to receipt of original DD for EMD </w:t>
      </w:r>
      <w:r w:rsidRPr="00802F0C">
        <w:rPr>
          <w:rFonts w:asciiTheme="minorHAnsi" w:hAnsiTheme="minorHAnsi" w:cstheme="minorHAnsi"/>
          <w:b/>
          <w:i w:val="0"/>
        </w:rPr>
        <w:t>OR</w:t>
      </w:r>
      <w:r w:rsidRPr="00802F0C">
        <w:rPr>
          <w:rFonts w:asciiTheme="minorHAnsi" w:hAnsiTheme="minorHAnsi" w:cstheme="minorHAnsi"/>
          <w:i w:val="0"/>
        </w:rPr>
        <w:t xml:space="preserve"> EMD Exemption certificate</w:t>
      </w:r>
      <w:r w:rsidRPr="00802F0C">
        <w:rPr>
          <w:rFonts w:asciiTheme="minorHAnsi" w:hAnsiTheme="minorHAnsi" w:cstheme="minorHAnsi"/>
          <w:b/>
          <w:i w:val="0"/>
        </w:rPr>
        <w:t>/</w:t>
      </w:r>
      <w:r w:rsidRPr="00802F0C">
        <w:rPr>
          <w:rFonts w:asciiTheme="minorHAnsi" w:hAnsiTheme="minorHAnsi" w:cstheme="minorHAnsi"/>
          <w:i w:val="0"/>
        </w:rPr>
        <w:t xml:space="preserve">document </w:t>
      </w:r>
      <w:r w:rsidRPr="00802F0C">
        <w:rPr>
          <w:rFonts w:asciiTheme="minorHAnsi" w:hAnsiTheme="minorHAnsi" w:cstheme="minorHAnsi"/>
          <w:i w:val="0"/>
          <w:lang w:val="en-IN"/>
        </w:rPr>
        <w:t xml:space="preserve">and Integrity Pact </w:t>
      </w:r>
      <w:r w:rsidRPr="00802F0C">
        <w:rPr>
          <w:rFonts w:asciiTheme="minorHAnsi" w:hAnsiTheme="minorHAnsi" w:cstheme="minorHAnsi"/>
          <w:i w:val="0"/>
        </w:rPr>
        <w:t>as</w:t>
      </w:r>
      <w:r w:rsidR="006A15F6" w:rsidRPr="00802F0C">
        <w:rPr>
          <w:rFonts w:asciiTheme="minorHAnsi" w:hAnsiTheme="minorHAnsi" w:cstheme="minorHAnsi"/>
          <w:i w:val="0"/>
        </w:rPr>
        <w:t xml:space="preserve"> </w:t>
      </w:r>
      <w:r w:rsidRPr="00802F0C">
        <w:rPr>
          <w:rFonts w:asciiTheme="minorHAnsi" w:hAnsiTheme="minorHAnsi" w:cstheme="minorHAnsi"/>
          <w:b/>
          <w:i w:val="0"/>
        </w:rPr>
        <w:t>Pre-qualification bid</w:t>
      </w:r>
      <w:r w:rsidRPr="00802F0C">
        <w:rPr>
          <w:rFonts w:asciiTheme="minorHAnsi" w:hAnsiTheme="minorHAnsi" w:cstheme="minorHAnsi"/>
          <w:i w:val="0"/>
        </w:rPr>
        <w:t>. If bidder is not submitted any of these (DD or EMD exemption certificate</w:t>
      </w:r>
      <w:r w:rsidRPr="00802F0C">
        <w:rPr>
          <w:rFonts w:asciiTheme="minorHAnsi" w:hAnsiTheme="minorHAnsi" w:cstheme="minorHAnsi"/>
          <w:b/>
          <w:i w:val="0"/>
        </w:rPr>
        <w:t>/</w:t>
      </w:r>
      <w:r w:rsidRPr="00802F0C">
        <w:rPr>
          <w:rFonts w:asciiTheme="minorHAnsi" w:hAnsiTheme="minorHAnsi" w:cstheme="minorHAnsi"/>
          <w:i w:val="0"/>
        </w:rPr>
        <w:t xml:space="preserve">document </w:t>
      </w:r>
      <w:r w:rsidRPr="00802F0C">
        <w:rPr>
          <w:rFonts w:asciiTheme="minorHAnsi" w:hAnsiTheme="minorHAnsi" w:cstheme="minorHAnsi"/>
          <w:i w:val="0"/>
          <w:lang w:val="en-IN"/>
        </w:rPr>
        <w:t>and Integrity Pact</w:t>
      </w:r>
      <w:r w:rsidRPr="00802F0C">
        <w:rPr>
          <w:rFonts w:asciiTheme="minorHAnsi" w:hAnsiTheme="minorHAnsi" w:cstheme="minorHAnsi"/>
          <w:i w:val="0"/>
        </w:rPr>
        <w:t xml:space="preserve">) </w:t>
      </w:r>
      <w:r w:rsidRPr="00802F0C">
        <w:rPr>
          <w:rFonts w:asciiTheme="minorHAnsi" w:hAnsiTheme="minorHAnsi" w:cstheme="minorHAnsi"/>
          <w:i w:val="0"/>
          <w:lang w:val="en-IN"/>
        </w:rPr>
        <w:t xml:space="preserve">in a sealed cover </w:t>
      </w:r>
      <w:r w:rsidRPr="00802F0C">
        <w:rPr>
          <w:rFonts w:asciiTheme="minorHAnsi" w:hAnsiTheme="minorHAnsi" w:cstheme="minorHAnsi"/>
          <w:i w:val="0"/>
        </w:rPr>
        <w:t xml:space="preserve">as </w:t>
      </w:r>
      <w:r w:rsidRPr="00802F0C">
        <w:rPr>
          <w:rFonts w:asciiTheme="minorHAnsi" w:hAnsiTheme="minorHAnsi" w:cstheme="minorHAnsi"/>
          <w:b/>
          <w:i w:val="0"/>
        </w:rPr>
        <w:t>Pre-qualification bid</w:t>
      </w:r>
      <w:r w:rsidRPr="00802F0C">
        <w:rPr>
          <w:rFonts w:asciiTheme="minorHAnsi" w:hAnsiTheme="minorHAnsi" w:cstheme="minorHAnsi"/>
          <w:i w:val="0"/>
        </w:rPr>
        <w:t>, their technical bid will not be considered for further evaluation</w:t>
      </w:r>
    </w:p>
    <w:p w:rsidR="00B3283D" w:rsidRPr="00802F0C" w:rsidRDefault="00B3283D">
      <w:pPr>
        <w:suppressAutoHyphens w:val="0"/>
        <w:rPr>
          <w:rFonts w:asciiTheme="minorHAnsi" w:hAnsiTheme="minorHAnsi" w:cstheme="minorHAnsi"/>
          <w:iCs/>
          <w:color w:val="000000"/>
        </w:rPr>
      </w:pPr>
    </w:p>
    <w:p w:rsidR="006E186E" w:rsidRPr="00802F0C" w:rsidRDefault="006E186E" w:rsidP="006E186E">
      <w:pPr>
        <w:pStyle w:val="BodyText"/>
        <w:rPr>
          <w:rFonts w:asciiTheme="minorHAnsi" w:hAnsiTheme="minorHAnsi" w:cstheme="minorHAnsi"/>
          <w:b/>
          <w:bCs w:val="0"/>
          <w:i w:val="0"/>
          <w:color w:val="000000"/>
          <w:u w:val="single"/>
        </w:rPr>
      </w:pPr>
      <w:r w:rsidRPr="00802F0C">
        <w:rPr>
          <w:rFonts w:asciiTheme="minorHAnsi" w:hAnsiTheme="minorHAnsi" w:cstheme="minorHAnsi"/>
          <w:b/>
          <w:bCs w:val="0"/>
          <w:i w:val="0"/>
          <w:color w:val="000000"/>
          <w:u w:val="single"/>
        </w:rPr>
        <w:t>PART C – Submission of Price Bid (Through e-mode on BEML SRM system)</w:t>
      </w:r>
    </w:p>
    <w:p w:rsidR="006E186E" w:rsidRPr="00802F0C" w:rsidRDefault="006E186E" w:rsidP="006E186E">
      <w:pPr>
        <w:pStyle w:val="BodyText"/>
        <w:rPr>
          <w:rFonts w:asciiTheme="minorHAnsi" w:hAnsiTheme="minorHAnsi" w:cstheme="minorHAnsi"/>
          <w:i w:val="0"/>
          <w:color w:val="000000"/>
        </w:rPr>
      </w:pPr>
    </w:p>
    <w:p w:rsidR="006E186E" w:rsidRPr="00802F0C" w:rsidRDefault="006E186E" w:rsidP="006E186E">
      <w:pPr>
        <w:pStyle w:val="BodyText"/>
        <w:rPr>
          <w:rFonts w:asciiTheme="minorHAnsi" w:hAnsiTheme="minorHAnsi" w:cstheme="minorHAnsi"/>
          <w:i w:val="0"/>
          <w:color w:val="000000"/>
        </w:rPr>
      </w:pPr>
      <w:r w:rsidRPr="00802F0C">
        <w:rPr>
          <w:rFonts w:asciiTheme="minorHAnsi" w:hAnsiTheme="minorHAnsi" w:cstheme="minorHAnsi"/>
          <w:b/>
          <w:i w:val="0"/>
          <w:color w:val="000000"/>
        </w:rPr>
        <w:t xml:space="preserve">Price Bid:  </w:t>
      </w:r>
      <w:r w:rsidRPr="00802F0C">
        <w:rPr>
          <w:rFonts w:asciiTheme="minorHAnsi" w:hAnsiTheme="minorHAnsi" w:cstheme="minorHAnsi"/>
          <w:i w:val="0"/>
          <w:color w:val="000000"/>
        </w:rPr>
        <w:t>Should contain price details and other relevant Commercial issues.</w:t>
      </w:r>
    </w:p>
    <w:p w:rsidR="006E186E" w:rsidRPr="00802F0C" w:rsidRDefault="006E186E" w:rsidP="006E186E">
      <w:pPr>
        <w:pStyle w:val="BodyText"/>
        <w:rPr>
          <w:rFonts w:asciiTheme="minorHAnsi" w:hAnsiTheme="minorHAnsi" w:cstheme="minorHAnsi"/>
          <w:i w:val="0"/>
          <w:color w:val="000000"/>
        </w:rPr>
      </w:pPr>
    </w:p>
    <w:p w:rsidR="006E186E" w:rsidRPr="00802F0C" w:rsidRDefault="006E186E" w:rsidP="006E186E">
      <w:pPr>
        <w:pStyle w:val="BodyText"/>
        <w:rPr>
          <w:rFonts w:asciiTheme="minorHAnsi" w:hAnsiTheme="minorHAnsi" w:cstheme="minorHAnsi"/>
          <w:i w:val="0"/>
          <w:color w:val="000000"/>
        </w:rPr>
      </w:pPr>
      <w:r w:rsidRPr="00802F0C">
        <w:rPr>
          <w:rFonts w:asciiTheme="minorHAnsi" w:hAnsiTheme="minorHAnsi" w:cstheme="minorHAnsi"/>
          <w:i w:val="0"/>
          <w:color w:val="000000"/>
        </w:rPr>
        <w:t>Price bid to be submitted through E-mode as per the following format by clicking on item data tab in SRM.</w:t>
      </w:r>
    </w:p>
    <w:p w:rsidR="00402933" w:rsidRPr="00802F0C" w:rsidRDefault="00402933" w:rsidP="006E186E">
      <w:pPr>
        <w:pStyle w:val="BodyText"/>
        <w:rPr>
          <w:rFonts w:asciiTheme="minorHAnsi" w:hAnsiTheme="minorHAnsi" w:cstheme="minorHAnsi"/>
          <w:i w:val="0"/>
          <w:color w:val="000000"/>
        </w:rPr>
      </w:pPr>
    </w:p>
    <w:p w:rsidR="00CE7750" w:rsidRPr="00802F0C" w:rsidRDefault="00CE7750" w:rsidP="006E186E">
      <w:pPr>
        <w:pStyle w:val="BodyText"/>
        <w:rPr>
          <w:rFonts w:asciiTheme="minorHAnsi" w:hAnsiTheme="minorHAnsi" w:cstheme="minorHAnsi"/>
          <w:i w:val="0"/>
          <w:color w:val="000000"/>
          <w:lang w:val="en-IN"/>
        </w:rPr>
      </w:pPr>
    </w:p>
    <w:tbl>
      <w:tblPr>
        <w:tblW w:w="9404" w:type="dxa"/>
        <w:tblInd w:w="94" w:type="dxa"/>
        <w:tblLook w:val="04A0" w:firstRow="1" w:lastRow="0" w:firstColumn="1" w:lastColumn="0" w:noHBand="0" w:noVBand="1"/>
      </w:tblPr>
      <w:tblGrid>
        <w:gridCol w:w="603"/>
        <w:gridCol w:w="5261"/>
        <w:gridCol w:w="1080"/>
        <w:gridCol w:w="1360"/>
        <w:gridCol w:w="1100"/>
      </w:tblGrid>
      <w:tr w:rsidR="001546B7" w:rsidRPr="00802F0C" w:rsidTr="00091950">
        <w:trPr>
          <w:trHeight w:val="630"/>
          <w:tblHeader/>
        </w:trPr>
        <w:tc>
          <w:tcPr>
            <w:tcW w:w="603" w:type="dxa"/>
            <w:tcBorders>
              <w:top w:val="single" w:sz="4" w:space="0" w:color="auto"/>
              <w:left w:val="single" w:sz="4" w:space="0" w:color="auto"/>
              <w:bottom w:val="single" w:sz="4" w:space="0" w:color="auto"/>
              <w:right w:val="single" w:sz="4" w:space="0" w:color="auto"/>
            </w:tcBorders>
            <w:shd w:val="clear" w:color="000000" w:fill="FFFFFF" w:themeFill="background1"/>
            <w:hideMark/>
          </w:tcPr>
          <w:p w:rsidR="001546B7" w:rsidRPr="00802F0C" w:rsidRDefault="001546B7" w:rsidP="001546B7">
            <w:pPr>
              <w:suppressAutoHyphens w:val="0"/>
              <w:rPr>
                <w:rFonts w:asciiTheme="minorHAnsi" w:hAnsiTheme="minorHAnsi" w:cstheme="minorHAnsi"/>
                <w:b/>
                <w:bCs/>
                <w:color w:val="000000"/>
                <w:lang w:val="en-IN" w:eastAsia="en-IN"/>
              </w:rPr>
            </w:pPr>
            <w:proofErr w:type="spellStart"/>
            <w:r w:rsidRPr="00802F0C">
              <w:rPr>
                <w:rFonts w:asciiTheme="minorHAnsi" w:hAnsiTheme="minorHAnsi" w:cstheme="minorHAnsi"/>
                <w:b/>
                <w:bCs/>
                <w:color w:val="000000"/>
                <w:lang w:val="en-IN" w:eastAsia="en-IN"/>
              </w:rPr>
              <w:t>Sno</w:t>
            </w:r>
            <w:proofErr w:type="spellEnd"/>
          </w:p>
        </w:tc>
        <w:tc>
          <w:tcPr>
            <w:tcW w:w="5261" w:type="dxa"/>
            <w:tcBorders>
              <w:top w:val="single" w:sz="4" w:space="0" w:color="auto"/>
              <w:left w:val="nil"/>
              <w:bottom w:val="single" w:sz="4" w:space="0" w:color="auto"/>
              <w:right w:val="single" w:sz="4" w:space="0" w:color="auto"/>
            </w:tcBorders>
            <w:shd w:val="clear" w:color="000000" w:fill="FFFFFF" w:themeFill="background1"/>
            <w:hideMark/>
          </w:tcPr>
          <w:p w:rsidR="001546B7" w:rsidRPr="00802F0C" w:rsidRDefault="001546B7" w:rsidP="001546B7">
            <w:pPr>
              <w:suppressAutoHyphens w:val="0"/>
              <w:rPr>
                <w:rFonts w:asciiTheme="minorHAnsi" w:hAnsiTheme="minorHAnsi" w:cstheme="minorHAnsi"/>
                <w:b/>
                <w:bCs/>
                <w:color w:val="000000"/>
                <w:lang w:val="en-IN" w:eastAsia="en-IN"/>
              </w:rPr>
            </w:pPr>
            <w:r w:rsidRPr="00802F0C">
              <w:rPr>
                <w:rFonts w:asciiTheme="minorHAnsi" w:eastAsia="Calibri" w:hAnsiTheme="minorHAnsi" w:cstheme="minorHAnsi"/>
                <w:b/>
                <w:bCs/>
                <w:color w:val="000000"/>
                <w:lang w:eastAsia="en-IN"/>
              </w:rPr>
              <w:t>Description</w:t>
            </w:r>
          </w:p>
        </w:tc>
        <w:tc>
          <w:tcPr>
            <w:tcW w:w="1080" w:type="dxa"/>
            <w:tcBorders>
              <w:top w:val="single" w:sz="4" w:space="0" w:color="auto"/>
              <w:left w:val="nil"/>
              <w:bottom w:val="single" w:sz="4" w:space="0" w:color="auto"/>
              <w:right w:val="single" w:sz="4" w:space="0" w:color="auto"/>
            </w:tcBorders>
            <w:shd w:val="clear" w:color="000000" w:fill="FFFFFF" w:themeFill="background1"/>
            <w:hideMark/>
          </w:tcPr>
          <w:p w:rsidR="001546B7" w:rsidRPr="00802F0C" w:rsidRDefault="001546B7" w:rsidP="001546B7">
            <w:pPr>
              <w:suppressAutoHyphens w:val="0"/>
              <w:rPr>
                <w:rFonts w:asciiTheme="minorHAnsi" w:hAnsiTheme="minorHAnsi" w:cstheme="minorHAnsi"/>
                <w:b/>
                <w:bCs/>
                <w:color w:val="000000"/>
                <w:lang w:val="en-IN" w:eastAsia="en-IN"/>
              </w:rPr>
            </w:pPr>
            <w:r w:rsidRPr="00802F0C">
              <w:rPr>
                <w:rFonts w:asciiTheme="minorHAnsi" w:eastAsia="Calibri" w:hAnsiTheme="minorHAnsi" w:cstheme="minorHAnsi"/>
                <w:b/>
                <w:bCs/>
                <w:color w:val="000000"/>
                <w:lang w:eastAsia="en-IN"/>
              </w:rPr>
              <w:t>Qty</w:t>
            </w:r>
          </w:p>
        </w:tc>
        <w:tc>
          <w:tcPr>
            <w:tcW w:w="1360" w:type="dxa"/>
            <w:tcBorders>
              <w:top w:val="single" w:sz="4" w:space="0" w:color="auto"/>
              <w:left w:val="nil"/>
              <w:bottom w:val="single" w:sz="4" w:space="0" w:color="auto"/>
              <w:right w:val="single" w:sz="4" w:space="0" w:color="auto"/>
            </w:tcBorders>
            <w:shd w:val="clear" w:color="000000" w:fill="FFFFFF" w:themeFill="background1"/>
            <w:hideMark/>
          </w:tcPr>
          <w:p w:rsidR="001546B7" w:rsidRPr="00802F0C" w:rsidRDefault="001546B7" w:rsidP="001546B7">
            <w:pPr>
              <w:suppressAutoHyphens w:val="0"/>
              <w:rPr>
                <w:rFonts w:asciiTheme="minorHAnsi" w:hAnsiTheme="minorHAnsi" w:cstheme="minorHAnsi"/>
                <w:b/>
                <w:bCs/>
                <w:color w:val="000000"/>
                <w:lang w:val="en-IN" w:eastAsia="en-IN"/>
              </w:rPr>
            </w:pPr>
            <w:r w:rsidRPr="00802F0C">
              <w:rPr>
                <w:rFonts w:asciiTheme="minorHAnsi" w:hAnsiTheme="minorHAnsi" w:cstheme="minorHAnsi"/>
                <w:b/>
                <w:bCs/>
                <w:color w:val="000000"/>
                <w:lang w:val="en-IN" w:eastAsia="en-IN"/>
              </w:rPr>
              <w:t>Basic Price in Rs.</w:t>
            </w:r>
          </w:p>
        </w:tc>
        <w:tc>
          <w:tcPr>
            <w:tcW w:w="1100" w:type="dxa"/>
            <w:tcBorders>
              <w:top w:val="single" w:sz="4" w:space="0" w:color="auto"/>
              <w:left w:val="nil"/>
              <w:bottom w:val="single" w:sz="4" w:space="0" w:color="auto"/>
              <w:right w:val="single" w:sz="4" w:space="0" w:color="auto"/>
            </w:tcBorders>
            <w:shd w:val="clear" w:color="000000" w:fill="FFFFFF" w:themeFill="background1"/>
            <w:hideMark/>
          </w:tcPr>
          <w:p w:rsidR="001546B7" w:rsidRPr="00802F0C" w:rsidRDefault="001546B7" w:rsidP="001546B7">
            <w:pPr>
              <w:suppressAutoHyphens w:val="0"/>
              <w:rPr>
                <w:rFonts w:asciiTheme="minorHAnsi" w:hAnsiTheme="minorHAnsi" w:cstheme="minorHAnsi"/>
                <w:b/>
                <w:bCs/>
                <w:color w:val="000000"/>
                <w:lang w:val="en-IN" w:eastAsia="en-IN"/>
              </w:rPr>
            </w:pPr>
            <w:r w:rsidRPr="00802F0C">
              <w:rPr>
                <w:rFonts w:asciiTheme="minorHAnsi" w:eastAsia="Calibri" w:hAnsiTheme="minorHAnsi" w:cstheme="minorHAnsi"/>
                <w:b/>
                <w:bCs/>
                <w:color w:val="000000"/>
                <w:lang w:eastAsia="en-IN"/>
              </w:rPr>
              <w:t>GST%</w:t>
            </w:r>
          </w:p>
        </w:tc>
      </w:tr>
      <w:tr w:rsidR="00043607" w:rsidRPr="00802F0C" w:rsidTr="007B28E3">
        <w:trPr>
          <w:trHeight w:val="315"/>
        </w:trPr>
        <w:tc>
          <w:tcPr>
            <w:tcW w:w="603" w:type="dxa"/>
            <w:tcBorders>
              <w:top w:val="nil"/>
              <w:left w:val="single" w:sz="4" w:space="0" w:color="auto"/>
              <w:bottom w:val="single" w:sz="4" w:space="0" w:color="auto"/>
              <w:right w:val="single" w:sz="4" w:space="0" w:color="auto"/>
            </w:tcBorders>
            <w:shd w:val="clear" w:color="auto" w:fill="auto"/>
            <w:noWrap/>
            <w:hideMark/>
          </w:tcPr>
          <w:p w:rsidR="00043607" w:rsidRPr="00802F0C" w:rsidRDefault="00043607" w:rsidP="001546B7">
            <w:pPr>
              <w:suppressAutoHyphens w:val="0"/>
              <w:jc w:val="right"/>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1</w:t>
            </w:r>
          </w:p>
        </w:tc>
        <w:tc>
          <w:tcPr>
            <w:tcW w:w="5261" w:type="dxa"/>
            <w:tcBorders>
              <w:top w:val="nil"/>
              <w:left w:val="nil"/>
              <w:bottom w:val="single" w:sz="4" w:space="0" w:color="auto"/>
              <w:right w:val="single" w:sz="4" w:space="0" w:color="auto"/>
            </w:tcBorders>
            <w:shd w:val="clear" w:color="auto" w:fill="auto"/>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eastAsia="Calibri" w:hAnsiTheme="minorHAnsi" w:cstheme="minorHAnsi"/>
                <w:color w:val="000000"/>
                <w:lang w:eastAsia="en-IN"/>
              </w:rPr>
              <w:t xml:space="preserve">Log Collection Server - 1 each for DC &amp; DR </w:t>
            </w:r>
          </w:p>
        </w:tc>
        <w:tc>
          <w:tcPr>
            <w:tcW w:w="1080" w:type="dxa"/>
            <w:tcBorders>
              <w:top w:val="nil"/>
              <w:left w:val="nil"/>
              <w:bottom w:val="single" w:sz="4" w:space="0" w:color="auto"/>
              <w:right w:val="single" w:sz="4" w:space="0" w:color="auto"/>
            </w:tcBorders>
            <w:shd w:val="clear" w:color="auto" w:fill="auto"/>
            <w:hideMark/>
          </w:tcPr>
          <w:p w:rsidR="00043607" w:rsidRPr="00802F0C" w:rsidRDefault="00043607" w:rsidP="00BD0D87">
            <w:pPr>
              <w:suppressAutoHyphens w:val="0"/>
              <w:rPr>
                <w:rFonts w:asciiTheme="minorHAnsi" w:hAnsiTheme="minorHAnsi" w:cstheme="minorHAnsi"/>
                <w:color w:val="000000"/>
                <w:lang w:val="en-IN" w:eastAsia="en-IN"/>
              </w:rPr>
            </w:pPr>
            <w:r w:rsidRPr="00802F0C">
              <w:rPr>
                <w:rFonts w:asciiTheme="minorHAnsi" w:eastAsia="Calibri" w:hAnsiTheme="minorHAnsi" w:cstheme="minorHAnsi"/>
                <w:color w:val="000000"/>
                <w:lang w:eastAsia="en-IN"/>
              </w:rPr>
              <w:t>2 Nos</w:t>
            </w:r>
          </w:p>
        </w:tc>
        <w:tc>
          <w:tcPr>
            <w:tcW w:w="2460" w:type="dxa"/>
            <w:gridSpan w:val="2"/>
            <w:vMerge w:val="restart"/>
            <w:tcBorders>
              <w:top w:val="nil"/>
              <w:left w:val="nil"/>
              <w:right w:val="single" w:sz="4" w:space="0" w:color="auto"/>
            </w:tcBorders>
            <w:shd w:val="clear" w:color="auto" w:fill="auto"/>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 </w:t>
            </w:r>
          </w:p>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eastAsia="Calibri" w:hAnsiTheme="minorHAnsi" w:cstheme="minorHAnsi"/>
                <w:color w:val="000000"/>
                <w:lang w:eastAsia="en-IN"/>
              </w:rPr>
              <w:t> </w:t>
            </w:r>
          </w:p>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 </w:t>
            </w:r>
          </w:p>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eastAsia="Calibri" w:hAnsiTheme="minorHAnsi" w:cstheme="minorHAnsi"/>
                <w:color w:val="000000"/>
                <w:lang w:eastAsia="en-IN"/>
              </w:rPr>
              <w:t> </w:t>
            </w:r>
          </w:p>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  </w:t>
            </w:r>
            <w:r>
              <w:rPr>
                <w:rFonts w:asciiTheme="minorHAnsi" w:hAnsiTheme="minorHAnsi" w:cstheme="minorHAnsi"/>
                <w:color w:val="000000"/>
                <w:lang w:val="en-IN" w:eastAsia="en-IN"/>
              </w:rPr>
              <w:t>No price bid to be filled here. Price bid to be uploaded on SRM Platform Only</w:t>
            </w:r>
          </w:p>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eastAsia="Calibri" w:hAnsiTheme="minorHAnsi" w:cstheme="minorHAnsi"/>
                <w:color w:val="000000"/>
                <w:lang w:eastAsia="en-IN"/>
              </w:rPr>
              <w:t> </w:t>
            </w:r>
          </w:p>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 </w:t>
            </w:r>
          </w:p>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 </w:t>
            </w:r>
          </w:p>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 </w:t>
            </w:r>
          </w:p>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 </w:t>
            </w:r>
          </w:p>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 </w:t>
            </w:r>
          </w:p>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 </w:t>
            </w:r>
          </w:p>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 </w:t>
            </w:r>
          </w:p>
          <w:p w:rsidR="00043607" w:rsidRPr="00802F0C" w:rsidRDefault="00043607" w:rsidP="001546B7">
            <w:pPr>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 </w:t>
            </w:r>
          </w:p>
        </w:tc>
      </w:tr>
      <w:tr w:rsidR="00043607" w:rsidRPr="00802F0C" w:rsidTr="007B28E3">
        <w:trPr>
          <w:trHeight w:val="315"/>
        </w:trPr>
        <w:tc>
          <w:tcPr>
            <w:tcW w:w="603" w:type="dxa"/>
            <w:tcBorders>
              <w:top w:val="nil"/>
              <w:left w:val="single" w:sz="4" w:space="0" w:color="auto"/>
              <w:bottom w:val="single" w:sz="4" w:space="0" w:color="auto"/>
              <w:right w:val="single" w:sz="4" w:space="0" w:color="auto"/>
            </w:tcBorders>
            <w:shd w:val="clear" w:color="auto" w:fill="auto"/>
            <w:noWrap/>
            <w:hideMark/>
          </w:tcPr>
          <w:p w:rsidR="00043607" w:rsidRPr="00802F0C" w:rsidRDefault="00043607" w:rsidP="001546B7">
            <w:pPr>
              <w:suppressAutoHyphens w:val="0"/>
              <w:jc w:val="right"/>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2</w:t>
            </w:r>
          </w:p>
        </w:tc>
        <w:tc>
          <w:tcPr>
            <w:tcW w:w="5261" w:type="dxa"/>
            <w:tcBorders>
              <w:top w:val="nil"/>
              <w:left w:val="nil"/>
              <w:bottom w:val="single" w:sz="4" w:space="0" w:color="auto"/>
              <w:right w:val="single" w:sz="4" w:space="0" w:color="auto"/>
            </w:tcBorders>
            <w:shd w:val="clear" w:color="auto" w:fill="auto"/>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eastAsia="Calibri" w:hAnsiTheme="minorHAnsi" w:cstheme="minorHAnsi"/>
                <w:color w:val="000000"/>
                <w:lang w:eastAsia="en-IN"/>
              </w:rPr>
              <w:t xml:space="preserve">Log Management Server - 1 each for DC &amp; DR </w:t>
            </w:r>
          </w:p>
        </w:tc>
        <w:tc>
          <w:tcPr>
            <w:tcW w:w="1080" w:type="dxa"/>
            <w:tcBorders>
              <w:top w:val="nil"/>
              <w:left w:val="nil"/>
              <w:bottom w:val="single" w:sz="4" w:space="0" w:color="auto"/>
              <w:right w:val="single" w:sz="4" w:space="0" w:color="auto"/>
            </w:tcBorders>
            <w:shd w:val="clear" w:color="auto" w:fill="auto"/>
            <w:hideMark/>
          </w:tcPr>
          <w:p w:rsidR="00043607" w:rsidRPr="00802F0C" w:rsidRDefault="00043607" w:rsidP="00B65B15">
            <w:pPr>
              <w:suppressAutoHyphens w:val="0"/>
              <w:rPr>
                <w:rFonts w:asciiTheme="minorHAnsi" w:hAnsiTheme="minorHAnsi" w:cstheme="minorHAnsi"/>
                <w:color w:val="000000"/>
                <w:lang w:val="en-IN" w:eastAsia="en-IN"/>
              </w:rPr>
            </w:pPr>
            <w:r w:rsidRPr="00802F0C">
              <w:rPr>
                <w:rFonts w:asciiTheme="minorHAnsi" w:eastAsia="Calibri" w:hAnsiTheme="minorHAnsi" w:cstheme="minorHAnsi"/>
                <w:color w:val="000000"/>
                <w:lang w:eastAsia="en-IN"/>
              </w:rPr>
              <w:t>2 Nos</w:t>
            </w:r>
          </w:p>
        </w:tc>
        <w:tc>
          <w:tcPr>
            <w:tcW w:w="2460" w:type="dxa"/>
            <w:gridSpan w:val="2"/>
            <w:vMerge/>
            <w:tcBorders>
              <w:left w:val="nil"/>
              <w:right w:val="single" w:sz="4" w:space="0" w:color="auto"/>
            </w:tcBorders>
            <w:shd w:val="clear" w:color="auto" w:fill="auto"/>
            <w:hideMark/>
          </w:tcPr>
          <w:p w:rsidR="00043607" w:rsidRPr="00802F0C" w:rsidRDefault="00043607" w:rsidP="001546B7">
            <w:pPr>
              <w:rPr>
                <w:rFonts w:asciiTheme="minorHAnsi" w:hAnsiTheme="minorHAnsi" w:cstheme="minorHAnsi"/>
                <w:color w:val="000000"/>
                <w:lang w:val="en-IN" w:eastAsia="en-IN"/>
              </w:rPr>
            </w:pPr>
          </w:p>
        </w:tc>
      </w:tr>
      <w:tr w:rsidR="00043607" w:rsidRPr="00802F0C" w:rsidTr="007B28E3">
        <w:trPr>
          <w:trHeight w:val="315"/>
        </w:trPr>
        <w:tc>
          <w:tcPr>
            <w:tcW w:w="603" w:type="dxa"/>
            <w:tcBorders>
              <w:top w:val="nil"/>
              <w:left w:val="single" w:sz="4" w:space="0" w:color="auto"/>
              <w:bottom w:val="single" w:sz="4" w:space="0" w:color="auto"/>
              <w:right w:val="single" w:sz="4" w:space="0" w:color="auto"/>
            </w:tcBorders>
            <w:shd w:val="clear" w:color="auto" w:fill="auto"/>
            <w:noWrap/>
            <w:hideMark/>
          </w:tcPr>
          <w:p w:rsidR="00043607" w:rsidRPr="00802F0C" w:rsidRDefault="00043607" w:rsidP="001546B7">
            <w:pPr>
              <w:suppressAutoHyphens w:val="0"/>
              <w:jc w:val="right"/>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3</w:t>
            </w:r>
          </w:p>
        </w:tc>
        <w:tc>
          <w:tcPr>
            <w:tcW w:w="5261" w:type="dxa"/>
            <w:tcBorders>
              <w:top w:val="nil"/>
              <w:left w:val="nil"/>
              <w:bottom w:val="single" w:sz="4" w:space="0" w:color="auto"/>
              <w:right w:val="single" w:sz="4" w:space="0" w:color="auto"/>
            </w:tcBorders>
            <w:shd w:val="clear" w:color="auto" w:fill="auto"/>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eastAsia="Calibri" w:hAnsiTheme="minorHAnsi" w:cstheme="minorHAnsi"/>
                <w:color w:val="000000"/>
                <w:lang w:eastAsia="en-IN"/>
              </w:rPr>
              <w:t>Log Correlation Server</w:t>
            </w:r>
          </w:p>
        </w:tc>
        <w:tc>
          <w:tcPr>
            <w:tcW w:w="1080" w:type="dxa"/>
            <w:tcBorders>
              <w:top w:val="nil"/>
              <w:left w:val="nil"/>
              <w:bottom w:val="single" w:sz="4" w:space="0" w:color="auto"/>
              <w:right w:val="single" w:sz="4" w:space="0" w:color="auto"/>
            </w:tcBorders>
            <w:shd w:val="clear" w:color="auto" w:fill="auto"/>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eastAsia="Calibri" w:hAnsiTheme="minorHAnsi" w:cstheme="minorHAnsi"/>
                <w:color w:val="000000"/>
                <w:lang w:eastAsia="en-IN"/>
              </w:rPr>
              <w:t>1 No</w:t>
            </w:r>
          </w:p>
        </w:tc>
        <w:tc>
          <w:tcPr>
            <w:tcW w:w="2460" w:type="dxa"/>
            <w:gridSpan w:val="2"/>
            <w:vMerge/>
            <w:tcBorders>
              <w:left w:val="nil"/>
              <w:right w:val="single" w:sz="4" w:space="0" w:color="auto"/>
            </w:tcBorders>
            <w:shd w:val="clear" w:color="auto" w:fill="auto"/>
            <w:hideMark/>
          </w:tcPr>
          <w:p w:rsidR="00043607" w:rsidRPr="00802F0C" w:rsidRDefault="00043607" w:rsidP="001546B7">
            <w:pPr>
              <w:rPr>
                <w:rFonts w:asciiTheme="minorHAnsi" w:hAnsiTheme="minorHAnsi" w:cstheme="minorHAnsi"/>
                <w:color w:val="000000"/>
                <w:lang w:val="en-IN" w:eastAsia="en-IN"/>
              </w:rPr>
            </w:pPr>
          </w:p>
        </w:tc>
      </w:tr>
      <w:tr w:rsidR="00043607" w:rsidRPr="00802F0C" w:rsidTr="007B28E3">
        <w:trPr>
          <w:trHeight w:val="315"/>
        </w:trPr>
        <w:tc>
          <w:tcPr>
            <w:tcW w:w="603" w:type="dxa"/>
            <w:tcBorders>
              <w:top w:val="nil"/>
              <w:left w:val="single" w:sz="4" w:space="0" w:color="auto"/>
              <w:bottom w:val="single" w:sz="4" w:space="0" w:color="auto"/>
              <w:right w:val="single" w:sz="4" w:space="0" w:color="auto"/>
            </w:tcBorders>
            <w:shd w:val="clear" w:color="auto" w:fill="auto"/>
            <w:noWrap/>
            <w:hideMark/>
          </w:tcPr>
          <w:p w:rsidR="00043607" w:rsidRPr="00802F0C" w:rsidRDefault="00043607" w:rsidP="001546B7">
            <w:pPr>
              <w:suppressAutoHyphens w:val="0"/>
              <w:jc w:val="right"/>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4</w:t>
            </w:r>
          </w:p>
        </w:tc>
        <w:tc>
          <w:tcPr>
            <w:tcW w:w="5261" w:type="dxa"/>
            <w:tcBorders>
              <w:top w:val="nil"/>
              <w:left w:val="nil"/>
              <w:bottom w:val="single" w:sz="4" w:space="0" w:color="auto"/>
              <w:right w:val="single" w:sz="4" w:space="0" w:color="auto"/>
            </w:tcBorders>
            <w:shd w:val="clear" w:color="auto" w:fill="auto"/>
            <w:hideMark/>
          </w:tcPr>
          <w:p w:rsidR="00043607" w:rsidRPr="00802F0C" w:rsidRDefault="00043607" w:rsidP="001546B7">
            <w:pPr>
              <w:suppressAutoHyphens w:val="0"/>
              <w:rPr>
                <w:rFonts w:asciiTheme="minorHAnsi" w:eastAsia="Calibri" w:hAnsiTheme="minorHAnsi" w:cstheme="minorHAnsi"/>
                <w:color w:val="000000"/>
                <w:lang w:eastAsia="en-IN"/>
              </w:rPr>
            </w:pPr>
            <w:r w:rsidRPr="00802F0C">
              <w:rPr>
                <w:rFonts w:asciiTheme="minorHAnsi" w:eastAsia="Calibri" w:hAnsiTheme="minorHAnsi" w:cstheme="minorHAnsi"/>
                <w:color w:val="000000"/>
                <w:lang w:eastAsia="en-IN"/>
              </w:rPr>
              <w:t>EDR Management server</w:t>
            </w:r>
          </w:p>
        </w:tc>
        <w:tc>
          <w:tcPr>
            <w:tcW w:w="1080" w:type="dxa"/>
            <w:tcBorders>
              <w:top w:val="nil"/>
              <w:left w:val="nil"/>
              <w:bottom w:val="single" w:sz="4" w:space="0" w:color="auto"/>
              <w:right w:val="single" w:sz="4" w:space="0" w:color="auto"/>
            </w:tcBorders>
            <w:shd w:val="clear" w:color="auto" w:fill="auto"/>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1 No</w:t>
            </w:r>
          </w:p>
        </w:tc>
        <w:tc>
          <w:tcPr>
            <w:tcW w:w="2460" w:type="dxa"/>
            <w:gridSpan w:val="2"/>
            <w:vMerge/>
            <w:tcBorders>
              <w:left w:val="nil"/>
              <w:right w:val="single" w:sz="4" w:space="0" w:color="auto"/>
            </w:tcBorders>
            <w:shd w:val="clear" w:color="auto" w:fill="auto"/>
            <w:hideMark/>
          </w:tcPr>
          <w:p w:rsidR="00043607" w:rsidRPr="00802F0C" w:rsidRDefault="00043607" w:rsidP="001546B7">
            <w:pPr>
              <w:rPr>
                <w:rFonts w:asciiTheme="minorHAnsi" w:eastAsia="Calibri" w:hAnsiTheme="minorHAnsi" w:cstheme="minorHAnsi"/>
                <w:color w:val="000000"/>
                <w:lang w:eastAsia="en-IN"/>
              </w:rPr>
            </w:pPr>
          </w:p>
        </w:tc>
      </w:tr>
      <w:tr w:rsidR="00043607" w:rsidRPr="00802F0C" w:rsidTr="007B28E3">
        <w:trPr>
          <w:trHeight w:val="315"/>
        </w:trPr>
        <w:tc>
          <w:tcPr>
            <w:tcW w:w="603" w:type="dxa"/>
            <w:tcBorders>
              <w:top w:val="nil"/>
              <w:left w:val="single" w:sz="4" w:space="0" w:color="auto"/>
              <w:bottom w:val="single" w:sz="4" w:space="0" w:color="auto"/>
              <w:right w:val="single" w:sz="4" w:space="0" w:color="auto"/>
            </w:tcBorders>
            <w:shd w:val="clear" w:color="auto" w:fill="auto"/>
            <w:noWrap/>
            <w:hideMark/>
          </w:tcPr>
          <w:p w:rsidR="00043607" w:rsidRPr="00802F0C" w:rsidRDefault="00043607" w:rsidP="00064CF9">
            <w:pPr>
              <w:suppressAutoHyphens w:val="0"/>
              <w:jc w:val="right"/>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5</w:t>
            </w:r>
          </w:p>
        </w:tc>
        <w:tc>
          <w:tcPr>
            <w:tcW w:w="5261" w:type="dxa"/>
            <w:tcBorders>
              <w:top w:val="nil"/>
              <w:left w:val="nil"/>
              <w:bottom w:val="single" w:sz="4" w:space="0" w:color="auto"/>
              <w:right w:val="single" w:sz="4" w:space="0" w:color="auto"/>
            </w:tcBorders>
            <w:shd w:val="clear" w:color="auto" w:fill="auto"/>
            <w:hideMark/>
          </w:tcPr>
          <w:p w:rsidR="00043607" w:rsidRPr="00802F0C" w:rsidRDefault="00043607" w:rsidP="006B2EEA">
            <w:pPr>
              <w:suppressAutoHyphens w:val="0"/>
              <w:rPr>
                <w:rFonts w:asciiTheme="minorHAnsi" w:eastAsia="Calibri" w:hAnsiTheme="minorHAnsi" w:cstheme="minorHAnsi"/>
                <w:color w:val="000000"/>
                <w:lang w:eastAsia="en-IN"/>
              </w:rPr>
            </w:pPr>
            <w:r w:rsidRPr="00802F0C">
              <w:rPr>
                <w:rFonts w:asciiTheme="minorHAnsi" w:eastAsia="Calibri" w:hAnsiTheme="minorHAnsi" w:cstheme="minorHAnsi"/>
                <w:color w:val="000000"/>
                <w:lang w:eastAsia="en-IN"/>
              </w:rPr>
              <w:t>Packet Capture solution with 15 days storage</w:t>
            </w:r>
          </w:p>
        </w:tc>
        <w:tc>
          <w:tcPr>
            <w:tcW w:w="1080" w:type="dxa"/>
            <w:tcBorders>
              <w:top w:val="nil"/>
              <w:left w:val="nil"/>
              <w:bottom w:val="single" w:sz="4" w:space="0" w:color="auto"/>
              <w:right w:val="single" w:sz="4" w:space="0" w:color="auto"/>
            </w:tcBorders>
            <w:shd w:val="clear" w:color="auto" w:fill="auto"/>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1 No</w:t>
            </w:r>
          </w:p>
        </w:tc>
        <w:tc>
          <w:tcPr>
            <w:tcW w:w="2460" w:type="dxa"/>
            <w:gridSpan w:val="2"/>
            <w:vMerge/>
            <w:tcBorders>
              <w:left w:val="nil"/>
              <w:right w:val="single" w:sz="4" w:space="0" w:color="auto"/>
            </w:tcBorders>
            <w:shd w:val="clear" w:color="auto" w:fill="auto"/>
            <w:hideMark/>
          </w:tcPr>
          <w:p w:rsidR="00043607" w:rsidRPr="00802F0C" w:rsidRDefault="00043607" w:rsidP="001546B7">
            <w:pPr>
              <w:rPr>
                <w:rFonts w:asciiTheme="minorHAnsi" w:eastAsia="Calibri" w:hAnsiTheme="minorHAnsi" w:cstheme="minorHAnsi"/>
                <w:color w:val="000000"/>
                <w:lang w:eastAsia="en-IN"/>
              </w:rPr>
            </w:pPr>
          </w:p>
        </w:tc>
      </w:tr>
      <w:tr w:rsidR="00043607" w:rsidRPr="00802F0C" w:rsidTr="007B28E3">
        <w:trPr>
          <w:trHeight w:val="315"/>
        </w:trPr>
        <w:tc>
          <w:tcPr>
            <w:tcW w:w="603" w:type="dxa"/>
            <w:tcBorders>
              <w:top w:val="nil"/>
              <w:left w:val="single" w:sz="4" w:space="0" w:color="auto"/>
              <w:bottom w:val="single" w:sz="4" w:space="0" w:color="auto"/>
              <w:right w:val="single" w:sz="4" w:space="0" w:color="auto"/>
            </w:tcBorders>
            <w:shd w:val="clear" w:color="auto" w:fill="auto"/>
            <w:noWrap/>
            <w:hideMark/>
          </w:tcPr>
          <w:p w:rsidR="00043607" w:rsidRPr="00802F0C" w:rsidRDefault="00043607" w:rsidP="00064CF9">
            <w:pPr>
              <w:suppressAutoHyphens w:val="0"/>
              <w:jc w:val="right"/>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6</w:t>
            </w:r>
          </w:p>
        </w:tc>
        <w:tc>
          <w:tcPr>
            <w:tcW w:w="5261" w:type="dxa"/>
            <w:tcBorders>
              <w:top w:val="nil"/>
              <w:left w:val="nil"/>
              <w:bottom w:val="single" w:sz="4" w:space="0" w:color="auto"/>
              <w:right w:val="single" w:sz="4" w:space="0" w:color="auto"/>
            </w:tcBorders>
            <w:shd w:val="clear" w:color="auto" w:fill="auto"/>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eastAsia="Calibri" w:hAnsiTheme="minorHAnsi" w:cstheme="minorHAnsi"/>
                <w:color w:val="000000"/>
                <w:lang w:eastAsia="en-IN"/>
              </w:rPr>
              <w:t>Storage</w:t>
            </w:r>
          </w:p>
        </w:tc>
        <w:tc>
          <w:tcPr>
            <w:tcW w:w="1080" w:type="dxa"/>
            <w:tcBorders>
              <w:top w:val="nil"/>
              <w:left w:val="nil"/>
              <w:bottom w:val="single" w:sz="4" w:space="0" w:color="auto"/>
              <w:right w:val="single" w:sz="4" w:space="0" w:color="auto"/>
            </w:tcBorders>
            <w:shd w:val="clear" w:color="auto" w:fill="auto"/>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1 No</w:t>
            </w:r>
          </w:p>
        </w:tc>
        <w:tc>
          <w:tcPr>
            <w:tcW w:w="2460" w:type="dxa"/>
            <w:gridSpan w:val="2"/>
            <w:vMerge/>
            <w:tcBorders>
              <w:left w:val="nil"/>
              <w:right w:val="single" w:sz="4" w:space="0" w:color="auto"/>
            </w:tcBorders>
            <w:shd w:val="clear" w:color="auto" w:fill="auto"/>
            <w:hideMark/>
          </w:tcPr>
          <w:p w:rsidR="00043607" w:rsidRPr="00802F0C" w:rsidRDefault="00043607" w:rsidP="001546B7">
            <w:pPr>
              <w:rPr>
                <w:rFonts w:asciiTheme="minorHAnsi" w:hAnsiTheme="minorHAnsi" w:cstheme="minorHAnsi"/>
                <w:color w:val="000000"/>
                <w:lang w:val="en-IN" w:eastAsia="en-IN"/>
              </w:rPr>
            </w:pPr>
          </w:p>
        </w:tc>
      </w:tr>
      <w:tr w:rsidR="00043607" w:rsidRPr="00802F0C" w:rsidTr="007B28E3">
        <w:trPr>
          <w:trHeight w:val="315"/>
        </w:trPr>
        <w:tc>
          <w:tcPr>
            <w:tcW w:w="603" w:type="dxa"/>
            <w:tcBorders>
              <w:top w:val="nil"/>
              <w:left w:val="single" w:sz="4" w:space="0" w:color="auto"/>
              <w:bottom w:val="single" w:sz="4" w:space="0" w:color="auto"/>
              <w:right w:val="single" w:sz="4" w:space="0" w:color="auto"/>
            </w:tcBorders>
            <w:shd w:val="clear" w:color="auto" w:fill="auto"/>
            <w:noWrap/>
            <w:hideMark/>
          </w:tcPr>
          <w:p w:rsidR="00043607" w:rsidRPr="00802F0C" w:rsidRDefault="00043607" w:rsidP="006B2EEA">
            <w:pPr>
              <w:suppressAutoHyphens w:val="0"/>
              <w:jc w:val="right"/>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7</w:t>
            </w:r>
          </w:p>
        </w:tc>
        <w:tc>
          <w:tcPr>
            <w:tcW w:w="5261" w:type="dxa"/>
            <w:tcBorders>
              <w:top w:val="nil"/>
              <w:left w:val="nil"/>
              <w:bottom w:val="single" w:sz="4" w:space="0" w:color="auto"/>
              <w:right w:val="single" w:sz="4" w:space="0" w:color="auto"/>
            </w:tcBorders>
            <w:shd w:val="clear" w:color="auto" w:fill="auto"/>
            <w:hideMark/>
          </w:tcPr>
          <w:p w:rsidR="00043607" w:rsidRPr="00802F0C" w:rsidRDefault="00043607" w:rsidP="006110F1">
            <w:pPr>
              <w:suppressAutoHyphens w:val="0"/>
              <w:rPr>
                <w:rFonts w:asciiTheme="minorHAnsi" w:eastAsia="Calibri" w:hAnsiTheme="minorHAnsi" w:cstheme="minorHAnsi"/>
                <w:color w:val="000000"/>
                <w:lang w:eastAsia="en-IN"/>
              </w:rPr>
            </w:pPr>
            <w:r w:rsidRPr="00802F0C">
              <w:rPr>
                <w:rFonts w:asciiTheme="minorHAnsi" w:eastAsia="Calibri" w:hAnsiTheme="minorHAnsi" w:cstheme="minorHAnsi"/>
                <w:color w:val="000000"/>
                <w:lang w:eastAsia="en-IN"/>
              </w:rPr>
              <w:t>Endpoint detection and response (EDR) On-Premise</w:t>
            </w:r>
          </w:p>
        </w:tc>
        <w:tc>
          <w:tcPr>
            <w:tcW w:w="1080" w:type="dxa"/>
            <w:tcBorders>
              <w:top w:val="nil"/>
              <w:left w:val="nil"/>
              <w:bottom w:val="single" w:sz="4" w:space="0" w:color="auto"/>
              <w:right w:val="single" w:sz="4" w:space="0" w:color="auto"/>
            </w:tcBorders>
            <w:shd w:val="clear" w:color="auto" w:fill="auto"/>
            <w:hideMark/>
          </w:tcPr>
          <w:p w:rsidR="00043607" w:rsidRPr="00802F0C" w:rsidRDefault="00043607" w:rsidP="006110F1">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600 Nos</w:t>
            </w:r>
          </w:p>
        </w:tc>
        <w:tc>
          <w:tcPr>
            <w:tcW w:w="2460" w:type="dxa"/>
            <w:gridSpan w:val="2"/>
            <w:vMerge/>
            <w:tcBorders>
              <w:left w:val="nil"/>
              <w:right w:val="single" w:sz="4" w:space="0" w:color="auto"/>
            </w:tcBorders>
            <w:shd w:val="clear" w:color="auto" w:fill="auto"/>
            <w:hideMark/>
          </w:tcPr>
          <w:p w:rsidR="00043607" w:rsidRPr="00802F0C" w:rsidRDefault="00043607" w:rsidP="001546B7">
            <w:pPr>
              <w:rPr>
                <w:rFonts w:asciiTheme="minorHAnsi" w:hAnsiTheme="minorHAnsi" w:cstheme="minorHAnsi"/>
                <w:color w:val="000000"/>
                <w:lang w:val="en-IN" w:eastAsia="en-IN"/>
              </w:rPr>
            </w:pPr>
          </w:p>
        </w:tc>
      </w:tr>
      <w:tr w:rsidR="00043607" w:rsidRPr="00802F0C" w:rsidTr="007B28E3">
        <w:trPr>
          <w:trHeight w:val="315"/>
        </w:trPr>
        <w:tc>
          <w:tcPr>
            <w:tcW w:w="603" w:type="dxa"/>
            <w:tcBorders>
              <w:top w:val="nil"/>
              <w:left w:val="single" w:sz="4" w:space="0" w:color="auto"/>
              <w:bottom w:val="single" w:sz="4" w:space="0" w:color="auto"/>
              <w:right w:val="single" w:sz="4" w:space="0" w:color="auto"/>
            </w:tcBorders>
            <w:shd w:val="clear" w:color="auto" w:fill="auto"/>
            <w:noWrap/>
            <w:hideMark/>
          </w:tcPr>
          <w:p w:rsidR="00043607" w:rsidRPr="00802F0C" w:rsidRDefault="00043607" w:rsidP="006B2EEA">
            <w:pPr>
              <w:suppressAutoHyphens w:val="0"/>
              <w:jc w:val="right"/>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8</w:t>
            </w:r>
          </w:p>
        </w:tc>
        <w:tc>
          <w:tcPr>
            <w:tcW w:w="5261" w:type="dxa"/>
            <w:tcBorders>
              <w:top w:val="nil"/>
              <w:left w:val="nil"/>
              <w:bottom w:val="single" w:sz="4" w:space="0" w:color="auto"/>
              <w:right w:val="single" w:sz="4" w:space="0" w:color="auto"/>
            </w:tcBorders>
            <w:shd w:val="clear" w:color="auto" w:fill="auto"/>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 xml:space="preserve">SOC Build </w:t>
            </w:r>
            <w:proofErr w:type="gramStart"/>
            <w:r w:rsidRPr="00802F0C">
              <w:rPr>
                <w:rFonts w:asciiTheme="minorHAnsi" w:hAnsiTheme="minorHAnsi" w:cstheme="minorHAnsi"/>
                <w:color w:val="000000"/>
                <w:lang w:val="en-IN" w:eastAsia="en-IN"/>
              </w:rPr>
              <w:t>( Total</w:t>
            </w:r>
            <w:proofErr w:type="gramEnd"/>
            <w:r w:rsidRPr="00802F0C">
              <w:rPr>
                <w:rFonts w:asciiTheme="minorHAnsi" w:hAnsiTheme="minorHAnsi" w:cstheme="minorHAnsi"/>
                <w:color w:val="000000"/>
                <w:lang w:val="en-IN" w:eastAsia="en-IN"/>
              </w:rPr>
              <w:t xml:space="preserve"> Package)</w:t>
            </w:r>
          </w:p>
        </w:tc>
        <w:tc>
          <w:tcPr>
            <w:tcW w:w="1080" w:type="dxa"/>
            <w:tcBorders>
              <w:top w:val="nil"/>
              <w:left w:val="nil"/>
              <w:bottom w:val="single" w:sz="4" w:space="0" w:color="auto"/>
              <w:right w:val="single" w:sz="4" w:space="0" w:color="auto"/>
            </w:tcBorders>
            <w:shd w:val="clear" w:color="auto" w:fill="auto"/>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1 No</w:t>
            </w:r>
          </w:p>
        </w:tc>
        <w:tc>
          <w:tcPr>
            <w:tcW w:w="2460" w:type="dxa"/>
            <w:gridSpan w:val="2"/>
            <w:vMerge/>
            <w:tcBorders>
              <w:left w:val="nil"/>
              <w:right w:val="single" w:sz="4" w:space="0" w:color="auto"/>
            </w:tcBorders>
            <w:shd w:val="clear" w:color="auto" w:fill="auto"/>
            <w:hideMark/>
          </w:tcPr>
          <w:p w:rsidR="00043607" w:rsidRPr="00802F0C" w:rsidRDefault="00043607" w:rsidP="001546B7">
            <w:pPr>
              <w:rPr>
                <w:rFonts w:asciiTheme="minorHAnsi" w:hAnsiTheme="minorHAnsi" w:cstheme="minorHAnsi"/>
                <w:color w:val="000000"/>
                <w:lang w:val="en-IN" w:eastAsia="en-IN"/>
              </w:rPr>
            </w:pPr>
          </w:p>
        </w:tc>
      </w:tr>
      <w:tr w:rsidR="00043607" w:rsidRPr="00802F0C" w:rsidTr="007B28E3">
        <w:trPr>
          <w:trHeight w:val="315"/>
        </w:trPr>
        <w:tc>
          <w:tcPr>
            <w:tcW w:w="603" w:type="dxa"/>
            <w:tcBorders>
              <w:top w:val="nil"/>
              <w:left w:val="single" w:sz="4" w:space="0" w:color="auto"/>
              <w:bottom w:val="single" w:sz="4" w:space="0" w:color="auto"/>
              <w:right w:val="single" w:sz="4" w:space="0" w:color="auto"/>
            </w:tcBorders>
            <w:shd w:val="clear" w:color="auto" w:fill="auto"/>
            <w:noWrap/>
            <w:hideMark/>
          </w:tcPr>
          <w:p w:rsidR="00043607" w:rsidRPr="00802F0C" w:rsidRDefault="00043607" w:rsidP="006B2EEA">
            <w:pPr>
              <w:suppressAutoHyphens w:val="0"/>
              <w:jc w:val="right"/>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9</w:t>
            </w:r>
          </w:p>
        </w:tc>
        <w:tc>
          <w:tcPr>
            <w:tcW w:w="5261" w:type="dxa"/>
            <w:tcBorders>
              <w:top w:val="nil"/>
              <w:left w:val="nil"/>
              <w:bottom w:val="single" w:sz="4" w:space="0" w:color="auto"/>
              <w:right w:val="single" w:sz="4" w:space="0" w:color="auto"/>
            </w:tcBorders>
            <w:shd w:val="clear" w:color="auto" w:fill="auto"/>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Implementation Cost</w:t>
            </w:r>
          </w:p>
        </w:tc>
        <w:tc>
          <w:tcPr>
            <w:tcW w:w="1080" w:type="dxa"/>
            <w:tcBorders>
              <w:top w:val="nil"/>
              <w:left w:val="nil"/>
              <w:bottom w:val="single" w:sz="4" w:space="0" w:color="auto"/>
              <w:right w:val="single" w:sz="4" w:space="0" w:color="auto"/>
            </w:tcBorders>
            <w:shd w:val="clear" w:color="auto" w:fill="auto"/>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1 AU</w:t>
            </w:r>
          </w:p>
        </w:tc>
        <w:tc>
          <w:tcPr>
            <w:tcW w:w="2460" w:type="dxa"/>
            <w:gridSpan w:val="2"/>
            <w:vMerge/>
            <w:tcBorders>
              <w:left w:val="nil"/>
              <w:right w:val="single" w:sz="4" w:space="0" w:color="auto"/>
            </w:tcBorders>
            <w:shd w:val="clear" w:color="auto" w:fill="auto"/>
            <w:hideMark/>
          </w:tcPr>
          <w:p w:rsidR="00043607" w:rsidRPr="00802F0C" w:rsidRDefault="00043607" w:rsidP="001546B7">
            <w:pPr>
              <w:rPr>
                <w:rFonts w:asciiTheme="minorHAnsi" w:hAnsiTheme="minorHAnsi" w:cstheme="minorHAnsi"/>
                <w:color w:val="000000"/>
                <w:lang w:val="en-IN" w:eastAsia="en-IN"/>
              </w:rPr>
            </w:pPr>
          </w:p>
        </w:tc>
      </w:tr>
      <w:tr w:rsidR="00043607" w:rsidRPr="00802F0C" w:rsidTr="007B28E3">
        <w:trPr>
          <w:trHeight w:val="315"/>
        </w:trPr>
        <w:tc>
          <w:tcPr>
            <w:tcW w:w="603" w:type="dxa"/>
            <w:tcBorders>
              <w:top w:val="nil"/>
              <w:left w:val="single" w:sz="4" w:space="0" w:color="auto"/>
              <w:bottom w:val="single" w:sz="4" w:space="0" w:color="auto"/>
              <w:right w:val="single" w:sz="4" w:space="0" w:color="auto"/>
            </w:tcBorders>
            <w:shd w:val="clear" w:color="auto" w:fill="auto"/>
            <w:noWrap/>
            <w:hideMark/>
          </w:tcPr>
          <w:p w:rsidR="00043607" w:rsidRPr="00802F0C" w:rsidRDefault="00043607" w:rsidP="006B2EEA">
            <w:pPr>
              <w:suppressAutoHyphens w:val="0"/>
              <w:jc w:val="right"/>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10</w:t>
            </w:r>
          </w:p>
        </w:tc>
        <w:tc>
          <w:tcPr>
            <w:tcW w:w="5261" w:type="dxa"/>
            <w:tcBorders>
              <w:top w:val="nil"/>
              <w:left w:val="nil"/>
              <w:bottom w:val="single" w:sz="4" w:space="0" w:color="auto"/>
              <w:right w:val="single" w:sz="4" w:space="0" w:color="auto"/>
            </w:tcBorders>
            <w:shd w:val="clear" w:color="auto" w:fill="auto"/>
            <w:noWrap/>
            <w:hideMark/>
          </w:tcPr>
          <w:p w:rsidR="00043607" w:rsidRPr="00802F0C" w:rsidRDefault="00043607" w:rsidP="00806021">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SIEM Licenses (As per Technical Specifications) for 3000 EPS</w:t>
            </w:r>
          </w:p>
        </w:tc>
        <w:tc>
          <w:tcPr>
            <w:tcW w:w="1080" w:type="dxa"/>
            <w:tcBorders>
              <w:top w:val="nil"/>
              <w:left w:val="nil"/>
              <w:bottom w:val="single" w:sz="4" w:space="0" w:color="auto"/>
              <w:right w:val="single" w:sz="4" w:space="0" w:color="auto"/>
            </w:tcBorders>
            <w:shd w:val="clear" w:color="auto" w:fill="auto"/>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1 No</w:t>
            </w:r>
          </w:p>
        </w:tc>
        <w:tc>
          <w:tcPr>
            <w:tcW w:w="2460" w:type="dxa"/>
            <w:gridSpan w:val="2"/>
            <w:vMerge/>
            <w:tcBorders>
              <w:left w:val="nil"/>
              <w:right w:val="single" w:sz="4" w:space="0" w:color="auto"/>
            </w:tcBorders>
            <w:shd w:val="clear" w:color="auto" w:fill="auto"/>
            <w:noWrap/>
            <w:hideMark/>
          </w:tcPr>
          <w:p w:rsidR="00043607" w:rsidRPr="00802F0C" w:rsidRDefault="00043607" w:rsidP="001546B7">
            <w:pPr>
              <w:rPr>
                <w:rFonts w:asciiTheme="minorHAnsi" w:hAnsiTheme="minorHAnsi" w:cstheme="minorHAnsi"/>
                <w:color w:val="000000"/>
                <w:lang w:val="en-IN" w:eastAsia="en-IN"/>
              </w:rPr>
            </w:pPr>
          </w:p>
        </w:tc>
      </w:tr>
      <w:tr w:rsidR="00043607" w:rsidRPr="00802F0C" w:rsidTr="007B28E3">
        <w:trPr>
          <w:trHeight w:val="300"/>
        </w:trPr>
        <w:tc>
          <w:tcPr>
            <w:tcW w:w="603" w:type="dxa"/>
            <w:tcBorders>
              <w:top w:val="nil"/>
              <w:left w:val="single" w:sz="4" w:space="0" w:color="auto"/>
              <w:bottom w:val="single" w:sz="4" w:space="0" w:color="auto"/>
              <w:right w:val="single" w:sz="4" w:space="0" w:color="auto"/>
            </w:tcBorders>
            <w:shd w:val="clear" w:color="auto" w:fill="auto"/>
            <w:noWrap/>
            <w:hideMark/>
          </w:tcPr>
          <w:p w:rsidR="00043607" w:rsidRPr="00802F0C" w:rsidRDefault="00043607" w:rsidP="006B2EEA">
            <w:pPr>
              <w:suppressAutoHyphens w:val="0"/>
              <w:jc w:val="right"/>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11</w:t>
            </w:r>
          </w:p>
        </w:tc>
        <w:tc>
          <w:tcPr>
            <w:tcW w:w="5261" w:type="dxa"/>
            <w:tcBorders>
              <w:top w:val="nil"/>
              <w:left w:val="nil"/>
              <w:bottom w:val="single" w:sz="4" w:space="0" w:color="auto"/>
              <w:right w:val="single" w:sz="4" w:space="0" w:color="auto"/>
            </w:tcBorders>
            <w:shd w:val="clear" w:color="auto" w:fill="auto"/>
            <w:noWrap/>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 xml:space="preserve">Resources Cost </w:t>
            </w:r>
            <w:proofErr w:type="gramStart"/>
            <w:r w:rsidRPr="00802F0C">
              <w:rPr>
                <w:rFonts w:asciiTheme="minorHAnsi" w:hAnsiTheme="minorHAnsi" w:cstheme="minorHAnsi"/>
                <w:color w:val="000000"/>
                <w:lang w:val="en-IN" w:eastAsia="en-IN"/>
              </w:rPr>
              <w:t>( for</w:t>
            </w:r>
            <w:proofErr w:type="gramEnd"/>
            <w:r w:rsidRPr="00802F0C">
              <w:rPr>
                <w:rFonts w:asciiTheme="minorHAnsi" w:hAnsiTheme="minorHAnsi" w:cstheme="minorHAnsi"/>
                <w:color w:val="000000"/>
                <w:lang w:val="en-IN" w:eastAsia="en-IN"/>
              </w:rPr>
              <w:t xml:space="preserve"> 3 Personnel) per year</w:t>
            </w:r>
          </w:p>
        </w:tc>
        <w:tc>
          <w:tcPr>
            <w:tcW w:w="1080" w:type="dxa"/>
            <w:tcBorders>
              <w:top w:val="nil"/>
              <w:left w:val="nil"/>
              <w:bottom w:val="single" w:sz="4" w:space="0" w:color="auto"/>
              <w:right w:val="single" w:sz="4" w:space="0" w:color="auto"/>
            </w:tcBorders>
            <w:shd w:val="clear" w:color="auto" w:fill="auto"/>
            <w:noWrap/>
            <w:hideMark/>
          </w:tcPr>
          <w:p w:rsidR="00043607" w:rsidRPr="00802F0C" w:rsidRDefault="00043607" w:rsidP="00AA395D">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1 No</w:t>
            </w:r>
          </w:p>
        </w:tc>
        <w:tc>
          <w:tcPr>
            <w:tcW w:w="2460" w:type="dxa"/>
            <w:gridSpan w:val="2"/>
            <w:vMerge/>
            <w:tcBorders>
              <w:left w:val="nil"/>
              <w:right w:val="single" w:sz="4" w:space="0" w:color="auto"/>
            </w:tcBorders>
            <w:shd w:val="clear" w:color="auto" w:fill="auto"/>
            <w:noWrap/>
            <w:hideMark/>
          </w:tcPr>
          <w:p w:rsidR="00043607" w:rsidRPr="00802F0C" w:rsidRDefault="00043607" w:rsidP="001546B7">
            <w:pPr>
              <w:rPr>
                <w:rFonts w:asciiTheme="minorHAnsi" w:hAnsiTheme="minorHAnsi" w:cstheme="minorHAnsi"/>
                <w:color w:val="000000"/>
                <w:lang w:val="en-IN" w:eastAsia="en-IN"/>
              </w:rPr>
            </w:pPr>
          </w:p>
        </w:tc>
      </w:tr>
      <w:tr w:rsidR="00043607" w:rsidRPr="00802F0C" w:rsidTr="007B28E3">
        <w:trPr>
          <w:trHeight w:val="300"/>
        </w:trPr>
        <w:tc>
          <w:tcPr>
            <w:tcW w:w="603" w:type="dxa"/>
            <w:tcBorders>
              <w:top w:val="nil"/>
              <w:left w:val="single" w:sz="4" w:space="0" w:color="auto"/>
              <w:bottom w:val="single" w:sz="4" w:space="0" w:color="auto"/>
              <w:right w:val="single" w:sz="4" w:space="0" w:color="auto"/>
            </w:tcBorders>
            <w:shd w:val="clear" w:color="auto" w:fill="auto"/>
            <w:noWrap/>
            <w:hideMark/>
          </w:tcPr>
          <w:p w:rsidR="00043607" w:rsidRPr="00802F0C" w:rsidRDefault="00043607" w:rsidP="006B2EEA">
            <w:pPr>
              <w:suppressAutoHyphens w:val="0"/>
              <w:jc w:val="right"/>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12</w:t>
            </w:r>
          </w:p>
        </w:tc>
        <w:tc>
          <w:tcPr>
            <w:tcW w:w="5261" w:type="dxa"/>
            <w:tcBorders>
              <w:top w:val="nil"/>
              <w:left w:val="nil"/>
              <w:bottom w:val="single" w:sz="4" w:space="0" w:color="auto"/>
              <w:right w:val="single" w:sz="4" w:space="0" w:color="auto"/>
            </w:tcBorders>
            <w:shd w:val="clear" w:color="auto" w:fill="auto"/>
            <w:noWrap/>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AMC for 3 years - after warranty period of one year</w:t>
            </w:r>
          </w:p>
        </w:tc>
        <w:tc>
          <w:tcPr>
            <w:tcW w:w="1080" w:type="dxa"/>
            <w:tcBorders>
              <w:top w:val="nil"/>
              <w:left w:val="nil"/>
              <w:bottom w:val="single" w:sz="4" w:space="0" w:color="auto"/>
              <w:right w:val="single" w:sz="4" w:space="0" w:color="auto"/>
            </w:tcBorders>
            <w:shd w:val="clear" w:color="auto" w:fill="auto"/>
            <w:noWrap/>
            <w:hideMark/>
          </w:tcPr>
          <w:p w:rsidR="00043607" w:rsidRPr="00802F0C" w:rsidRDefault="00043607" w:rsidP="001546B7">
            <w:pPr>
              <w:suppressAutoHyphens w:val="0"/>
              <w:rPr>
                <w:rFonts w:asciiTheme="minorHAnsi" w:hAnsiTheme="minorHAnsi" w:cstheme="minorHAnsi"/>
                <w:color w:val="000000"/>
                <w:lang w:val="en-IN" w:eastAsia="en-IN"/>
              </w:rPr>
            </w:pPr>
            <w:r w:rsidRPr="00802F0C">
              <w:rPr>
                <w:rFonts w:asciiTheme="minorHAnsi" w:hAnsiTheme="minorHAnsi" w:cstheme="minorHAnsi"/>
                <w:color w:val="000000"/>
                <w:lang w:val="en-IN" w:eastAsia="en-IN"/>
              </w:rPr>
              <w:t> 1 AU</w:t>
            </w:r>
          </w:p>
        </w:tc>
        <w:tc>
          <w:tcPr>
            <w:tcW w:w="2460" w:type="dxa"/>
            <w:gridSpan w:val="2"/>
            <w:vMerge/>
            <w:tcBorders>
              <w:left w:val="nil"/>
              <w:right w:val="single" w:sz="4" w:space="0" w:color="auto"/>
            </w:tcBorders>
            <w:shd w:val="clear" w:color="auto" w:fill="auto"/>
            <w:noWrap/>
            <w:hideMark/>
          </w:tcPr>
          <w:p w:rsidR="00043607" w:rsidRPr="00802F0C" w:rsidRDefault="00043607" w:rsidP="001546B7">
            <w:pPr>
              <w:suppressAutoHyphens w:val="0"/>
              <w:rPr>
                <w:rFonts w:asciiTheme="minorHAnsi" w:hAnsiTheme="minorHAnsi" w:cstheme="minorHAnsi"/>
                <w:color w:val="000000"/>
                <w:lang w:val="en-IN" w:eastAsia="en-IN"/>
              </w:rPr>
            </w:pPr>
          </w:p>
        </w:tc>
      </w:tr>
      <w:tr w:rsidR="00043607" w:rsidRPr="00802F0C" w:rsidTr="007B28E3">
        <w:trPr>
          <w:trHeight w:val="300"/>
        </w:trPr>
        <w:tc>
          <w:tcPr>
            <w:tcW w:w="603" w:type="dxa"/>
            <w:tcBorders>
              <w:top w:val="single" w:sz="4" w:space="0" w:color="auto"/>
              <w:left w:val="single" w:sz="4" w:space="0" w:color="auto"/>
              <w:bottom w:val="single" w:sz="4" w:space="0" w:color="auto"/>
              <w:right w:val="single" w:sz="4" w:space="0" w:color="auto"/>
            </w:tcBorders>
            <w:shd w:val="clear" w:color="auto" w:fill="auto"/>
            <w:noWrap/>
            <w:hideMark/>
          </w:tcPr>
          <w:p w:rsidR="00043607" w:rsidRPr="00802F0C" w:rsidRDefault="00043607" w:rsidP="004B3F50">
            <w:pPr>
              <w:suppressAutoHyphens w:val="0"/>
              <w:jc w:val="right"/>
              <w:rPr>
                <w:rFonts w:asciiTheme="minorHAnsi" w:hAnsiTheme="minorHAnsi" w:cstheme="minorHAnsi"/>
                <w:b/>
                <w:color w:val="000000"/>
                <w:lang w:val="en-IN" w:eastAsia="en-IN"/>
              </w:rPr>
            </w:pPr>
          </w:p>
        </w:tc>
        <w:tc>
          <w:tcPr>
            <w:tcW w:w="5261" w:type="dxa"/>
            <w:tcBorders>
              <w:top w:val="single" w:sz="4" w:space="0" w:color="auto"/>
              <w:left w:val="nil"/>
              <w:bottom w:val="single" w:sz="4" w:space="0" w:color="auto"/>
              <w:right w:val="single" w:sz="4" w:space="0" w:color="auto"/>
            </w:tcBorders>
            <w:shd w:val="clear" w:color="auto" w:fill="auto"/>
            <w:noWrap/>
            <w:hideMark/>
          </w:tcPr>
          <w:p w:rsidR="00043607" w:rsidRPr="00802F0C" w:rsidRDefault="00043607" w:rsidP="00161BFD">
            <w:pPr>
              <w:suppressAutoHyphens w:val="0"/>
              <w:jc w:val="right"/>
              <w:rPr>
                <w:rFonts w:asciiTheme="minorHAnsi" w:hAnsiTheme="minorHAnsi" w:cstheme="minorHAnsi"/>
                <w:b/>
                <w:color w:val="000000"/>
                <w:lang w:val="en-IN" w:eastAsia="en-IN"/>
              </w:rPr>
            </w:pPr>
            <w:r w:rsidRPr="00802F0C">
              <w:rPr>
                <w:rFonts w:asciiTheme="minorHAnsi" w:hAnsiTheme="minorHAnsi" w:cstheme="minorHAnsi"/>
                <w:b/>
                <w:color w:val="000000"/>
                <w:lang w:val="en-IN" w:eastAsia="en-IN"/>
              </w:rPr>
              <w:t>Total Cost</w:t>
            </w:r>
          </w:p>
        </w:tc>
        <w:tc>
          <w:tcPr>
            <w:tcW w:w="1080" w:type="dxa"/>
            <w:tcBorders>
              <w:top w:val="single" w:sz="4" w:space="0" w:color="auto"/>
              <w:left w:val="nil"/>
              <w:bottom w:val="single" w:sz="4" w:space="0" w:color="auto"/>
              <w:right w:val="single" w:sz="4" w:space="0" w:color="auto"/>
            </w:tcBorders>
            <w:shd w:val="clear" w:color="auto" w:fill="auto"/>
            <w:noWrap/>
            <w:hideMark/>
          </w:tcPr>
          <w:p w:rsidR="00043607" w:rsidRPr="00802F0C" w:rsidRDefault="00043607" w:rsidP="004B3F50">
            <w:pPr>
              <w:suppressAutoHyphens w:val="0"/>
              <w:rPr>
                <w:rFonts w:asciiTheme="minorHAnsi" w:hAnsiTheme="minorHAnsi" w:cstheme="minorHAnsi"/>
                <w:b/>
                <w:color w:val="000000"/>
                <w:lang w:val="en-IN" w:eastAsia="en-IN"/>
              </w:rPr>
            </w:pPr>
          </w:p>
        </w:tc>
        <w:tc>
          <w:tcPr>
            <w:tcW w:w="2460" w:type="dxa"/>
            <w:gridSpan w:val="2"/>
            <w:vMerge/>
            <w:tcBorders>
              <w:left w:val="nil"/>
              <w:right w:val="single" w:sz="4" w:space="0" w:color="auto"/>
            </w:tcBorders>
            <w:shd w:val="clear" w:color="auto" w:fill="auto"/>
            <w:noWrap/>
            <w:hideMark/>
          </w:tcPr>
          <w:p w:rsidR="00043607" w:rsidRPr="00802F0C" w:rsidRDefault="00043607" w:rsidP="004B3F50">
            <w:pPr>
              <w:suppressAutoHyphens w:val="0"/>
              <w:rPr>
                <w:rFonts w:asciiTheme="minorHAnsi" w:hAnsiTheme="minorHAnsi" w:cstheme="minorHAnsi"/>
                <w:b/>
                <w:color w:val="000000"/>
                <w:lang w:val="en-IN" w:eastAsia="en-IN"/>
              </w:rPr>
            </w:pPr>
          </w:p>
        </w:tc>
      </w:tr>
      <w:tr w:rsidR="00043607" w:rsidRPr="00802F0C" w:rsidTr="007B28E3">
        <w:trPr>
          <w:trHeight w:val="300"/>
        </w:trPr>
        <w:tc>
          <w:tcPr>
            <w:tcW w:w="603" w:type="dxa"/>
            <w:tcBorders>
              <w:top w:val="single" w:sz="4" w:space="0" w:color="auto"/>
              <w:left w:val="single" w:sz="4" w:space="0" w:color="auto"/>
              <w:bottom w:val="single" w:sz="4" w:space="0" w:color="auto"/>
              <w:right w:val="single" w:sz="4" w:space="0" w:color="auto"/>
            </w:tcBorders>
            <w:shd w:val="clear" w:color="auto" w:fill="auto"/>
            <w:noWrap/>
            <w:hideMark/>
          </w:tcPr>
          <w:p w:rsidR="00043607" w:rsidRPr="00802F0C" w:rsidRDefault="00043607" w:rsidP="006B2EEA">
            <w:pPr>
              <w:suppressAutoHyphens w:val="0"/>
              <w:jc w:val="right"/>
              <w:rPr>
                <w:rFonts w:asciiTheme="minorHAnsi" w:hAnsiTheme="minorHAnsi" w:cstheme="minorHAnsi"/>
                <w:b/>
                <w:color w:val="000000"/>
                <w:lang w:val="en-IN" w:eastAsia="en-IN"/>
              </w:rPr>
            </w:pPr>
            <w:r w:rsidRPr="00802F0C">
              <w:rPr>
                <w:rFonts w:asciiTheme="minorHAnsi" w:hAnsiTheme="minorHAnsi" w:cstheme="minorHAnsi"/>
                <w:b/>
                <w:color w:val="000000"/>
                <w:lang w:val="en-IN" w:eastAsia="en-IN"/>
              </w:rPr>
              <w:t>13</w:t>
            </w:r>
          </w:p>
        </w:tc>
        <w:tc>
          <w:tcPr>
            <w:tcW w:w="5261" w:type="dxa"/>
            <w:tcBorders>
              <w:top w:val="single" w:sz="4" w:space="0" w:color="auto"/>
              <w:left w:val="nil"/>
              <w:bottom w:val="single" w:sz="4" w:space="0" w:color="auto"/>
              <w:right w:val="single" w:sz="4" w:space="0" w:color="auto"/>
            </w:tcBorders>
            <w:shd w:val="clear" w:color="auto" w:fill="auto"/>
            <w:noWrap/>
            <w:hideMark/>
          </w:tcPr>
          <w:p w:rsidR="00043607" w:rsidRPr="00802F0C" w:rsidRDefault="00043607" w:rsidP="00F81714">
            <w:pPr>
              <w:suppressAutoHyphens w:val="0"/>
              <w:rPr>
                <w:rFonts w:asciiTheme="minorHAnsi" w:hAnsiTheme="minorHAnsi" w:cstheme="minorHAnsi"/>
                <w:b/>
                <w:color w:val="000000"/>
                <w:lang w:val="en-IN" w:eastAsia="en-IN"/>
              </w:rPr>
            </w:pPr>
            <w:r w:rsidRPr="00802F0C">
              <w:rPr>
                <w:rFonts w:asciiTheme="minorHAnsi" w:hAnsiTheme="minorHAnsi" w:cstheme="minorHAnsi"/>
                <w:b/>
                <w:color w:val="000000"/>
                <w:lang w:val="en-IN" w:eastAsia="en-IN"/>
              </w:rPr>
              <w:t xml:space="preserve">SIEM (Additional 1000 EPS) Licenses – Optional </w:t>
            </w:r>
          </w:p>
        </w:tc>
        <w:tc>
          <w:tcPr>
            <w:tcW w:w="1080" w:type="dxa"/>
            <w:tcBorders>
              <w:top w:val="single" w:sz="4" w:space="0" w:color="auto"/>
              <w:left w:val="nil"/>
              <w:bottom w:val="single" w:sz="4" w:space="0" w:color="auto"/>
              <w:right w:val="single" w:sz="4" w:space="0" w:color="auto"/>
            </w:tcBorders>
            <w:shd w:val="clear" w:color="auto" w:fill="auto"/>
            <w:noWrap/>
            <w:hideMark/>
          </w:tcPr>
          <w:p w:rsidR="00043607" w:rsidRPr="00802F0C" w:rsidRDefault="00043607" w:rsidP="004B3F50">
            <w:pPr>
              <w:suppressAutoHyphens w:val="0"/>
              <w:rPr>
                <w:rFonts w:asciiTheme="minorHAnsi" w:hAnsiTheme="minorHAnsi" w:cstheme="minorHAnsi"/>
                <w:b/>
                <w:color w:val="000000"/>
                <w:lang w:val="en-IN" w:eastAsia="en-IN"/>
              </w:rPr>
            </w:pPr>
            <w:r w:rsidRPr="00802F0C">
              <w:rPr>
                <w:rFonts w:asciiTheme="minorHAnsi" w:hAnsiTheme="minorHAnsi" w:cstheme="minorHAnsi"/>
                <w:b/>
                <w:color w:val="000000"/>
                <w:lang w:val="en-IN" w:eastAsia="en-IN"/>
              </w:rPr>
              <w:t>1 No</w:t>
            </w:r>
          </w:p>
        </w:tc>
        <w:tc>
          <w:tcPr>
            <w:tcW w:w="2460" w:type="dxa"/>
            <w:gridSpan w:val="2"/>
            <w:vMerge/>
            <w:tcBorders>
              <w:left w:val="nil"/>
              <w:right w:val="single" w:sz="4" w:space="0" w:color="auto"/>
            </w:tcBorders>
            <w:shd w:val="clear" w:color="auto" w:fill="auto"/>
            <w:noWrap/>
            <w:hideMark/>
          </w:tcPr>
          <w:p w:rsidR="00043607" w:rsidRPr="00802F0C" w:rsidRDefault="00043607" w:rsidP="004B3F50">
            <w:pPr>
              <w:suppressAutoHyphens w:val="0"/>
              <w:rPr>
                <w:rFonts w:asciiTheme="minorHAnsi" w:hAnsiTheme="minorHAnsi" w:cstheme="minorHAnsi"/>
                <w:b/>
                <w:color w:val="000000"/>
                <w:lang w:val="en-IN" w:eastAsia="en-IN"/>
              </w:rPr>
            </w:pPr>
          </w:p>
        </w:tc>
      </w:tr>
      <w:tr w:rsidR="00043607" w:rsidRPr="00802F0C" w:rsidTr="007B28E3">
        <w:trPr>
          <w:trHeight w:val="300"/>
        </w:trPr>
        <w:tc>
          <w:tcPr>
            <w:tcW w:w="603" w:type="dxa"/>
            <w:tcBorders>
              <w:top w:val="single" w:sz="4" w:space="0" w:color="auto"/>
              <w:left w:val="single" w:sz="4" w:space="0" w:color="auto"/>
              <w:bottom w:val="single" w:sz="4" w:space="0" w:color="auto"/>
              <w:right w:val="single" w:sz="4" w:space="0" w:color="auto"/>
            </w:tcBorders>
            <w:shd w:val="clear" w:color="auto" w:fill="auto"/>
            <w:noWrap/>
          </w:tcPr>
          <w:p w:rsidR="00043607" w:rsidRPr="00802F0C" w:rsidRDefault="00043607" w:rsidP="004B3F50">
            <w:pPr>
              <w:suppressAutoHyphens w:val="0"/>
              <w:jc w:val="right"/>
              <w:rPr>
                <w:rFonts w:asciiTheme="minorHAnsi" w:hAnsiTheme="minorHAnsi" w:cstheme="minorHAnsi"/>
                <w:b/>
                <w:color w:val="000000"/>
                <w:lang w:val="en-IN" w:eastAsia="en-IN"/>
              </w:rPr>
            </w:pPr>
          </w:p>
        </w:tc>
        <w:tc>
          <w:tcPr>
            <w:tcW w:w="5261" w:type="dxa"/>
            <w:tcBorders>
              <w:top w:val="single" w:sz="4" w:space="0" w:color="auto"/>
              <w:left w:val="nil"/>
              <w:bottom w:val="single" w:sz="4" w:space="0" w:color="auto"/>
              <w:right w:val="single" w:sz="4" w:space="0" w:color="auto"/>
            </w:tcBorders>
            <w:shd w:val="clear" w:color="auto" w:fill="auto"/>
            <w:noWrap/>
          </w:tcPr>
          <w:p w:rsidR="00043607" w:rsidRPr="00802F0C" w:rsidRDefault="00043607" w:rsidP="005D08E8">
            <w:pPr>
              <w:suppressAutoHyphens w:val="0"/>
              <w:jc w:val="right"/>
              <w:rPr>
                <w:rFonts w:asciiTheme="minorHAnsi" w:hAnsiTheme="minorHAnsi" w:cstheme="minorHAnsi"/>
                <w:b/>
                <w:color w:val="000000"/>
                <w:lang w:val="en-IN" w:eastAsia="en-IN"/>
              </w:rPr>
            </w:pPr>
            <w:r w:rsidRPr="00802F0C">
              <w:rPr>
                <w:rFonts w:asciiTheme="minorHAnsi" w:hAnsiTheme="minorHAnsi" w:cstheme="minorHAnsi"/>
                <w:b/>
                <w:color w:val="000000"/>
                <w:lang w:val="en-IN" w:eastAsia="en-IN"/>
              </w:rPr>
              <w:t>Grand Total</w:t>
            </w:r>
          </w:p>
        </w:tc>
        <w:tc>
          <w:tcPr>
            <w:tcW w:w="1080" w:type="dxa"/>
            <w:tcBorders>
              <w:top w:val="single" w:sz="4" w:space="0" w:color="auto"/>
              <w:left w:val="nil"/>
              <w:bottom w:val="single" w:sz="4" w:space="0" w:color="auto"/>
              <w:right w:val="single" w:sz="4" w:space="0" w:color="auto"/>
            </w:tcBorders>
            <w:shd w:val="clear" w:color="auto" w:fill="auto"/>
            <w:noWrap/>
          </w:tcPr>
          <w:p w:rsidR="00043607" w:rsidRPr="00802F0C" w:rsidRDefault="00043607" w:rsidP="004B3F50">
            <w:pPr>
              <w:suppressAutoHyphens w:val="0"/>
              <w:rPr>
                <w:rFonts w:asciiTheme="minorHAnsi" w:hAnsiTheme="minorHAnsi" w:cstheme="minorHAnsi"/>
                <w:b/>
                <w:color w:val="000000"/>
                <w:lang w:val="en-IN" w:eastAsia="en-IN"/>
              </w:rPr>
            </w:pPr>
          </w:p>
        </w:tc>
        <w:tc>
          <w:tcPr>
            <w:tcW w:w="2460" w:type="dxa"/>
            <w:gridSpan w:val="2"/>
            <w:vMerge/>
            <w:tcBorders>
              <w:left w:val="nil"/>
              <w:bottom w:val="single" w:sz="4" w:space="0" w:color="auto"/>
              <w:right w:val="single" w:sz="4" w:space="0" w:color="auto"/>
            </w:tcBorders>
            <w:shd w:val="clear" w:color="auto" w:fill="auto"/>
            <w:noWrap/>
          </w:tcPr>
          <w:p w:rsidR="00043607" w:rsidRPr="00802F0C" w:rsidRDefault="00043607" w:rsidP="004B3F50">
            <w:pPr>
              <w:suppressAutoHyphens w:val="0"/>
              <w:rPr>
                <w:rFonts w:asciiTheme="minorHAnsi" w:hAnsiTheme="minorHAnsi" w:cstheme="minorHAnsi"/>
                <w:b/>
                <w:color w:val="000000"/>
                <w:lang w:val="en-IN" w:eastAsia="en-IN"/>
              </w:rPr>
            </w:pPr>
          </w:p>
        </w:tc>
      </w:tr>
    </w:tbl>
    <w:p w:rsidR="00A802CB" w:rsidRPr="00802F0C" w:rsidRDefault="00A802CB" w:rsidP="00CE7750">
      <w:pPr>
        <w:jc w:val="both"/>
        <w:rPr>
          <w:rFonts w:asciiTheme="minorHAnsi" w:hAnsiTheme="minorHAnsi" w:cstheme="minorHAnsi"/>
          <w:b/>
        </w:rPr>
      </w:pPr>
    </w:p>
    <w:p w:rsidR="00CE7750" w:rsidRPr="00802F0C" w:rsidRDefault="00CE7750" w:rsidP="00CE7750">
      <w:pPr>
        <w:jc w:val="both"/>
        <w:rPr>
          <w:rFonts w:asciiTheme="minorHAnsi" w:hAnsiTheme="minorHAnsi" w:cstheme="minorHAnsi"/>
          <w:b/>
        </w:rPr>
      </w:pPr>
      <w:r w:rsidRPr="00802F0C">
        <w:rPr>
          <w:rFonts w:asciiTheme="minorHAnsi" w:hAnsiTheme="minorHAnsi" w:cstheme="minorHAnsi"/>
          <w:b/>
        </w:rPr>
        <w:t>L1 will be arrived on lowest quote received for supply, installation &amp; implementation of required Hardware, SOC servers, deployment charges and other accessories for SOC solution and services on Total Package</w:t>
      </w:r>
      <w:r w:rsidR="00C56B15" w:rsidRPr="00802F0C">
        <w:rPr>
          <w:rFonts w:asciiTheme="minorHAnsi" w:hAnsiTheme="minorHAnsi" w:cstheme="minorHAnsi"/>
          <w:b/>
        </w:rPr>
        <w:t>s</w:t>
      </w:r>
      <w:r w:rsidR="001546B7" w:rsidRPr="00802F0C">
        <w:rPr>
          <w:rFonts w:asciiTheme="minorHAnsi" w:hAnsiTheme="minorHAnsi" w:cstheme="minorHAnsi"/>
          <w:b/>
        </w:rPr>
        <w:t xml:space="preserve"> i.e. sum</w:t>
      </w:r>
      <w:r w:rsidR="0016718C" w:rsidRPr="00802F0C">
        <w:rPr>
          <w:rFonts w:asciiTheme="minorHAnsi" w:hAnsiTheme="minorHAnsi" w:cstheme="minorHAnsi"/>
          <w:b/>
        </w:rPr>
        <w:t xml:space="preserve"> </w:t>
      </w:r>
      <w:r w:rsidR="001546B7" w:rsidRPr="00802F0C">
        <w:rPr>
          <w:rFonts w:asciiTheme="minorHAnsi" w:hAnsiTheme="minorHAnsi" w:cstheme="minorHAnsi"/>
          <w:b/>
        </w:rPr>
        <w:t>(</w:t>
      </w:r>
      <w:proofErr w:type="spellStart"/>
      <w:r w:rsidR="001546B7" w:rsidRPr="00802F0C">
        <w:rPr>
          <w:rFonts w:asciiTheme="minorHAnsi" w:hAnsiTheme="minorHAnsi" w:cstheme="minorHAnsi"/>
          <w:b/>
        </w:rPr>
        <w:t>sno</w:t>
      </w:r>
      <w:proofErr w:type="spellEnd"/>
      <w:r w:rsidR="001546B7" w:rsidRPr="00802F0C">
        <w:rPr>
          <w:rFonts w:asciiTheme="minorHAnsi" w:hAnsiTheme="minorHAnsi" w:cstheme="minorHAnsi"/>
          <w:b/>
        </w:rPr>
        <w:t xml:space="preserve">. 1 to </w:t>
      </w:r>
      <w:proofErr w:type="spellStart"/>
      <w:r w:rsidR="001546B7" w:rsidRPr="00802F0C">
        <w:rPr>
          <w:rFonts w:asciiTheme="minorHAnsi" w:hAnsiTheme="minorHAnsi" w:cstheme="minorHAnsi"/>
          <w:b/>
        </w:rPr>
        <w:t>sno</w:t>
      </w:r>
      <w:proofErr w:type="spellEnd"/>
      <w:r w:rsidR="001546B7" w:rsidRPr="00802F0C">
        <w:rPr>
          <w:rFonts w:asciiTheme="minorHAnsi" w:hAnsiTheme="minorHAnsi" w:cstheme="minorHAnsi"/>
          <w:b/>
        </w:rPr>
        <w:t xml:space="preserve">. </w:t>
      </w:r>
      <w:r w:rsidR="006110F1" w:rsidRPr="00802F0C">
        <w:rPr>
          <w:rFonts w:asciiTheme="minorHAnsi" w:hAnsiTheme="minorHAnsi" w:cstheme="minorHAnsi"/>
          <w:b/>
        </w:rPr>
        <w:t>1</w:t>
      </w:r>
      <w:r w:rsidR="006B2EEA" w:rsidRPr="00802F0C">
        <w:rPr>
          <w:rFonts w:asciiTheme="minorHAnsi" w:hAnsiTheme="minorHAnsi" w:cstheme="minorHAnsi"/>
          <w:b/>
        </w:rPr>
        <w:t>2</w:t>
      </w:r>
      <w:r w:rsidR="001546B7" w:rsidRPr="00802F0C">
        <w:rPr>
          <w:rFonts w:asciiTheme="minorHAnsi" w:hAnsiTheme="minorHAnsi" w:cstheme="minorHAnsi"/>
          <w:b/>
        </w:rPr>
        <w:t>)</w:t>
      </w:r>
      <w:r w:rsidRPr="00802F0C">
        <w:rPr>
          <w:rFonts w:asciiTheme="minorHAnsi" w:hAnsiTheme="minorHAnsi" w:cstheme="minorHAnsi"/>
          <w:b/>
        </w:rPr>
        <w:t xml:space="preserve"> as </w:t>
      </w:r>
      <w:r w:rsidR="001546B7" w:rsidRPr="00802F0C">
        <w:rPr>
          <w:rFonts w:asciiTheme="minorHAnsi" w:hAnsiTheme="minorHAnsi" w:cstheme="minorHAnsi"/>
          <w:b/>
        </w:rPr>
        <w:t xml:space="preserve">mentioned </w:t>
      </w:r>
      <w:r w:rsidRPr="00802F0C">
        <w:rPr>
          <w:rFonts w:asciiTheme="minorHAnsi" w:hAnsiTheme="minorHAnsi" w:cstheme="minorHAnsi"/>
          <w:b/>
        </w:rPr>
        <w:t>above.</w:t>
      </w:r>
    </w:p>
    <w:p w:rsidR="00347A50" w:rsidRPr="00802F0C" w:rsidRDefault="00347A50" w:rsidP="00CE7750">
      <w:pPr>
        <w:jc w:val="both"/>
        <w:rPr>
          <w:rFonts w:asciiTheme="minorHAnsi" w:hAnsiTheme="minorHAnsi" w:cstheme="minorHAnsi"/>
          <w:b/>
        </w:rPr>
      </w:pPr>
    </w:p>
    <w:p w:rsidR="001546B7" w:rsidRPr="00802F0C" w:rsidRDefault="006E186E" w:rsidP="00641CBB">
      <w:pPr>
        <w:pStyle w:val="BodyText"/>
        <w:numPr>
          <w:ilvl w:val="0"/>
          <w:numId w:val="25"/>
        </w:numPr>
        <w:spacing w:after="120" w:line="276" w:lineRule="auto"/>
        <w:ind w:left="360"/>
        <w:rPr>
          <w:rFonts w:asciiTheme="minorHAnsi" w:hAnsiTheme="minorHAnsi" w:cstheme="minorHAnsi"/>
          <w:i w:val="0"/>
        </w:rPr>
      </w:pPr>
      <w:r w:rsidRPr="00802F0C">
        <w:rPr>
          <w:rFonts w:asciiTheme="minorHAnsi" w:hAnsiTheme="minorHAnsi" w:cstheme="minorHAnsi"/>
          <w:i w:val="0"/>
        </w:rPr>
        <w:t xml:space="preserve">Bidder has to quote basic price, applicable </w:t>
      </w:r>
      <w:r w:rsidR="00043607">
        <w:rPr>
          <w:rFonts w:asciiTheme="minorHAnsi" w:hAnsiTheme="minorHAnsi" w:cstheme="minorHAnsi"/>
          <w:i w:val="0"/>
        </w:rPr>
        <w:t>GST</w:t>
      </w:r>
      <w:r w:rsidRPr="00802F0C">
        <w:rPr>
          <w:rFonts w:asciiTheme="minorHAnsi" w:hAnsiTheme="minorHAnsi" w:cstheme="minorHAnsi"/>
          <w:i w:val="0"/>
        </w:rPr>
        <w:t xml:space="preserve"> etc. in the item data column. Applicable </w:t>
      </w:r>
      <w:r w:rsidR="00043607">
        <w:rPr>
          <w:rFonts w:asciiTheme="minorHAnsi" w:hAnsiTheme="minorHAnsi" w:cstheme="minorHAnsi"/>
          <w:i w:val="0"/>
        </w:rPr>
        <w:t xml:space="preserve">GST </w:t>
      </w:r>
      <w:r w:rsidRPr="00802F0C">
        <w:rPr>
          <w:rFonts w:asciiTheme="minorHAnsi" w:hAnsiTheme="minorHAnsi" w:cstheme="minorHAnsi"/>
          <w:i w:val="0"/>
        </w:rPr>
        <w:t xml:space="preserve">can be selected from the dropdown box. In case any applicable </w:t>
      </w:r>
      <w:r w:rsidR="00795753">
        <w:rPr>
          <w:rFonts w:asciiTheme="minorHAnsi" w:hAnsiTheme="minorHAnsi" w:cstheme="minorHAnsi"/>
          <w:i w:val="0"/>
        </w:rPr>
        <w:t>GST</w:t>
      </w:r>
      <w:r w:rsidRPr="00802F0C">
        <w:rPr>
          <w:rFonts w:asciiTheme="minorHAnsi" w:hAnsiTheme="minorHAnsi" w:cstheme="minorHAnsi"/>
          <w:i w:val="0"/>
        </w:rPr>
        <w:t xml:space="preserve"> are not available in the dropdown box, the same may be clearly mentioned along with the % in the #Bidders remarks#.</w:t>
      </w:r>
    </w:p>
    <w:p w:rsidR="00347A50" w:rsidRPr="00802F0C" w:rsidRDefault="001546B7" w:rsidP="00641CBB">
      <w:pPr>
        <w:pStyle w:val="BodyText"/>
        <w:numPr>
          <w:ilvl w:val="0"/>
          <w:numId w:val="25"/>
        </w:numPr>
        <w:spacing w:after="120" w:line="276" w:lineRule="auto"/>
        <w:ind w:left="360"/>
        <w:rPr>
          <w:rFonts w:asciiTheme="minorHAnsi" w:hAnsiTheme="minorHAnsi" w:cstheme="minorHAnsi"/>
          <w:i w:val="0"/>
        </w:rPr>
      </w:pPr>
      <w:r w:rsidRPr="00802F0C">
        <w:rPr>
          <w:rFonts w:asciiTheme="minorHAnsi" w:hAnsiTheme="minorHAnsi" w:cstheme="minorHAnsi"/>
          <w:i w:val="0"/>
        </w:rPr>
        <w:t>Bidder has to quote for all items in SRM. Partial quote will not be considered</w:t>
      </w:r>
      <w:r w:rsidR="00402933" w:rsidRPr="00802F0C">
        <w:rPr>
          <w:rFonts w:asciiTheme="minorHAnsi" w:hAnsiTheme="minorHAnsi" w:cstheme="minorHAnsi"/>
          <w:i w:val="0"/>
        </w:rPr>
        <w:t>.</w:t>
      </w:r>
    </w:p>
    <w:p w:rsidR="0047164D" w:rsidRPr="00802F0C" w:rsidRDefault="007332C2" w:rsidP="00641CBB">
      <w:pPr>
        <w:pStyle w:val="BodyText"/>
        <w:numPr>
          <w:ilvl w:val="0"/>
          <w:numId w:val="25"/>
        </w:numPr>
        <w:spacing w:after="120" w:line="276" w:lineRule="auto"/>
        <w:ind w:left="360"/>
        <w:rPr>
          <w:rFonts w:asciiTheme="minorHAnsi" w:hAnsiTheme="minorHAnsi" w:cstheme="minorHAnsi"/>
          <w:i w:val="0"/>
        </w:rPr>
      </w:pPr>
      <w:r w:rsidRPr="00802F0C">
        <w:rPr>
          <w:rFonts w:asciiTheme="minorHAnsi" w:hAnsiTheme="minorHAnsi" w:cstheme="minorHAnsi"/>
          <w:i w:val="0"/>
        </w:rPr>
        <w:t>If BEML</w:t>
      </w:r>
      <w:r w:rsidR="00347A50" w:rsidRPr="00802F0C">
        <w:rPr>
          <w:rFonts w:asciiTheme="minorHAnsi" w:hAnsiTheme="minorHAnsi" w:cstheme="minorHAnsi"/>
          <w:i w:val="0"/>
        </w:rPr>
        <w:t xml:space="preserve"> requires </w:t>
      </w:r>
      <w:r w:rsidR="005D0ACC" w:rsidRPr="00802F0C">
        <w:rPr>
          <w:rFonts w:asciiTheme="minorHAnsi" w:hAnsiTheme="minorHAnsi" w:cstheme="minorHAnsi"/>
          <w:i w:val="0"/>
        </w:rPr>
        <w:t>procuring</w:t>
      </w:r>
      <w:r w:rsidR="00347A50" w:rsidRPr="00802F0C">
        <w:rPr>
          <w:rFonts w:asciiTheme="minorHAnsi" w:hAnsiTheme="minorHAnsi" w:cstheme="minorHAnsi"/>
          <w:i w:val="0"/>
        </w:rPr>
        <w:t xml:space="preserve"> additional </w:t>
      </w:r>
      <w:r w:rsidR="005E144B" w:rsidRPr="00802F0C">
        <w:rPr>
          <w:rFonts w:asciiTheme="minorHAnsi" w:hAnsiTheme="minorHAnsi" w:cstheme="minorHAnsi"/>
          <w:i w:val="0"/>
        </w:rPr>
        <w:t xml:space="preserve">1000 </w:t>
      </w:r>
      <w:r w:rsidR="00347A50" w:rsidRPr="00802F0C">
        <w:rPr>
          <w:rFonts w:asciiTheme="minorHAnsi" w:hAnsiTheme="minorHAnsi" w:cstheme="minorHAnsi"/>
          <w:i w:val="0"/>
        </w:rPr>
        <w:t xml:space="preserve">EPS licenses in the future, the bidder should be able to supply the same as per the proposed </w:t>
      </w:r>
      <w:r w:rsidR="0047164D" w:rsidRPr="00802F0C">
        <w:rPr>
          <w:rFonts w:asciiTheme="minorHAnsi" w:hAnsiTheme="minorHAnsi" w:cstheme="minorHAnsi"/>
          <w:i w:val="0"/>
        </w:rPr>
        <w:t>rate in item no 1</w:t>
      </w:r>
      <w:r w:rsidR="006B2EEA" w:rsidRPr="00802F0C">
        <w:rPr>
          <w:rFonts w:asciiTheme="minorHAnsi" w:hAnsiTheme="minorHAnsi" w:cstheme="minorHAnsi"/>
          <w:i w:val="0"/>
        </w:rPr>
        <w:t>3</w:t>
      </w:r>
      <w:r w:rsidR="00347A50" w:rsidRPr="00802F0C">
        <w:rPr>
          <w:rFonts w:asciiTheme="minorHAnsi" w:hAnsiTheme="minorHAnsi" w:cstheme="minorHAnsi"/>
          <w:i w:val="0"/>
        </w:rPr>
        <w:t xml:space="preserve">. </w:t>
      </w:r>
      <w:r w:rsidR="005D0ACC" w:rsidRPr="00802F0C">
        <w:rPr>
          <w:rFonts w:asciiTheme="minorHAnsi" w:hAnsiTheme="minorHAnsi" w:cstheme="minorHAnsi"/>
          <w:i w:val="0"/>
        </w:rPr>
        <w:t xml:space="preserve">Bidder should note that the cost shall be proportionate w. r. t. line item no </w:t>
      </w:r>
      <w:r w:rsidR="006B2EEA" w:rsidRPr="00802F0C">
        <w:rPr>
          <w:rFonts w:asciiTheme="minorHAnsi" w:hAnsiTheme="minorHAnsi" w:cstheme="minorHAnsi"/>
          <w:i w:val="0"/>
        </w:rPr>
        <w:t>10</w:t>
      </w:r>
      <w:r w:rsidR="005D0ACC" w:rsidRPr="00802F0C">
        <w:rPr>
          <w:rFonts w:asciiTheme="minorHAnsi" w:hAnsiTheme="minorHAnsi" w:cstheme="minorHAnsi"/>
          <w:i w:val="0"/>
        </w:rPr>
        <w:t>. T</w:t>
      </w:r>
      <w:r w:rsidR="00347A50" w:rsidRPr="00802F0C">
        <w:rPr>
          <w:rFonts w:asciiTheme="minorHAnsi" w:hAnsiTheme="minorHAnsi" w:cstheme="minorHAnsi"/>
          <w:i w:val="0"/>
        </w:rPr>
        <w:t xml:space="preserve">his line item </w:t>
      </w:r>
      <w:r w:rsidR="005D0ACC" w:rsidRPr="00802F0C">
        <w:rPr>
          <w:rFonts w:asciiTheme="minorHAnsi" w:hAnsiTheme="minorHAnsi" w:cstheme="minorHAnsi"/>
          <w:i w:val="0"/>
        </w:rPr>
        <w:t>no 1</w:t>
      </w:r>
      <w:r w:rsidR="006B2EEA" w:rsidRPr="00802F0C">
        <w:rPr>
          <w:rFonts w:asciiTheme="minorHAnsi" w:hAnsiTheme="minorHAnsi" w:cstheme="minorHAnsi"/>
          <w:i w:val="0"/>
        </w:rPr>
        <w:t>3</w:t>
      </w:r>
      <w:r w:rsidR="005D0ACC" w:rsidRPr="00802F0C">
        <w:rPr>
          <w:rFonts w:asciiTheme="minorHAnsi" w:hAnsiTheme="minorHAnsi" w:cstheme="minorHAnsi"/>
          <w:i w:val="0"/>
        </w:rPr>
        <w:t xml:space="preserve"> </w:t>
      </w:r>
      <w:r w:rsidR="00347A50" w:rsidRPr="00802F0C">
        <w:rPr>
          <w:rFonts w:asciiTheme="minorHAnsi" w:hAnsiTheme="minorHAnsi" w:cstheme="minorHAnsi"/>
          <w:i w:val="0"/>
        </w:rPr>
        <w:t>is not calculated for arriving L1</w:t>
      </w:r>
      <w:r w:rsidR="00C40E99" w:rsidRPr="00802F0C">
        <w:rPr>
          <w:rFonts w:asciiTheme="minorHAnsi" w:hAnsiTheme="minorHAnsi" w:cstheme="minorHAnsi"/>
          <w:i w:val="0"/>
        </w:rPr>
        <w:t>.</w:t>
      </w:r>
      <w:r w:rsidR="00C40E99" w:rsidRPr="00802F0C">
        <w:rPr>
          <w:rFonts w:asciiTheme="minorHAnsi" w:hAnsiTheme="minorHAnsi" w:cstheme="minorHAnsi"/>
          <w:b/>
          <w:i w:val="0"/>
        </w:rPr>
        <w:t xml:space="preserve"> </w:t>
      </w:r>
      <w:r w:rsidR="0047164D" w:rsidRPr="00802F0C">
        <w:rPr>
          <w:rFonts w:asciiTheme="minorHAnsi" w:hAnsiTheme="minorHAnsi" w:cstheme="minorHAnsi"/>
          <w:i w:val="0"/>
        </w:rPr>
        <w:t xml:space="preserve">If BEML requires </w:t>
      </w:r>
      <w:r w:rsidR="005D0ACC" w:rsidRPr="00802F0C">
        <w:rPr>
          <w:rFonts w:asciiTheme="minorHAnsi" w:hAnsiTheme="minorHAnsi" w:cstheme="minorHAnsi"/>
          <w:i w:val="0"/>
        </w:rPr>
        <w:t>procuring</w:t>
      </w:r>
      <w:r w:rsidR="0047164D" w:rsidRPr="00802F0C">
        <w:rPr>
          <w:rFonts w:asciiTheme="minorHAnsi" w:hAnsiTheme="minorHAnsi" w:cstheme="minorHAnsi"/>
          <w:i w:val="0"/>
        </w:rPr>
        <w:t xml:space="preserve"> additional EPS </w:t>
      </w:r>
      <w:r w:rsidR="00AB7446" w:rsidRPr="00802F0C">
        <w:rPr>
          <w:rFonts w:asciiTheme="minorHAnsi" w:hAnsiTheme="minorHAnsi" w:cstheme="minorHAnsi"/>
          <w:i w:val="0"/>
        </w:rPr>
        <w:t>licenses</w:t>
      </w:r>
      <w:r w:rsidR="0047164D" w:rsidRPr="00802F0C">
        <w:rPr>
          <w:rFonts w:asciiTheme="minorHAnsi" w:hAnsiTheme="minorHAnsi" w:cstheme="minorHAnsi"/>
          <w:i w:val="0"/>
        </w:rPr>
        <w:t xml:space="preserve"> over and above additional 1000 EPS licenses in the future, the bidder should be able to supply the same</w:t>
      </w:r>
      <w:r w:rsidR="00C40E99" w:rsidRPr="00802F0C">
        <w:rPr>
          <w:rFonts w:asciiTheme="minorHAnsi" w:hAnsiTheme="minorHAnsi" w:cstheme="minorHAnsi"/>
          <w:i w:val="0"/>
        </w:rPr>
        <w:t xml:space="preserve"> on pro-rata basis</w:t>
      </w:r>
      <w:r w:rsidR="0047164D" w:rsidRPr="00802F0C">
        <w:rPr>
          <w:rFonts w:asciiTheme="minorHAnsi" w:hAnsiTheme="minorHAnsi" w:cstheme="minorHAnsi"/>
          <w:i w:val="0"/>
        </w:rPr>
        <w:t xml:space="preserve">. </w:t>
      </w:r>
    </w:p>
    <w:p w:rsidR="006E186E" w:rsidRPr="00802F0C" w:rsidRDefault="006E186E" w:rsidP="006E186E">
      <w:pPr>
        <w:pStyle w:val="ListParagraph"/>
        <w:rPr>
          <w:rFonts w:asciiTheme="minorHAnsi" w:hAnsiTheme="minorHAnsi" w:cstheme="minorHAnsi"/>
        </w:rPr>
      </w:pPr>
    </w:p>
    <w:p w:rsidR="006E186E" w:rsidRPr="00802F0C" w:rsidRDefault="006E186E" w:rsidP="006E186E">
      <w:pPr>
        <w:pStyle w:val="BodyText"/>
        <w:spacing w:line="276" w:lineRule="auto"/>
        <w:rPr>
          <w:rFonts w:asciiTheme="minorHAnsi" w:hAnsiTheme="minorHAnsi" w:cstheme="minorHAnsi"/>
          <w:b/>
          <w:i w:val="0"/>
        </w:rPr>
      </w:pPr>
      <w:r w:rsidRPr="00802F0C">
        <w:rPr>
          <w:rFonts w:asciiTheme="minorHAnsi" w:hAnsiTheme="minorHAnsi" w:cstheme="minorHAnsi"/>
          <w:b/>
          <w:i w:val="0"/>
        </w:rPr>
        <w:t>Technical bid will be considered subject to receipt of original DD for EMD / EMD Exemption Certificate</w:t>
      </w:r>
      <w:r w:rsidR="00C56B15" w:rsidRPr="00802F0C">
        <w:rPr>
          <w:rFonts w:asciiTheme="minorHAnsi" w:hAnsiTheme="minorHAnsi" w:cstheme="minorHAnsi"/>
          <w:b/>
          <w:i w:val="0"/>
        </w:rPr>
        <w:t>/ Bid Guarantee &amp; Integrity Pact</w:t>
      </w:r>
      <w:r w:rsidRPr="00802F0C">
        <w:rPr>
          <w:rFonts w:asciiTheme="minorHAnsi" w:hAnsiTheme="minorHAnsi" w:cstheme="minorHAnsi"/>
          <w:b/>
          <w:i w:val="0"/>
        </w:rPr>
        <w:t>.</w:t>
      </w:r>
    </w:p>
    <w:p w:rsidR="001546B7" w:rsidRPr="00802F0C" w:rsidRDefault="001546B7" w:rsidP="00A82B6D">
      <w:pPr>
        <w:pStyle w:val="BodyText"/>
        <w:spacing w:line="276" w:lineRule="auto"/>
        <w:ind w:left="360"/>
        <w:rPr>
          <w:rFonts w:asciiTheme="minorHAnsi" w:hAnsiTheme="minorHAnsi" w:cstheme="minorHAnsi"/>
          <w:i w:val="0"/>
        </w:rPr>
      </w:pPr>
    </w:p>
    <w:p w:rsidR="006E186E" w:rsidRPr="00802F0C" w:rsidRDefault="006E186E" w:rsidP="006E186E">
      <w:pPr>
        <w:pStyle w:val="BodyText"/>
        <w:spacing w:line="276" w:lineRule="auto"/>
        <w:rPr>
          <w:rFonts w:asciiTheme="minorHAnsi" w:hAnsiTheme="minorHAnsi" w:cstheme="minorHAnsi"/>
          <w:i w:val="0"/>
        </w:rPr>
      </w:pPr>
      <w:r w:rsidRPr="00802F0C">
        <w:rPr>
          <w:rFonts w:asciiTheme="minorHAnsi" w:hAnsiTheme="minorHAnsi" w:cstheme="minorHAnsi"/>
          <w:i w:val="0"/>
        </w:rPr>
        <w:t xml:space="preserve">Price bid of only technically accepted/qualified offers will be opened subsequently. </w:t>
      </w:r>
    </w:p>
    <w:p w:rsidR="006E186E" w:rsidRPr="00802F0C" w:rsidRDefault="006E186E" w:rsidP="006E186E">
      <w:pPr>
        <w:pStyle w:val="BodyText"/>
        <w:rPr>
          <w:rFonts w:asciiTheme="minorHAnsi" w:hAnsiTheme="minorHAnsi" w:cstheme="minorHAnsi"/>
          <w:i w:val="0"/>
        </w:rPr>
      </w:pPr>
      <w:r w:rsidRPr="00802F0C">
        <w:rPr>
          <w:rFonts w:asciiTheme="minorHAnsi" w:hAnsiTheme="minorHAnsi" w:cstheme="minorHAnsi"/>
          <w:i w:val="0"/>
        </w:rPr>
        <w:t>Incomplete/invalid tenders will be rejected and no correspondence will be entertained in case of rejection.</w:t>
      </w:r>
    </w:p>
    <w:p w:rsidR="00402933" w:rsidRPr="00802F0C" w:rsidRDefault="00402933" w:rsidP="006D2CF9">
      <w:pPr>
        <w:pStyle w:val="BodyText"/>
        <w:spacing w:line="276" w:lineRule="auto"/>
        <w:rPr>
          <w:rFonts w:asciiTheme="minorHAnsi" w:hAnsiTheme="minorHAnsi" w:cstheme="minorHAnsi"/>
          <w:i w:val="0"/>
        </w:rPr>
      </w:pPr>
    </w:p>
    <w:p w:rsidR="006D2CF9" w:rsidRPr="00802F0C" w:rsidRDefault="006D2CF9" w:rsidP="006D2CF9">
      <w:pPr>
        <w:pStyle w:val="ListParagraph"/>
        <w:numPr>
          <w:ilvl w:val="0"/>
          <w:numId w:val="31"/>
        </w:numPr>
        <w:jc w:val="both"/>
        <w:rPr>
          <w:rFonts w:asciiTheme="minorHAnsi" w:hAnsiTheme="minorHAnsi" w:cstheme="minorHAnsi"/>
          <w:b/>
        </w:rPr>
      </w:pPr>
      <w:r w:rsidRPr="00802F0C">
        <w:rPr>
          <w:rFonts w:asciiTheme="minorHAnsi" w:hAnsiTheme="minorHAnsi" w:cstheme="minorHAnsi"/>
          <w:b/>
        </w:rPr>
        <w:t xml:space="preserve">QUERY </w:t>
      </w:r>
    </w:p>
    <w:p w:rsidR="006D2CF9" w:rsidRPr="00802F0C" w:rsidRDefault="006D2CF9" w:rsidP="006D2CF9">
      <w:pPr>
        <w:pStyle w:val="ListParagraph"/>
        <w:ind w:left="360"/>
        <w:jc w:val="both"/>
        <w:rPr>
          <w:rFonts w:asciiTheme="minorHAnsi" w:hAnsiTheme="minorHAnsi" w:cstheme="minorHAnsi"/>
          <w:b/>
        </w:rPr>
      </w:pPr>
    </w:p>
    <w:p w:rsidR="00A83CCD" w:rsidRPr="00802F0C" w:rsidRDefault="00A83CCD" w:rsidP="00A83CCD">
      <w:pPr>
        <w:pStyle w:val="Default"/>
        <w:ind w:left="360"/>
        <w:jc w:val="both"/>
        <w:rPr>
          <w:rFonts w:asciiTheme="minorHAnsi" w:hAnsiTheme="minorHAnsi" w:cstheme="minorHAnsi"/>
          <w:color w:val="auto"/>
        </w:rPr>
      </w:pPr>
      <w:r w:rsidRPr="00802F0C">
        <w:rPr>
          <w:rFonts w:asciiTheme="minorHAnsi" w:hAnsiTheme="minorHAnsi" w:cstheme="minorHAnsi"/>
          <w:lang w:val="en-GB" w:eastAsia="zh-CN"/>
        </w:rPr>
        <w:t xml:space="preserve">In case, if any clarifications are required for any topic related to the RFQ, the same may be submitted in writing, via e-mail to the designated Point of Contact through email address of CIO on or before </w:t>
      </w:r>
      <w:r w:rsidR="00795753">
        <w:rPr>
          <w:rFonts w:asciiTheme="minorHAnsi" w:hAnsiTheme="minorHAnsi" w:cstheme="minorHAnsi"/>
          <w:lang w:val="en-GB" w:eastAsia="zh-CN"/>
        </w:rPr>
        <w:t>12</w:t>
      </w:r>
      <w:r w:rsidRPr="00802F0C">
        <w:rPr>
          <w:rFonts w:asciiTheme="minorHAnsi" w:hAnsiTheme="minorHAnsi" w:cstheme="minorHAnsi"/>
          <w:b/>
          <w:lang w:val="en-GB" w:eastAsia="zh-CN"/>
        </w:rPr>
        <w:t>.</w:t>
      </w:r>
      <w:r w:rsidR="00795753">
        <w:rPr>
          <w:rFonts w:asciiTheme="minorHAnsi" w:hAnsiTheme="minorHAnsi" w:cstheme="minorHAnsi"/>
          <w:b/>
          <w:lang w:val="en-GB" w:eastAsia="zh-CN"/>
        </w:rPr>
        <w:t>09</w:t>
      </w:r>
      <w:r w:rsidRPr="00802F0C">
        <w:rPr>
          <w:rFonts w:asciiTheme="minorHAnsi" w:hAnsiTheme="minorHAnsi" w:cstheme="minorHAnsi"/>
          <w:b/>
          <w:lang w:val="en-GB" w:eastAsia="zh-CN"/>
        </w:rPr>
        <w:t>.2020</w:t>
      </w:r>
      <w:r w:rsidRPr="00802F0C">
        <w:rPr>
          <w:rFonts w:asciiTheme="minorHAnsi" w:hAnsiTheme="minorHAnsi" w:cstheme="minorHAnsi"/>
          <w:lang w:val="en-GB" w:eastAsia="zh-CN"/>
        </w:rPr>
        <w:t>. All questions regarding this RFQ will be clarified during Pre-Bid meeting or subsequently after obtaining concurrence from the Management</w:t>
      </w:r>
      <w:r w:rsidRPr="00802F0C">
        <w:rPr>
          <w:rFonts w:asciiTheme="minorHAnsi" w:hAnsiTheme="minorHAnsi" w:cstheme="minorHAnsi"/>
          <w:b/>
          <w:lang w:val="en-GB" w:eastAsia="zh-CN"/>
        </w:rPr>
        <w:t>.</w:t>
      </w:r>
    </w:p>
    <w:p w:rsidR="00057669" w:rsidRPr="00802F0C" w:rsidRDefault="00057669" w:rsidP="00057669">
      <w:pPr>
        <w:autoSpaceDE w:val="0"/>
        <w:autoSpaceDN w:val="0"/>
        <w:adjustRightInd w:val="0"/>
        <w:ind w:left="360"/>
        <w:jc w:val="both"/>
        <w:rPr>
          <w:rFonts w:asciiTheme="minorHAnsi" w:hAnsiTheme="minorHAnsi" w:cstheme="minorHAnsi"/>
          <w:b/>
          <w:color w:val="000000"/>
        </w:rPr>
      </w:pPr>
      <w:r w:rsidRPr="00802F0C">
        <w:rPr>
          <w:rFonts w:asciiTheme="minorHAnsi" w:hAnsiTheme="minorHAnsi" w:cstheme="minorHAnsi"/>
          <w:b/>
          <w:color w:val="000000"/>
        </w:rPr>
        <w:t>Contact Name &amp; Address:</w:t>
      </w:r>
    </w:p>
    <w:p w:rsidR="00057669" w:rsidRPr="00802F0C" w:rsidRDefault="00057669" w:rsidP="00057669">
      <w:pPr>
        <w:pStyle w:val="Default"/>
        <w:ind w:left="360" w:right="-162"/>
        <w:rPr>
          <w:rFonts w:asciiTheme="minorHAnsi" w:hAnsiTheme="minorHAnsi" w:cstheme="minorHAnsi"/>
        </w:rPr>
      </w:pPr>
      <w:r w:rsidRPr="00802F0C">
        <w:rPr>
          <w:rFonts w:asciiTheme="minorHAnsi" w:hAnsiTheme="minorHAnsi" w:cstheme="minorHAnsi"/>
        </w:rPr>
        <w:t>The following officer can be contacted for any clarifications and / or bid submission:</w:t>
      </w:r>
    </w:p>
    <w:p w:rsidR="001546B7" w:rsidRPr="00802F0C" w:rsidRDefault="00057669" w:rsidP="00057669">
      <w:pPr>
        <w:pStyle w:val="Default"/>
        <w:ind w:left="360"/>
        <w:rPr>
          <w:rFonts w:asciiTheme="minorHAnsi" w:hAnsiTheme="minorHAnsi" w:cstheme="minorHAnsi"/>
          <w:b/>
          <w:bCs/>
          <w:color w:val="auto"/>
        </w:rPr>
      </w:pPr>
      <w:r w:rsidRPr="00802F0C">
        <w:rPr>
          <w:rFonts w:asciiTheme="minorHAnsi" w:hAnsiTheme="minorHAnsi" w:cstheme="minorHAnsi"/>
          <w:b/>
          <w:bCs/>
          <w:color w:val="auto"/>
        </w:rPr>
        <w:tab/>
      </w:r>
    </w:p>
    <w:p w:rsidR="00057669" w:rsidRPr="00802F0C" w:rsidRDefault="00057669" w:rsidP="00057669">
      <w:pPr>
        <w:pStyle w:val="Default"/>
        <w:ind w:left="360"/>
        <w:rPr>
          <w:rFonts w:asciiTheme="minorHAnsi" w:hAnsiTheme="minorHAnsi" w:cstheme="minorHAnsi"/>
          <w:b/>
          <w:bCs/>
          <w:color w:val="auto"/>
        </w:rPr>
      </w:pPr>
      <w:r w:rsidRPr="00802F0C">
        <w:rPr>
          <w:rFonts w:asciiTheme="minorHAnsi" w:hAnsiTheme="minorHAnsi" w:cstheme="minorHAnsi"/>
          <w:b/>
          <w:bCs/>
          <w:color w:val="auto"/>
        </w:rPr>
        <w:t>Chief Information Officer</w:t>
      </w:r>
    </w:p>
    <w:p w:rsidR="00057669" w:rsidRPr="00802F0C" w:rsidRDefault="00057669" w:rsidP="00057669">
      <w:pPr>
        <w:pStyle w:val="Default"/>
        <w:ind w:left="360"/>
        <w:rPr>
          <w:rFonts w:asciiTheme="minorHAnsi" w:hAnsiTheme="minorHAnsi" w:cstheme="minorHAnsi"/>
          <w:color w:val="auto"/>
        </w:rPr>
      </w:pPr>
      <w:r w:rsidRPr="00802F0C">
        <w:rPr>
          <w:rFonts w:asciiTheme="minorHAnsi" w:hAnsiTheme="minorHAnsi" w:cstheme="minorHAnsi"/>
          <w:color w:val="auto"/>
        </w:rPr>
        <w:t xml:space="preserve">BEML Limited, </w:t>
      </w:r>
      <w:proofErr w:type="spellStart"/>
      <w:r w:rsidRPr="00802F0C">
        <w:rPr>
          <w:rFonts w:asciiTheme="minorHAnsi" w:hAnsiTheme="minorHAnsi" w:cstheme="minorHAnsi"/>
          <w:color w:val="auto"/>
        </w:rPr>
        <w:t>BEMLSoudha</w:t>
      </w:r>
      <w:proofErr w:type="spellEnd"/>
      <w:r w:rsidRPr="00802F0C">
        <w:rPr>
          <w:rFonts w:asciiTheme="minorHAnsi" w:hAnsiTheme="minorHAnsi" w:cstheme="minorHAnsi"/>
          <w:color w:val="auto"/>
        </w:rPr>
        <w:t xml:space="preserve">, </w:t>
      </w:r>
    </w:p>
    <w:p w:rsidR="00057669" w:rsidRPr="00802F0C" w:rsidRDefault="00057669" w:rsidP="00057669">
      <w:pPr>
        <w:pStyle w:val="Default"/>
        <w:ind w:left="360"/>
        <w:rPr>
          <w:rFonts w:asciiTheme="minorHAnsi" w:hAnsiTheme="minorHAnsi" w:cstheme="minorHAnsi"/>
          <w:color w:val="auto"/>
        </w:rPr>
      </w:pPr>
      <w:r w:rsidRPr="00802F0C">
        <w:rPr>
          <w:rFonts w:asciiTheme="minorHAnsi" w:hAnsiTheme="minorHAnsi" w:cstheme="minorHAnsi"/>
          <w:color w:val="auto"/>
        </w:rPr>
        <w:t>23/1, 4</w:t>
      </w:r>
      <w:r w:rsidRPr="00802F0C">
        <w:rPr>
          <w:rFonts w:asciiTheme="minorHAnsi" w:hAnsiTheme="minorHAnsi" w:cstheme="minorHAnsi"/>
          <w:color w:val="auto"/>
          <w:vertAlign w:val="superscript"/>
        </w:rPr>
        <w:t>th</w:t>
      </w:r>
      <w:r w:rsidRPr="00802F0C">
        <w:rPr>
          <w:rFonts w:asciiTheme="minorHAnsi" w:hAnsiTheme="minorHAnsi" w:cstheme="minorHAnsi"/>
          <w:color w:val="auto"/>
        </w:rPr>
        <w:t xml:space="preserve"> Main, SR Nagar, </w:t>
      </w:r>
    </w:p>
    <w:p w:rsidR="00057669" w:rsidRPr="00802F0C" w:rsidRDefault="00057669" w:rsidP="00057669">
      <w:pPr>
        <w:pStyle w:val="Default"/>
        <w:ind w:left="360"/>
        <w:rPr>
          <w:rFonts w:asciiTheme="minorHAnsi" w:hAnsiTheme="minorHAnsi" w:cstheme="minorHAnsi"/>
          <w:color w:val="auto"/>
        </w:rPr>
      </w:pPr>
      <w:r w:rsidRPr="00802F0C">
        <w:rPr>
          <w:rFonts w:asciiTheme="minorHAnsi" w:hAnsiTheme="minorHAnsi" w:cstheme="minorHAnsi"/>
          <w:color w:val="auto"/>
        </w:rPr>
        <w:t>Bengaluru – 560027</w:t>
      </w:r>
    </w:p>
    <w:p w:rsidR="00057669" w:rsidRPr="00802F0C" w:rsidRDefault="00057669" w:rsidP="00057669">
      <w:pPr>
        <w:pStyle w:val="Default"/>
        <w:ind w:left="360"/>
        <w:rPr>
          <w:rFonts w:asciiTheme="minorHAnsi" w:hAnsiTheme="minorHAnsi" w:cstheme="minorHAnsi"/>
          <w:color w:val="auto"/>
        </w:rPr>
      </w:pPr>
      <w:r w:rsidRPr="00802F0C">
        <w:rPr>
          <w:rFonts w:asciiTheme="minorHAnsi" w:hAnsiTheme="minorHAnsi" w:cstheme="minorHAnsi"/>
          <w:color w:val="auto"/>
        </w:rPr>
        <w:t>Phone: 080-22963190/ 267</w:t>
      </w:r>
    </w:p>
    <w:p w:rsidR="00057669" w:rsidRPr="00802F0C" w:rsidRDefault="00057669" w:rsidP="00057669">
      <w:pPr>
        <w:pStyle w:val="Default"/>
        <w:ind w:left="360"/>
        <w:rPr>
          <w:rFonts w:asciiTheme="minorHAnsi" w:hAnsiTheme="minorHAnsi" w:cstheme="minorHAnsi"/>
        </w:rPr>
      </w:pPr>
      <w:r w:rsidRPr="00802F0C">
        <w:rPr>
          <w:rFonts w:asciiTheme="minorHAnsi" w:hAnsiTheme="minorHAnsi" w:cstheme="minorHAnsi"/>
          <w:color w:val="auto"/>
        </w:rPr>
        <w:t xml:space="preserve">E-mail id: </w:t>
      </w:r>
      <w:hyperlink r:id="rId14" w:history="1">
        <w:r w:rsidRPr="00802F0C">
          <w:rPr>
            <w:rStyle w:val="Hyperlink"/>
            <w:rFonts w:asciiTheme="minorHAnsi" w:eastAsia="Times New Roman" w:hAnsiTheme="minorHAnsi" w:cstheme="minorHAnsi"/>
            <w:lang w:val="en-US"/>
          </w:rPr>
          <w:t>ravib@cto.beml.co.in</w:t>
        </w:r>
      </w:hyperlink>
      <w:r w:rsidRPr="00802F0C">
        <w:rPr>
          <w:rFonts w:asciiTheme="minorHAnsi" w:eastAsia="Times New Roman" w:hAnsiTheme="minorHAnsi" w:cstheme="minorHAnsi"/>
          <w:lang w:val="en-US"/>
        </w:rPr>
        <w:t xml:space="preserve"> /dgmerp@beml.co.in</w:t>
      </w:r>
    </w:p>
    <w:p w:rsidR="00057669" w:rsidRPr="00802F0C" w:rsidRDefault="00057669" w:rsidP="00057669">
      <w:pPr>
        <w:pStyle w:val="Default"/>
        <w:ind w:left="360"/>
        <w:rPr>
          <w:rStyle w:val="Hyperlink"/>
          <w:rFonts w:asciiTheme="minorHAnsi" w:eastAsia="Times New Roman" w:hAnsiTheme="minorHAnsi" w:cstheme="minorHAnsi"/>
          <w:color w:val="auto"/>
        </w:rPr>
      </w:pPr>
      <w:r w:rsidRPr="00802F0C">
        <w:rPr>
          <w:rStyle w:val="Hyperlink"/>
          <w:rFonts w:asciiTheme="minorHAnsi" w:eastAsia="Times New Roman" w:hAnsiTheme="minorHAnsi" w:cstheme="minorHAnsi"/>
          <w:color w:val="auto"/>
        </w:rPr>
        <w:t xml:space="preserve">copy to </w:t>
      </w:r>
      <w:r w:rsidR="007C6ABF">
        <w:rPr>
          <w:rFonts w:asciiTheme="minorHAnsi" w:eastAsia="Times New Roman" w:hAnsiTheme="minorHAnsi" w:cstheme="minorHAnsi"/>
        </w:rPr>
        <w:t>purchase@purchase.beml.co.in</w:t>
      </w:r>
    </w:p>
    <w:p w:rsidR="00057669" w:rsidRPr="00802F0C" w:rsidRDefault="00057669" w:rsidP="00057669">
      <w:pPr>
        <w:pStyle w:val="BodyText"/>
        <w:ind w:left="360"/>
        <w:rPr>
          <w:rFonts w:asciiTheme="minorHAnsi" w:hAnsiTheme="minorHAnsi" w:cstheme="minorHAnsi"/>
        </w:rPr>
      </w:pPr>
    </w:p>
    <w:p w:rsidR="00A83CCD" w:rsidRPr="00802F0C" w:rsidRDefault="00A83CCD" w:rsidP="00A83CCD">
      <w:pPr>
        <w:pStyle w:val="BodyText"/>
        <w:ind w:left="360"/>
        <w:rPr>
          <w:rFonts w:asciiTheme="minorHAnsi" w:hAnsiTheme="minorHAnsi" w:cstheme="minorHAnsi"/>
          <w:i w:val="0"/>
        </w:rPr>
      </w:pPr>
      <w:r w:rsidRPr="00802F0C">
        <w:rPr>
          <w:rFonts w:asciiTheme="minorHAnsi" w:hAnsiTheme="minorHAnsi" w:cstheme="minorHAnsi"/>
          <w:i w:val="0"/>
        </w:rPr>
        <w:t>In order to ensure a fair and open competition, BEML shall upload all queries and its clarifications, if any, in BEML website &amp; CPP Portal.</w:t>
      </w:r>
    </w:p>
    <w:p w:rsidR="00A83CCD" w:rsidRPr="00802F0C" w:rsidRDefault="00A83CCD" w:rsidP="00A83CCD">
      <w:pPr>
        <w:pStyle w:val="BodyText"/>
        <w:rPr>
          <w:rFonts w:asciiTheme="minorHAnsi" w:hAnsiTheme="minorHAnsi" w:cstheme="minorHAnsi"/>
          <w:bCs w:val="0"/>
          <w:i w:val="0"/>
          <w:iCs w:val="0"/>
          <w:highlight w:val="yellow"/>
        </w:rPr>
      </w:pPr>
    </w:p>
    <w:p w:rsidR="00A83CCD" w:rsidRPr="00802F0C" w:rsidRDefault="00A83CCD" w:rsidP="00A83CCD">
      <w:pPr>
        <w:pStyle w:val="ListParagraph"/>
        <w:numPr>
          <w:ilvl w:val="0"/>
          <w:numId w:val="31"/>
        </w:numPr>
        <w:jc w:val="both"/>
        <w:rPr>
          <w:rFonts w:asciiTheme="minorHAnsi" w:hAnsiTheme="minorHAnsi" w:cstheme="minorHAnsi"/>
          <w:b/>
        </w:rPr>
      </w:pPr>
      <w:r w:rsidRPr="00802F0C">
        <w:rPr>
          <w:rFonts w:asciiTheme="minorHAnsi" w:hAnsiTheme="minorHAnsi" w:cstheme="minorHAnsi"/>
          <w:b/>
          <w:u w:val="single"/>
        </w:rPr>
        <w:t>PRE-BID MEETING</w:t>
      </w:r>
    </w:p>
    <w:p w:rsidR="00A83CCD" w:rsidRPr="00802F0C" w:rsidRDefault="00A83CCD" w:rsidP="00A83CCD">
      <w:pPr>
        <w:pStyle w:val="ListParagraph"/>
        <w:ind w:left="360"/>
        <w:jc w:val="both"/>
        <w:rPr>
          <w:rFonts w:asciiTheme="minorHAnsi" w:hAnsiTheme="minorHAnsi" w:cstheme="minorHAnsi"/>
        </w:rPr>
      </w:pPr>
    </w:p>
    <w:p w:rsidR="00A83CCD" w:rsidRPr="00802F0C" w:rsidRDefault="00A83CCD" w:rsidP="00A83CCD">
      <w:pPr>
        <w:pStyle w:val="BodyText"/>
        <w:ind w:left="284"/>
        <w:rPr>
          <w:rFonts w:asciiTheme="minorHAnsi" w:hAnsiTheme="minorHAnsi" w:cstheme="minorHAnsi"/>
          <w:i w:val="0"/>
          <w:color w:val="000000"/>
          <w:lang w:val="en-GB" w:eastAsia="zh-CN"/>
        </w:rPr>
      </w:pPr>
      <w:r w:rsidRPr="00802F0C">
        <w:rPr>
          <w:rFonts w:asciiTheme="minorHAnsi" w:hAnsiTheme="minorHAnsi" w:cstheme="minorHAnsi"/>
          <w:i w:val="0"/>
          <w:color w:val="000000"/>
          <w:lang w:val="en-GB" w:eastAsia="zh-CN"/>
        </w:rPr>
        <w:t xml:space="preserve">A </w:t>
      </w:r>
      <w:proofErr w:type="gramStart"/>
      <w:r w:rsidRPr="00802F0C">
        <w:rPr>
          <w:rFonts w:asciiTheme="minorHAnsi" w:hAnsiTheme="minorHAnsi" w:cstheme="minorHAnsi"/>
          <w:i w:val="0"/>
          <w:color w:val="000000"/>
          <w:lang w:val="en-GB" w:eastAsia="zh-CN"/>
        </w:rPr>
        <w:t>Pre bid</w:t>
      </w:r>
      <w:proofErr w:type="gramEnd"/>
      <w:r w:rsidRPr="00802F0C">
        <w:rPr>
          <w:rFonts w:asciiTheme="minorHAnsi" w:hAnsiTheme="minorHAnsi" w:cstheme="minorHAnsi"/>
          <w:i w:val="0"/>
          <w:color w:val="000000"/>
          <w:lang w:val="en-GB" w:eastAsia="zh-CN"/>
        </w:rPr>
        <w:t xml:space="preserve"> meeting will be conducted to clarify all the doubts with respect to the RFQ and scope of work. Interested vendors are requested to attend the pre-bid meeting scheduled </w:t>
      </w:r>
      <w:r w:rsidRPr="00802F0C">
        <w:rPr>
          <w:rFonts w:asciiTheme="minorHAnsi" w:hAnsiTheme="minorHAnsi" w:cstheme="minorHAnsi"/>
          <w:i w:val="0"/>
          <w:lang w:val="en-GB" w:eastAsia="zh-CN"/>
        </w:rPr>
        <w:t xml:space="preserve">at </w:t>
      </w:r>
      <w:r w:rsidR="00795753">
        <w:rPr>
          <w:rFonts w:asciiTheme="minorHAnsi" w:hAnsiTheme="minorHAnsi" w:cstheme="minorHAnsi"/>
          <w:i w:val="0"/>
          <w:lang w:val="en-GB" w:eastAsia="zh-CN"/>
        </w:rPr>
        <w:t>11.00</w:t>
      </w:r>
      <w:r w:rsidRPr="00802F0C">
        <w:rPr>
          <w:rFonts w:asciiTheme="minorHAnsi" w:hAnsiTheme="minorHAnsi" w:cstheme="minorHAnsi"/>
          <w:i w:val="0"/>
          <w:lang w:val="en-GB" w:eastAsia="zh-CN"/>
        </w:rPr>
        <w:t xml:space="preserve"> </w:t>
      </w:r>
      <w:r w:rsidRPr="00802F0C">
        <w:rPr>
          <w:rFonts w:asciiTheme="minorHAnsi" w:hAnsiTheme="minorHAnsi" w:cstheme="minorHAnsi"/>
          <w:b/>
          <w:i w:val="0"/>
          <w:lang w:val="en-GB" w:eastAsia="zh-CN"/>
        </w:rPr>
        <w:t xml:space="preserve">AM on </w:t>
      </w:r>
      <w:r w:rsidR="00795753">
        <w:rPr>
          <w:rFonts w:asciiTheme="minorHAnsi" w:hAnsiTheme="minorHAnsi" w:cstheme="minorHAnsi"/>
          <w:b/>
          <w:i w:val="0"/>
          <w:lang w:val="en-GB" w:eastAsia="zh-CN"/>
        </w:rPr>
        <w:t>14</w:t>
      </w:r>
      <w:r w:rsidRPr="00802F0C">
        <w:rPr>
          <w:rFonts w:asciiTheme="minorHAnsi" w:hAnsiTheme="minorHAnsi" w:cstheme="minorHAnsi"/>
          <w:b/>
          <w:i w:val="0"/>
          <w:lang w:val="en-GB" w:eastAsia="zh-CN"/>
        </w:rPr>
        <w:t>.</w:t>
      </w:r>
      <w:r w:rsidR="00795753">
        <w:rPr>
          <w:rFonts w:asciiTheme="minorHAnsi" w:hAnsiTheme="minorHAnsi" w:cstheme="minorHAnsi"/>
          <w:b/>
          <w:i w:val="0"/>
          <w:lang w:val="en-GB" w:eastAsia="zh-CN"/>
        </w:rPr>
        <w:t>09</w:t>
      </w:r>
      <w:r w:rsidRPr="00802F0C">
        <w:rPr>
          <w:rFonts w:asciiTheme="minorHAnsi" w:hAnsiTheme="minorHAnsi" w:cstheme="minorHAnsi"/>
          <w:b/>
          <w:i w:val="0"/>
          <w:lang w:val="en-GB" w:eastAsia="zh-CN"/>
        </w:rPr>
        <w:t>.2020</w:t>
      </w:r>
      <w:r w:rsidRPr="00802F0C">
        <w:rPr>
          <w:rFonts w:asciiTheme="minorHAnsi" w:hAnsiTheme="minorHAnsi" w:cstheme="minorHAnsi"/>
          <w:i w:val="0"/>
          <w:color w:val="000000"/>
          <w:lang w:val="en-GB" w:eastAsia="zh-CN"/>
        </w:rPr>
        <w:t xml:space="preserve"> at BEML </w:t>
      </w:r>
      <w:proofErr w:type="spellStart"/>
      <w:r w:rsidRPr="00802F0C">
        <w:rPr>
          <w:rFonts w:asciiTheme="minorHAnsi" w:hAnsiTheme="minorHAnsi" w:cstheme="minorHAnsi"/>
          <w:i w:val="0"/>
          <w:color w:val="000000"/>
          <w:lang w:val="en-GB" w:eastAsia="zh-CN"/>
        </w:rPr>
        <w:t>Soudha</w:t>
      </w:r>
      <w:proofErr w:type="spellEnd"/>
      <w:r w:rsidRPr="00802F0C">
        <w:rPr>
          <w:rFonts w:asciiTheme="minorHAnsi" w:hAnsiTheme="minorHAnsi" w:cstheme="minorHAnsi"/>
          <w:i w:val="0"/>
          <w:color w:val="000000"/>
          <w:lang w:val="en-GB" w:eastAsia="zh-CN"/>
        </w:rPr>
        <w:t>, 23/1, 4th Main, SR Nagar, Bangalore-560027. Interested bidders shall confirm their participation well in advance</w:t>
      </w:r>
      <w:r w:rsidR="00795753">
        <w:rPr>
          <w:rFonts w:asciiTheme="minorHAnsi" w:hAnsiTheme="minorHAnsi" w:cstheme="minorHAnsi"/>
          <w:i w:val="0"/>
          <w:color w:val="000000"/>
          <w:lang w:val="en-GB" w:eastAsia="zh-CN"/>
        </w:rPr>
        <w:t xml:space="preserve"> before 13.09.2020. </w:t>
      </w:r>
      <w:proofErr w:type="gramStart"/>
      <w:r w:rsidR="00795753">
        <w:rPr>
          <w:rFonts w:asciiTheme="minorHAnsi" w:hAnsiTheme="minorHAnsi" w:cstheme="minorHAnsi"/>
          <w:i w:val="0"/>
          <w:color w:val="000000"/>
          <w:lang w:val="en-GB" w:eastAsia="zh-CN"/>
        </w:rPr>
        <w:t>pre bid</w:t>
      </w:r>
      <w:proofErr w:type="gramEnd"/>
      <w:r w:rsidR="00795753">
        <w:rPr>
          <w:rFonts w:asciiTheme="minorHAnsi" w:hAnsiTheme="minorHAnsi" w:cstheme="minorHAnsi"/>
          <w:i w:val="0"/>
          <w:color w:val="000000"/>
          <w:lang w:val="en-GB" w:eastAsia="zh-CN"/>
        </w:rPr>
        <w:t xml:space="preserve"> meeting will be conducted through </w:t>
      </w:r>
      <w:r w:rsidR="00795753" w:rsidRPr="00F87D6C">
        <w:rPr>
          <w:rFonts w:asciiTheme="minorHAnsi" w:hAnsiTheme="minorHAnsi" w:cstheme="minorHAnsi"/>
          <w:b/>
          <w:i w:val="0"/>
          <w:color w:val="000000"/>
          <w:lang w:val="en-GB" w:eastAsia="zh-CN"/>
        </w:rPr>
        <w:t>video conferencing</w:t>
      </w:r>
      <w:r w:rsidR="00795753">
        <w:rPr>
          <w:rFonts w:asciiTheme="minorHAnsi" w:hAnsiTheme="minorHAnsi" w:cstheme="minorHAnsi"/>
          <w:i w:val="0"/>
          <w:color w:val="000000"/>
          <w:lang w:val="en-GB" w:eastAsia="zh-CN"/>
        </w:rPr>
        <w:t>.</w:t>
      </w:r>
    </w:p>
    <w:p w:rsidR="00091A28" w:rsidRPr="00802F0C" w:rsidRDefault="00091A28" w:rsidP="00A82B6D">
      <w:pPr>
        <w:pStyle w:val="BodyText"/>
        <w:spacing w:line="276" w:lineRule="auto"/>
        <w:ind w:left="360"/>
        <w:rPr>
          <w:rFonts w:asciiTheme="minorHAnsi" w:hAnsiTheme="minorHAnsi" w:cstheme="minorHAnsi"/>
          <w:i w:val="0"/>
        </w:rPr>
      </w:pPr>
    </w:p>
    <w:p w:rsidR="00284D54" w:rsidRPr="00802F0C" w:rsidRDefault="00284D54" w:rsidP="00641CBB">
      <w:pPr>
        <w:pStyle w:val="ListParagraph"/>
        <w:numPr>
          <w:ilvl w:val="0"/>
          <w:numId w:val="31"/>
        </w:numPr>
        <w:jc w:val="both"/>
        <w:rPr>
          <w:rFonts w:asciiTheme="minorHAnsi" w:hAnsiTheme="minorHAnsi" w:cstheme="minorHAnsi"/>
          <w:b/>
          <w:u w:val="single"/>
        </w:rPr>
      </w:pPr>
      <w:r w:rsidRPr="00802F0C">
        <w:rPr>
          <w:rFonts w:asciiTheme="minorHAnsi" w:hAnsiTheme="minorHAnsi" w:cstheme="minorHAnsi"/>
          <w:b/>
          <w:u w:val="single"/>
        </w:rPr>
        <w:t>PAYMENT TERMS:</w:t>
      </w:r>
    </w:p>
    <w:p w:rsidR="00284D54" w:rsidRPr="00802F0C" w:rsidRDefault="00284D54" w:rsidP="00284D54">
      <w:pPr>
        <w:pStyle w:val="ListParagraph"/>
        <w:suppressAutoHyphens w:val="0"/>
        <w:jc w:val="both"/>
        <w:rPr>
          <w:rFonts w:asciiTheme="minorHAnsi" w:hAnsiTheme="minorHAnsi" w:cstheme="minorHAnsi"/>
          <w:bCs/>
          <w:iCs/>
          <w:color w:val="000000"/>
          <w:lang w:val="en-GB" w:eastAsia="zh-CN"/>
        </w:rPr>
      </w:pPr>
      <w:r w:rsidRPr="00802F0C">
        <w:rPr>
          <w:rFonts w:asciiTheme="minorHAnsi" w:hAnsiTheme="minorHAnsi" w:cstheme="minorHAnsi"/>
          <w:b/>
          <w:u w:val="single"/>
        </w:rPr>
        <w:br/>
      </w:r>
      <w:r w:rsidRPr="00802F0C">
        <w:rPr>
          <w:rFonts w:asciiTheme="minorHAnsi" w:hAnsiTheme="minorHAnsi" w:cstheme="minorHAnsi"/>
          <w:bCs/>
          <w:iCs/>
          <w:color w:val="000000"/>
          <w:lang w:val="en-GB" w:eastAsia="zh-CN"/>
        </w:rPr>
        <w:t xml:space="preserve">a) </w:t>
      </w:r>
      <w:r w:rsidRPr="00802F0C">
        <w:rPr>
          <w:rFonts w:asciiTheme="minorHAnsi" w:hAnsiTheme="minorHAnsi" w:cstheme="minorHAnsi"/>
          <w:b/>
          <w:bCs/>
          <w:iCs/>
          <w:color w:val="000000"/>
          <w:lang w:val="en-GB" w:eastAsia="zh-CN"/>
        </w:rPr>
        <w:t>Hardware</w:t>
      </w:r>
      <w:r w:rsidRPr="00802F0C">
        <w:rPr>
          <w:rFonts w:asciiTheme="minorHAnsi" w:hAnsiTheme="minorHAnsi" w:cstheme="minorHAnsi"/>
          <w:bCs/>
          <w:iCs/>
          <w:color w:val="000000"/>
          <w:lang w:val="en-GB" w:eastAsia="zh-CN"/>
        </w:rPr>
        <w:t xml:space="preserve">: 100% payment on 30th day for MSEs and for others on 60th </w:t>
      </w:r>
      <w:r w:rsidR="008E0FA5" w:rsidRPr="00802F0C">
        <w:rPr>
          <w:rFonts w:asciiTheme="minorHAnsi" w:hAnsiTheme="minorHAnsi" w:cstheme="minorHAnsi"/>
          <w:bCs/>
          <w:iCs/>
          <w:color w:val="000000"/>
          <w:lang w:val="en-GB" w:eastAsia="zh-CN"/>
        </w:rPr>
        <w:t>day from</w:t>
      </w:r>
      <w:r w:rsidRPr="00802F0C">
        <w:rPr>
          <w:rFonts w:asciiTheme="minorHAnsi" w:hAnsiTheme="minorHAnsi" w:cstheme="minorHAnsi"/>
          <w:bCs/>
          <w:iCs/>
          <w:color w:val="000000"/>
          <w:lang w:val="en-GB" w:eastAsia="zh-CN"/>
        </w:rPr>
        <w:t xml:space="preserve"> the</w:t>
      </w:r>
      <w:r w:rsidRPr="00802F0C">
        <w:rPr>
          <w:rFonts w:asciiTheme="minorHAnsi" w:hAnsiTheme="minorHAnsi" w:cstheme="minorHAnsi"/>
          <w:b/>
          <w:bCs/>
          <w:color w:val="000000"/>
          <w:lang w:val="en-IN" w:eastAsia="en-IN"/>
        </w:rPr>
        <w:t xml:space="preserve"> </w:t>
      </w:r>
      <w:r w:rsidRPr="00802F0C">
        <w:rPr>
          <w:rFonts w:asciiTheme="minorHAnsi" w:hAnsiTheme="minorHAnsi" w:cstheme="minorHAnsi"/>
          <w:bCs/>
          <w:iCs/>
          <w:color w:val="000000"/>
          <w:lang w:val="en-GB" w:eastAsia="zh-CN"/>
        </w:rPr>
        <w:t xml:space="preserve">date of receipt of </w:t>
      </w:r>
      <w:proofErr w:type="spellStart"/>
      <w:r w:rsidRPr="00802F0C">
        <w:rPr>
          <w:rFonts w:asciiTheme="minorHAnsi" w:hAnsiTheme="minorHAnsi" w:cstheme="minorHAnsi"/>
          <w:bCs/>
          <w:iCs/>
          <w:color w:val="000000"/>
          <w:lang w:val="en-GB" w:eastAsia="zh-CN"/>
        </w:rPr>
        <w:t>Hardwares</w:t>
      </w:r>
      <w:proofErr w:type="spellEnd"/>
      <w:r w:rsidRPr="00802F0C">
        <w:rPr>
          <w:rFonts w:asciiTheme="minorHAnsi" w:hAnsiTheme="minorHAnsi" w:cstheme="minorHAnsi"/>
          <w:bCs/>
          <w:iCs/>
          <w:color w:val="000000"/>
          <w:lang w:val="en-GB" w:eastAsia="zh-CN"/>
        </w:rPr>
        <w:t xml:space="preserve"> (item </w:t>
      </w:r>
      <w:proofErr w:type="spellStart"/>
      <w:r w:rsidRPr="00802F0C">
        <w:rPr>
          <w:rFonts w:asciiTheme="minorHAnsi" w:hAnsiTheme="minorHAnsi" w:cstheme="minorHAnsi"/>
          <w:bCs/>
          <w:iCs/>
          <w:color w:val="000000"/>
          <w:lang w:val="en-GB" w:eastAsia="zh-CN"/>
        </w:rPr>
        <w:t>slno</w:t>
      </w:r>
      <w:proofErr w:type="spellEnd"/>
      <w:r w:rsidRPr="00802F0C">
        <w:rPr>
          <w:rFonts w:asciiTheme="minorHAnsi" w:hAnsiTheme="minorHAnsi" w:cstheme="minorHAnsi"/>
          <w:bCs/>
          <w:iCs/>
          <w:color w:val="000000"/>
          <w:lang w:val="en-GB" w:eastAsia="zh-CN"/>
        </w:rPr>
        <w:t xml:space="preserve"> 1 to </w:t>
      </w:r>
      <w:r w:rsidR="00F12B7E" w:rsidRPr="00802F0C">
        <w:rPr>
          <w:rFonts w:asciiTheme="minorHAnsi" w:hAnsiTheme="minorHAnsi" w:cstheme="minorHAnsi"/>
          <w:bCs/>
          <w:iCs/>
          <w:color w:val="000000"/>
          <w:lang w:val="en-GB" w:eastAsia="zh-CN"/>
        </w:rPr>
        <w:t>6</w:t>
      </w:r>
      <w:r w:rsidRPr="00802F0C">
        <w:rPr>
          <w:rFonts w:asciiTheme="minorHAnsi" w:hAnsiTheme="minorHAnsi" w:cstheme="minorHAnsi"/>
          <w:bCs/>
          <w:iCs/>
          <w:color w:val="000000"/>
          <w:lang w:val="en-GB" w:eastAsia="zh-CN"/>
        </w:rPr>
        <w:t>)  at respective locations i.e. Corporate Office &amp; Mysore Complex and acceptance by the respective BEML IT Department.</w:t>
      </w:r>
      <w:r w:rsidRPr="00802F0C">
        <w:rPr>
          <w:rFonts w:asciiTheme="minorHAnsi" w:hAnsiTheme="minorHAnsi" w:cstheme="minorHAnsi"/>
          <w:bCs/>
          <w:iCs/>
          <w:color w:val="000000"/>
          <w:lang w:val="en-GB" w:eastAsia="zh-CN"/>
        </w:rPr>
        <w:br/>
      </w:r>
      <w:r w:rsidRPr="00802F0C">
        <w:rPr>
          <w:rFonts w:asciiTheme="minorHAnsi" w:hAnsiTheme="minorHAnsi" w:cstheme="minorHAnsi"/>
          <w:bCs/>
          <w:iCs/>
          <w:color w:val="000000"/>
          <w:lang w:val="en-GB" w:eastAsia="zh-CN"/>
        </w:rPr>
        <w:br/>
        <w:t>b)</w:t>
      </w:r>
      <w:r w:rsidRPr="00802F0C">
        <w:rPr>
          <w:rFonts w:asciiTheme="minorHAnsi" w:hAnsiTheme="minorHAnsi" w:cstheme="minorHAnsi"/>
          <w:b/>
          <w:bCs/>
          <w:iCs/>
          <w:color w:val="000000"/>
          <w:lang w:val="en-GB" w:eastAsia="zh-CN"/>
        </w:rPr>
        <w:t xml:space="preserve"> Software &amp; Implementation</w:t>
      </w:r>
      <w:r w:rsidRPr="00802F0C">
        <w:rPr>
          <w:rFonts w:asciiTheme="minorHAnsi" w:hAnsiTheme="minorHAnsi" w:cstheme="minorHAnsi"/>
          <w:bCs/>
          <w:iCs/>
          <w:color w:val="000000"/>
          <w:lang w:val="en-GB" w:eastAsia="zh-CN"/>
        </w:rPr>
        <w:t xml:space="preserve">:100% payment on 30th day for MSEs and for others on 60th day after successful completion of scope of work i.e. supply &amp; implementation </w:t>
      </w:r>
      <w:r w:rsidR="00E71F9E" w:rsidRPr="00802F0C">
        <w:rPr>
          <w:rFonts w:asciiTheme="minorHAnsi" w:hAnsiTheme="minorHAnsi" w:cstheme="minorHAnsi"/>
          <w:bCs/>
          <w:iCs/>
          <w:color w:val="000000"/>
          <w:lang w:val="en-GB" w:eastAsia="zh-CN"/>
        </w:rPr>
        <w:t xml:space="preserve">(item </w:t>
      </w:r>
      <w:proofErr w:type="spellStart"/>
      <w:r w:rsidR="00E71F9E" w:rsidRPr="00802F0C">
        <w:rPr>
          <w:rFonts w:asciiTheme="minorHAnsi" w:hAnsiTheme="minorHAnsi" w:cstheme="minorHAnsi"/>
          <w:bCs/>
          <w:iCs/>
          <w:color w:val="000000"/>
          <w:lang w:val="en-GB" w:eastAsia="zh-CN"/>
        </w:rPr>
        <w:t>slno</w:t>
      </w:r>
      <w:proofErr w:type="spellEnd"/>
      <w:r w:rsidR="00E71F9E" w:rsidRPr="00802F0C">
        <w:rPr>
          <w:rFonts w:asciiTheme="minorHAnsi" w:hAnsiTheme="minorHAnsi" w:cstheme="minorHAnsi"/>
          <w:bCs/>
          <w:iCs/>
          <w:color w:val="000000"/>
          <w:lang w:val="en-GB" w:eastAsia="zh-CN"/>
        </w:rPr>
        <w:t xml:space="preserve"> </w:t>
      </w:r>
      <w:r w:rsidR="00F12B7E" w:rsidRPr="00802F0C">
        <w:rPr>
          <w:rFonts w:asciiTheme="minorHAnsi" w:hAnsiTheme="minorHAnsi" w:cstheme="minorHAnsi"/>
          <w:bCs/>
          <w:iCs/>
          <w:color w:val="000000"/>
          <w:lang w:val="en-GB" w:eastAsia="zh-CN"/>
        </w:rPr>
        <w:t>7,</w:t>
      </w:r>
      <w:r w:rsidR="00091950" w:rsidRPr="00802F0C">
        <w:rPr>
          <w:rFonts w:asciiTheme="minorHAnsi" w:hAnsiTheme="minorHAnsi" w:cstheme="minorHAnsi"/>
          <w:bCs/>
          <w:iCs/>
          <w:color w:val="000000"/>
          <w:lang w:val="en-GB" w:eastAsia="zh-CN"/>
        </w:rPr>
        <w:t>8</w:t>
      </w:r>
      <w:r w:rsidR="00E71F9E" w:rsidRPr="00802F0C">
        <w:rPr>
          <w:rFonts w:asciiTheme="minorHAnsi" w:hAnsiTheme="minorHAnsi" w:cstheme="minorHAnsi"/>
          <w:bCs/>
          <w:iCs/>
          <w:color w:val="000000"/>
          <w:lang w:val="en-GB" w:eastAsia="zh-CN"/>
        </w:rPr>
        <w:t>,</w:t>
      </w:r>
      <w:r w:rsidR="00091950" w:rsidRPr="00802F0C">
        <w:rPr>
          <w:rFonts w:asciiTheme="minorHAnsi" w:hAnsiTheme="minorHAnsi" w:cstheme="minorHAnsi"/>
          <w:bCs/>
          <w:iCs/>
          <w:color w:val="000000"/>
          <w:lang w:val="en-GB" w:eastAsia="zh-CN"/>
        </w:rPr>
        <w:t>9</w:t>
      </w:r>
      <w:r w:rsidR="00F12B7E" w:rsidRPr="00802F0C">
        <w:rPr>
          <w:rFonts w:asciiTheme="minorHAnsi" w:hAnsiTheme="minorHAnsi" w:cstheme="minorHAnsi"/>
          <w:bCs/>
          <w:iCs/>
          <w:color w:val="000000"/>
          <w:lang w:val="en-GB" w:eastAsia="zh-CN"/>
        </w:rPr>
        <w:t xml:space="preserve"> &amp; </w:t>
      </w:r>
      <w:r w:rsidR="00091950" w:rsidRPr="00802F0C">
        <w:rPr>
          <w:rFonts w:asciiTheme="minorHAnsi" w:hAnsiTheme="minorHAnsi" w:cstheme="minorHAnsi"/>
          <w:bCs/>
          <w:iCs/>
          <w:color w:val="000000"/>
          <w:lang w:val="en-GB" w:eastAsia="zh-CN"/>
        </w:rPr>
        <w:t>10</w:t>
      </w:r>
      <w:r w:rsidR="00E71F9E" w:rsidRPr="00802F0C">
        <w:rPr>
          <w:rFonts w:asciiTheme="minorHAnsi" w:hAnsiTheme="minorHAnsi" w:cstheme="minorHAnsi"/>
          <w:bCs/>
          <w:iCs/>
          <w:color w:val="000000"/>
          <w:lang w:val="en-GB" w:eastAsia="zh-CN"/>
        </w:rPr>
        <w:t xml:space="preserve">) </w:t>
      </w:r>
      <w:r w:rsidRPr="00802F0C">
        <w:rPr>
          <w:rFonts w:asciiTheme="minorHAnsi" w:hAnsiTheme="minorHAnsi" w:cstheme="minorHAnsi"/>
          <w:bCs/>
          <w:iCs/>
          <w:color w:val="000000"/>
          <w:lang w:val="en-GB" w:eastAsia="zh-CN"/>
        </w:rPr>
        <w:t>at respective locations i.e. Corporate Office &amp; Mysore Complex and acceptance by the respective BEML IT Department.</w:t>
      </w:r>
      <w:r w:rsidRPr="00802F0C">
        <w:rPr>
          <w:rFonts w:asciiTheme="minorHAnsi" w:hAnsiTheme="minorHAnsi" w:cstheme="minorHAnsi"/>
          <w:bCs/>
          <w:iCs/>
          <w:color w:val="000000"/>
          <w:lang w:val="en-GB" w:eastAsia="zh-CN"/>
        </w:rPr>
        <w:br/>
      </w:r>
      <w:r w:rsidRPr="00802F0C">
        <w:rPr>
          <w:rFonts w:asciiTheme="minorHAnsi" w:hAnsiTheme="minorHAnsi" w:cstheme="minorHAnsi"/>
          <w:bCs/>
          <w:iCs/>
          <w:color w:val="000000"/>
          <w:lang w:val="en-GB" w:eastAsia="zh-CN"/>
        </w:rPr>
        <w:br/>
        <w:t xml:space="preserve">c) </w:t>
      </w:r>
      <w:r w:rsidRPr="00802F0C">
        <w:rPr>
          <w:rFonts w:asciiTheme="minorHAnsi" w:hAnsiTheme="minorHAnsi" w:cstheme="minorHAnsi"/>
          <w:b/>
          <w:bCs/>
          <w:iCs/>
          <w:color w:val="000000"/>
          <w:lang w:val="en-GB" w:eastAsia="zh-CN"/>
        </w:rPr>
        <w:t>Resources &amp; AMC charges:</w:t>
      </w:r>
      <w:r w:rsidRPr="00802F0C">
        <w:rPr>
          <w:rFonts w:asciiTheme="minorHAnsi" w:hAnsiTheme="minorHAnsi" w:cstheme="minorHAnsi"/>
          <w:bCs/>
          <w:iCs/>
          <w:color w:val="000000"/>
          <w:lang w:val="en-GB" w:eastAsia="zh-CN"/>
        </w:rPr>
        <w:t xml:space="preserve"> Payment will be made in arrears on completion of each quarter (every 3 months) of service duly certified by Corporate IT Department</w:t>
      </w:r>
      <w:r w:rsidR="00E71F9E" w:rsidRPr="00802F0C">
        <w:rPr>
          <w:rFonts w:asciiTheme="minorHAnsi" w:hAnsiTheme="minorHAnsi" w:cstheme="minorHAnsi"/>
          <w:bCs/>
          <w:iCs/>
          <w:color w:val="000000"/>
          <w:lang w:val="en-GB" w:eastAsia="zh-CN"/>
        </w:rPr>
        <w:t xml:space="preserve"> (item </w:t>
      </w:r>
      <w:proofErr w:type="spellStart"/>
      <w:r w:rsidR="00E71F9E" w:rsidRPr="00802F0C">
        <w:rPr>
          <w:rFonts w:asciiTheme="minorHAnsi" w:hAnsiTheme="minorHAnsi" w:cstheme="minorHAnsi"/>
          <w:bCs/>
          <w:iCs/>
          <w:color w:val="000000"/>
          <w:lang w:val="en-GB" w:eastAsia="zh-CN"/>
        </w:rPr>
        <w:t>slno</w:t>
      </w:r>
      <w:proofErr w:type="spellEnd"/>
      <w:r w:rsidR="00E71F9E" w:rsidRPr="00802F0C">
        <w:rPr>
          <w:rFonts w:asciiTheme="minorHAnsi" w:hAnsiTheme="minorHAnsi" w:cstheme="minorHAnsi"/>
          <w:bCs/>
          <w:iCs/>
          <w:color w:val="000000"/>
          <w:lang w:val="en-GB" w:eastAsia="zh-CN"/>
        </w:rPr>
        <w:t xml:space="preserve"> </w:t>
      </w:r>
      <w:r w:rsidR="00166903" w:rsidRPr="00802F0C">
        <w:rPr>
          <w:rFonts w:asciiTheme="minorHAnsi" w:hAnsiTheme="minorHAnsi" w:cstheme="minorHAnsi"/>
          <w:bCs/>
          <w:iCs/>
          <w:color w:val="000000"/>
          <w:lang w:val="en-GB" w:eastAsia="zh-CN"/>
        </w:rPr>
        <w:t>1</w:t>
      </w:r>
      <w:r w:rsidR="00F12B7E" w:rsidRPr="00802F0C">
        <w:rPr>
          <w:rFonts w:asciiTheme="minorHAnsi" w:hAnsiTheme="minorHAnsi" w:cstheme="minorHAnsi"/>
          <w:bCs/>
          <w:iCs/>
          <w:color w:val="000000"/>
          <w:lang w:val="en-GB" w:eastAsia="zh-CN"/>
        </w:rPr>
        <w:t>1</w:t>
      </w:r>
      <w:r w:rsidR="00E71F9E" w:rsidRPr="00802F0C">
        <w:rPr>
          <w:rFonts w:asciiTheme="minorHAnsi" w:hAnsiTheme="minorHAnsi" w:cstheme="minorHAnsi"/>
          <w:bCs/>
          <w:iCs/>
          <w:color w:val="000000"/>
          <w:lang w:val="en-GB" w:eastAsia="zh-CN"/>
        </w:rPr>
        <w:t xml:space="preserve"> &amp; </w:t>
      </w:r>
      <w:r w:rsidR="00166903" w:rsidRPr="00802F0C">
        <w:rPr>
          <w:rFonts w:asciiTheme="minorHAnsi" w:hAnsiTheme="minorHAnsi" w:cstheme="minorHAnsi"/>
          <w:bCs/>
          <w:iCs/>
          <w:color w:val="000000"/>
          <w:lang w:val="en-GB" w:eastAsia="zh-CN"/>
        </w:rPr>
        <w:t>1</w:t>
      </w:r>
      <w:r w:rsidR="00F12B7E" w:rsidRPr="00802F0C">
        <w:rPr>
          <w:rFonts w:asciiTheme="minorHAnsi" w:hAnsiTheme="minorHAnsi" w:cstheme="minorHAnsi"/>
          <w:bCs/>
          <w:iCs/>
          <w:color w:val="000000"/>
          <w:lang w:val="en-GB" w:eastAsia="zh-CN"/>
        </w:rPr>
        <w:t>2</w:t>
      </w:r>
      <w:r w:rsidR="00E71F9E" w:rsidRPr="00802F0C">
        <w:rPr>
          <w:rFonts w:asciiTheme="minorHAnsi" w:hAnsiTheme="minorHAnsi" w:cstheme="minorHAnsi"/>
          <w:bCs/>
          <w:iCs/>
          <w:color w:val="000000"/>
          <w:lang w:val="en-GB" w:eastAsia="zh-CN"/>
        </w:rPr>
        <w:t>).</w:t>
      </w:r>
    </w:p>
    <w:p w:rsidR="007E1B9B" w:rsidRPr="00802F0C" w:rsidRDefault="007E1B9B" w:rsidP="00A27656">
      <w:pPr>
        <w:suppressAutoHyphens w:val="0"/>
        <w:jc w:val="right"/>
        <w:rPr>
          <w:rFonts w:asciiTheme="minorHAnsi" w:hAnsiTheme="minorHAnsi" w:cstheme="minorHAnsi"/>
          <w:b/>
        </w:rPr>
      </w:pPr>
    </w:p>
    <w:p w:rsidR="00284D54" w:rsidRPr="00802F0C" w:rsidRDefault="00284D54">
      <w:pPr>
        <w:suppressAutoHyphens w:val="0"/>
        <w:rPr>
          <w:rFonts w:asciiTheme="minorHAnsi" w:hAnsiTheme="minorHAnsi" w:cstheme="minorHAnsi"/>
          <w:b/>
        </w:rPr>
      </w:pPr>
      <w:r w:rsidRPr="00802F0C">
        <w:rPr>
          <w:rFonts w:asciiTheme="minorHAnsi" w:hAnsiTheme="minorHAnsi" w:cstheme="minorHAnsi"/>
          <w:b/>
        </w:rPr>
        <w:br w:type="page"/>
      </w:r>
    </w:p>
    <w:p w:rsidR="00091A28" w:rsidRPr="00802F0C" w:rsidRDefault="00555A86" w:rsidP="00A27656">
      <w:pPr>
        <w:suppressAutoHyphens w:val="0"/>
        <w:jc w:val="right"/>
        <w:rPr>
          <w:rFonts w:asciiTheme="minorHAnsi" w:hAnsiTheme="minorHAnsi" w:cstheme="minorHAnsi"/>
          <w:b/>
        </w:rPr>
      </w:pPr>
      <w:r w:rsidRPr="00802F0C">
        <w:rPr>
          <w:rFonts w:asciiTheme="minorHAnsi" w:hAnsiTheme="minorHAnsi" w:cstheme="minorHAnsi"/>
          <w:b/>
        </w:rPr>
        <w:lastRenderedPageBreak/>
        <w:t>Annexure - A</w:t>
      </w:r>
    </w:p>
    <w:p w:rsidR="00091A28" w:rsidRPr="00802F0C" w:rsidRDefault="00091A28" w:rsidP="00091A28">
      <w:pPr>
        <w:ind w:left="720"/>
        <w:rPr>
          <w:rFonts w:asciiTheme="minorHAnsi" w:hAnsiTheme="minorHAnsi" w:cstheme="minorHAnsi"/>
        </w:rPr>
      </w:pPr>
    </w:p>
    <w:p w:rsidR="00091A28" w:rsidRPr="00802F0C" w:rsidRDefault="00091A28" w:rsidP="00091A28">
      <w:pPr>
        <w:ind w:left="720"/>
        <w:rPr>
          <w:rFonts w:asciiTheme="minorHAnsi" w:hAnsiTheme="minorHAnsi" w:cstheme="minorHAnsi"/>
        </w:rPr>
      </w:pPr>
    </w:p>
    <w:p w:rsidR="00555A86" w:rsidRPr="00802F0C" w:rsidRDefault="00555A86" w:rsidP="00555A86">
      <w:pPr>
        <w:autoSpaceDE w:val="0"/>
        <w:autoSpaceDN w:val="0"/>
        <w:adjustRightInd w:val="0"/>
        <w:jc w:val="center"/>
        <w:rPr>
          <w:rFonts w:asciiTheme="minorHAnsi" w:hAnsiTheme="minorHAnsi" w:cstheme="minorHAnsi"/>
          <w:b/>
          <w:color w:val="383336"/>
        </w:rPr>
      </w:pPr>
      <w:r w:rsidRPr="00802F0C">
        <w:rPr>
          <w:rFonts w:asciiTheme="minorHAnsi" w:hAnsiTheme="minorHAnsi" w:cstheme="minorHAnsi"/>
          <w:b/>
          <w:color w:val="383336"/>
        </w:rPr>
        <w:t>BID GUARANTEE FORMAT</w:t>
      </w:r>
    </w:p>
    <w:p w:rsidR="00555A86" w:rsidRPr="00802F0C" w:rsidRDefault="00555A86" w:rsidP="00555A86">
      <w:pPr>
        <w:autoSpaceDE w:val="0"/>
        <w:autoSpaceDN w:val="0"/>
        <w:adjustRightInd w:val="0"/>
        <w:rPr>
          <w:rFonts w:asciiTheme="minorHAnsi" w:hAnsiTheme="minorHAnsi" w:cstheme="minorHAnsi"/>
          <w:color w:val="383336"/>
        </w:rPr>
      </w:pP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Ref:</w:t>
      </w:r>
    </w:p>
    <w:p w:rsidR="00555A86" w:rsidRPr="00802F0C" w:rsidRDefault="00555A86" w:rsidP="00555A86">
      <w:pPr>
        <w:autoSpaceDE w:val="0"/>
        <w:autoSpaceDN w:val="0"/>
        <w:adjustRightInd w:val="0"/>
        <w:rPr>
          <w:rFonts w:asciiTheme="minorHAnsi" w:hAnsiTheme="minorHAnsi" w:cstheme="minorHAnsi"/>
          <w:color w:val="383336"/>
        </w:rPr>
      </w:pP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To,</w:t>
      </w: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BEML LIMITED</w:t>
      </w: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 xml:space="preserve">BEML </w:t>
      </w:r>
      <w:proofErr w:type="spellStart"/>
      <w:r w:rsidRPr="00802F0C">
        <w:rPr>
          <w:rFonts w:asciiTheme="minorHAnsi" w:hAnsiTheme="minorHAnsi" w:cstheme="minorHAnsi"/>
          <w:color w:val="383336"/>
        </w:rPr>
        <w:t>Soudha</w:t>
      </w:r>
      <w:proofErr w:type="spellEnd"/>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No: 23/7, 4</w:t>
      </w:r>
      <w:r w:rsidRPr="00802F0C">
        <w:rPr>
          <w:rFonts w:asciiTheme="minorHAnsi" w:hAnsiTheme="minorHAnsi" w:cstheme="minorHAnsi"/>
          <w:color w:val="383336"/>
          <w:vertAlign w:val="superscript"/>
        </w:rPr>
        <w:t>th</w:t>
      </w:r>
      <w:r w:rsidRPr="00802F0C">
        <w:rPr>
          <w:rFonts w:asciiTheme="minorHAnsi" w:hAnsiTheme="minorHAnsi" w:cstheme="minorHAnsi"/>
          <w:color w:val="383336"/>
        </w:rPr>
        <w:t xml:space="preserve"> Main, S.R. Nagar </w:t>
      </w: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Bangalore - 560027</w:t>
      </w:r>
    </w:p>
    <w:p w:rsidR="00555A86" w:rsidRPr="00802F0C" w:rsidRDefault="00555A86" w:rsidP="00555A86">
      <w:pPr>
        <w:rPr>
          <w:rFonts w:asciiTheme="minorHAnsi" w:hAnsiTheme="minorHAnsi" w:cstheme="minorHAnsi"/>
          <w:color w:val="383336"/>
        </w:rPr>
      </w:pPr>
    </w:p>
    <w:p w:rsidR="00555A86" w:rsidRPr="00802F0C" w:rsidRDefault="00555A86" w:rsidP="00555A86">
      <w:pPr>
        <w:rPr>
          <w:rFonts w:asciiTheme="minorHAnsi" w:hAnsiTheme="minorHAnsi" w:cstheme="minorHAnsi"/>
          <w:color w:val="383336"/>
        </w:rPr>
      </w:pPr>
      <w:r w:rsidRPr="00802F0C">
        <w:rPr>
          <w:rFonts w:asciiTheme="minorHAnsi" w:hAnsiTheme="minorHAnsi" w:cstheme="minorHAnsi"/>
          <w:color w:val="383336"/>
        </w:rPr>
        <w:t>Dear Sirs,</w:t>
      </w: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w:t>
      </w:r>
    </w:p>
    <w:p w:rsidR="00555A86" w:rsidRPr="00802F0C" w:rsidRDefault="00555A86" w:rsidP="00186570">
      <w:pPr>
        <w:autoSpaceDE w:val="0"/>
        <w:autoSpaceDN w:val="0"/>
        <w:adjustRightInd w:val="0"/>
        <w:jc w:val="both"/>
        <w:rPr>
          <w:rFonts w:asciiTheme="minorHAnsi" w:hAnsiTheme="minorHAnsi" w:cstheme="minorHAnsi"/>
          <w:color w:val="383336"/>
        </w:rPr>
      </w:pPr>
      <w:r w:rsidRPr="00802F0C">
        <w:rPr>
          <w:rFonts w:asciiTheme="minorHAnsi" w:hAnsiTheme="minorHAnsi" w:cstheme="minorHAnsi"/>
          <w:color w:val="383336"/>
        </w:rPr>
        <w:t xml:space="preserve">In accordance with your ‘Tender Enquiry’ under your Tender No: …………...................dated </w:t>
      </w:r>
    </w:p>
    <w:p w:rsidR="00555A86" w:rsidRPr="00802F0C" w:rsidRDefault="00555A86" w:rsidP="00186570">
      <w:pPr>
        <w:autoSpaceDE w:val="0"/>
        <w:autoSpaceDN w:val="0"/>
        <w:adjustRightInd w:val="0"/>
        <w:jc w:val="both"/>
        <w:rPr>
          <w:rFonts w:asciiTheme="minorHAnsi" w:hAnsiTheme="minorHAnsi" w:cstheme="minorHAnsi"/>
          <w:color w:val="383336"/>
        </w:rPr>
      </w:pPr>
      <w:r w:rsidRPr="00802F0C">
        <w:rPr>
          <w:rFonts w:asciiTheme="minorHAnsi" w:hAnsiTheme="minorHAnsi" w:cstheme="minorHAnsi"/>
          <w:color w:val="383336"/>
        </w:rPr>
        <w:t>---------------------------M/s........................................................................................ herein after called the Bidder, with the following Directors on their Board of Directors / partners of the Firm.</w:t>
      </w:r>
    </w:p>
    <w:p w:rsidR="00555A86" w:rsidRPr="00802F0C" w:rsidRDefault="00555A86" w:rsidP="00555A86">
      <w:pPr>
        <w:autoSpaceDE w:val="0"/>
        <w:autoSpaceDN w:val="0"/>
        <w:adjustRightInd w:val="0"/>
        <w:rPr>
          <w:rFonts w:asciiTheme="minorHAnsi" w:hAnsiTheme="minorHAnsi" w:cstheme="minorHAnsi"/>
          <w:color w:val="383336"/>
        </w:rPr>
      </w:pPr>
    </w:p>
    <w:p w:rsidR="00555A86" w:rsidRPr="00802F0C" w:rsidRDefault="00555A86" w:rsidP="00555A86">
      <w:pPr>
        <w:autoSpaceDE w:val="0"/>
        <w:autoSpaceDN w:val="0"/>
        <w:adjustRightInd w:val="0"/>
        <w:spacing w:line="480" w:lineRule="auto"/>
        <w:ind w:firstLine="720"/>
        <w:rPr>
          <w:rFonts w:asciiTheme="minorHAnsi" w:hAnsiTheme="minorHAnsi" w:cstheme="minorHAnsi"/>
          <w:color w:val="383336"/>
        </w:rPr>
      </w:pPr>
      <w:r w:rsidRPr="00802F0C">
        <w:rPr>
          <w:rFonts w:asciiTheme="minorHAnsi" w:hAnsiTheme="minorHAnsi" w:cstheme="minorHAnsi"/>
          <w:color w:val="383336"/>
        </w:rPr>
        <w:t xml:space="preserve">1. </w:t>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t>2.</w:t>
      </w:r>
    </w:p>
    <w:p w:rsidR="00555A86" w:rsidRPr="00802F0C" w:rsidRDefault="00555A86" w:rsidP="00555A86">
      <w:pPr>
        <w:autoSpaceDE w:val="0"/>
        <w:autoSpaceDN w:val="0"/>
        <w:adjustRightInd w:val="0"/>
        <w:spacing w:line="480" w:lineRule="auto"/>
        <w:ind w:firstLine="720"/>
        <w:rPr>
          <w:rFonts w:asciiTheme="minorHAnsi" w:hAnsiTheme="minorHAnsi" w:cstheme="minorHAnsi"/>
          <w:color w:val="383336"/>
        </w:rPr>
      </w:pPr>
      <w:r w:rsidRPr="00802F0C">
        <w:rPr>
          <w:rFonts w:asciiTheme="minorHAnsi" w:hAnsiTheme="minorHAnsi" w:cstheme="minorHAnsi"/>
          <w:color w:val="383336"/>
        </w:rPr>
        <w:t xml:space="preserve">3. </w:t>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t>4.</w:t>
      </w:r>
    </w:p>
    <w:p w:rsidR="00555A86" w:rsidRPr="00802F0C" w:rsidRDefault="00555A86" w:rsidP="00555A86">
      <w:pPr>
        <w:autoSpaceDE w:val="0"/>
        <w:autoSpaceDN w:val="0"/>
        <w:adjustRightInd w:val="0"/>
        <w:spacing w:line="480" w:lineRule="auto"/>
        <w:ind w:firstLine="720"/>
        <w:rPr>
          <w:rFonts w:asciiTheme="minorHAnsi" w:hAnsiTheme="minorHAnsi" w:cstheme="minorHAnsi"/>
          <w:color w:val="383336"/>
        </w:rPr>
      </w:pPr>
      <w:r w:rsidRPr="00802F0C">
        <w:rPr>
          <w:rFonts w:asciiTheme="minorHAnsi" w:hAnsiTheme="minorHAnsi" w:cstheme="minorHAnsi"/>
          <w:color w:val="383336"/>
        </w:rPr>
        <w:t xml:space="preserve">5. </w:t>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t>6.</w:t>
      </w:r>
    </w:p>
    <w:p w:rsidR="00555A86" w:rsidRPr="00802F0C" w:rsidRDefault="00555A86" w:rsidP="00555A86">
      <w:pPr>
        <w:autoSpaceDE w:val="0"/>
        <w:autoSpaceDN w:val="0"/>
        <w:adjustRightInd w:val="0"/>
        <w:spacing w:line="480" w:lineRule="auto"/>
        <w:ind w:firstLine="720"/>
        <w:rPr>
          <w:rFonts w:asciiTheme="minorHAnsi" w:hAnsiTheme="minorHAnsi" w:cstheme="minorHAnsi"/>
          <w:color w:val="383336"/>
        </w:rPr>
      </w:pPr>
      <w:r w:rsidRPr="00802F0C">
        <w:rPr>
          <w:rFonts w:asciiTheme="minorHAnsi" w:hAnsiTheme="minorHAnsi" w:cstheme="minorHAnsi"/>
          <w:color w:val="383336"/>
        </w:rPr>
        <w:t>7.</w:t>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t xml:space="preserve"> 8.</w:t>
      </w:r>
    </w:p>
    <w:p w:rsidR="00555A86" w:rsidRPr="00802F0C" w:rsidRDefault="00555A86" w:rsidP="00555A86">
      <w:pPr>
        <w:spacing w:line="480" w:lineRule="auto"/>
        <w:ind w:firstLine="720"/>
        <w:rPr>
          <w:rFonts w:asciiTheme="minorHAnsi" w:hAnsiTheme="minorHAnsi" w:cstheme="minorHAnsi"/>
          <w:color w:val="383336"/>
        </w:rPr>
      </w:pPr>
      <w:r w:rsidRPr="00802F0C">
        <w:rPr>
          <w:rFonts w:asciiTheme="minorHAnsi" w:hAnsiTheme="minorHAnsi" w:cstheme="minorHAnsi"/>
          <w:color w:val="383336"/>
        </w:rPr>
        <w:t xml:space="preserve">9. </w:t>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t>10.</w:t>
      </w: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 xml:space="preserve">Wish to participate in the said tender </w:t>
      </w:r>
      <w:proofErr w:type="gramStart"/>
      <w:r w:rsidRPr="00802F0C">
        <w:rPr>
          <w:rFonts w:asciiTheme="minorHAnsi" w:hAnsiTheme="minorHAnsi" w:cstheme="minorHAnsi"/>
          <w:color w:val="383336"/>
        </w:rPr>
        <w:t>for  ...............................................................................</w:t>
      </w:r>
      <w:proofErr w:type="gramEnd"/>
    </w:p>
    <w:p w:rsidR="00555A86" w:rsidRPr="00802F0C" w:rsidRDefault="00555A86" w:rsidP="00555A86">
      <w:pPr>
        <w:autoSpaceDE w:val="0"/>
        <w:autoSpaceDN w:val="0"/>
        <w:adjustRightInd w:val="0"/>
        <w:rPr>
          <w:rFonts w:asciiTheme="minorHAnsi" w:hAnsiTheme="minorHAnsi" w:cstheme="minorHAnsi"/>
          <w:color w:val="383336"/>
        </w:rPr>
      </w:pP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w:t>
      </w: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w:t>
      </w:r>
    </w:p>
    <w:p w:rsidR="00555A86" w:rsidRPr="00802F0C" w:rsidRDefault="00555A86" w:rsidP="00555A86">
      <w:pPr>
        <w:spacing w:line="480" w:lineRule="auto"/>
        <w:rPr>
          <w:rFonts w:asciiTheme="minorHAnsi" w:hAnsiTheme="minorHAnsi" w:cstheme="minorHAnsi"/>
          <w:color w:val="383336"/>
        </w:rPr>
      </w:pPr>
      <w:r w:rsidRPr="00802F0C">
        <w:rPr>
          <w:rFonts w:asciiTheme="minorHAnsi" w:hAnsiTheme="minorHAnsi" w:cstheme="minorHAnsi"/>
          <w:color w:val="383336"/>
        </w:rPr>
        <w:t>……………………………………………………………………………………..................</w:t>
      </w:r>
    </w:p>
    <w:p w:rsidR="00555A86" w:rsidRPr="00802F0C" w:rsidRDefault="00555A86" w:rsidP="00555A86">
      <w:pPr>
        <w:autoSpaceDE w:val="0"/>
        <w:autoSpaceDN w:val="0"/>
        <w:adjustRightInd w:val="0"/>
        <w:jc w:val="both"/>
        <w:rPr>
          <w:rFonts w:asciiTheme="minorHAnsi" w:hAnsiTheme="minorHAnsi" w:cstheme="minorHAnsi"/>
          <w:color w:val="383336"/>
        </w:rPr>
      </w:pPr>
      <w:r w:rsidRPr="00802F0C">
        <w:rPr>
          <w:rFonts w:asciiTheme="minorHAnsi" w:hAnsiTheme="minorHAnsi" w:cstheme="minorHAnsi"/>
          <w:color w:val="383336"/>
        </w:rPr>
        <w:t xml:space="preserve">As an irrevocable Bank Guarantee against Bid Guarantee amount of Rs……………………………......................................................................................(In words and figures) valid for </w:t>
      </w:r>
      <w:proofErr w:type="gramStart"/>
      <w:r w:rsidRPr="00802F0C">
        <w:rPr>
          <w:rFonts w:asciiTheme="minorHAnsi" w:hAnsiTheme="minorHAnsi" w:cstheme="minorHAnsi"/>
          <w:color w:val="383336"/>
        </w:rPr>
        <w:t>…..</w:t>
      </w:r>
      <w:proofErr w:type="gramEnd"/>
      <w:r w:rsidRPr="00802F0C">
        <w:rPr>
          <w:rFonts w:asciiTheme="minorHAnsi" w:hAnsiTheme="minorHAnsi" w:cstheme="minorHAnsi"/>
          <w:color w:val="383336"/>
        </w:rPr>
        <w:t xml:space="preserve"> ………….. days from………………………………………</w:t>
      </w:r>
      <w:proofErr w:type="gramStart"/>
      <w:r w:rsidRPr="00802F0C">
        <w:rPr>
          <w:rFonts w:asciiTheme="minorHAnsi" w:hAnsiTheme="minorHAnsi" w:cstheme="minorHAnsi"/>
          <w:color w:val="383336"/>
        </w:rPr>
        <w:t>…..</w:t>
      </w:r>
      <w:proofErr w:type="gramEnd"/>
      <w:r w:rsidRPr="00802F0C">
        <w:rPr>
          <w:rFonts w:asciiTheme="minorHAnsi" w:hAnsiTheme="minorHAnsi" w:cstheme="minorHAnsi"/>
          <w:color w:val="383336"/>
        </w:rPr>
        <w:t xml:space="preserve"> is required to be submitted by the Bidder as a </w:t>
      </w:r>
      <w:proofErr w:type="gramStart"/>
      <w:r w:rsidRPr="00802F0C">
        <w:rPr>
          <w:rFonts w:asciiTheme="minorHAnsi" w:hAnsiTheme="minorHAnsi" w:cstheme="minorHAnsi"/>
          <w:color w:val="383336"/>
        </w:rPr>
        <w:t>condition  for</w:t>
      </w:r>
      <w:proofErr w:type="gramEnd"/>
      <w:r w:rsidRPr="00802F0C">
        <w:rPr>
          <w:rFonts w:asciiTheme="minorHAnsi" w:hAnsiTheme="minorHAnsi" w:cstheme="minorHAnsi"/>
          <w:color w:val="383336"/>
        </w:rPr>
        <w:t xml:space="preserve"> participation in the said bid, which amount is liable to be forfeited by the BEML Limited (herein after called PURCHASER) (1) the withdrawal or revision of toe offer by the Bidder as a condition within the validity period. (2) Non-acceptance of the ‘Letter of Intent / Purchase Order’ by the bidder when issued within the validity period. (3) Failure to furnish the valid contract performance guarantee by the bidder within one month </w:t>
      </w:r>
      <w:r w:rsidRPr="00802F0C">
        <w:rPr>
          <w:rFonts w:asciiTheme="minorHAnsi" w:hAnsiTheme="minorHAnsi" w:cstheme="minorHAnsi"/>
          <w:color w:val="383336"/>
        </w:rPr>
        <w:lastRenderedPageBreak/>
        <w:t>from the receipt of the Purchase Order and (4) on the happening of any contingencies mentioned in the bid documents.</w:t>
      </w:r>
    </w:p>
    <w:p w:rsidR="00555A86" w:rsidRPr="00802F0C" w:rsidRDefault="00555A86" w:rsidP="00555A86">
      <w:pPr>
        <w:autoSpaceDE w:val="0"/>
        <w:autoSpaceDN w:val="0"/>
        <w:adjustRightInd w:val="0"/>
        <w:jc w:val="both"/>
        <w:rPr>
          <w:rFonts w:asciiTheme="minorHAnsi" w:hAnsiTheme="minorHAnsi" w:cstheme="minorHAnsi"/>
          <w:color w:val="383336"/>
        </w:rPr>
      </w:pPr>
    </w:p>
    <w:p w:rsidR="00555A86" w:rsidRPr="00802F0C" w:rsidRDefault="00555A86" w:rsidP="00555A86">
      <w:pPr>
        <w:autoSpaceDE w:val="0"/>
        <w:autoSpaceDN w:val="0"/>
        <w:adjustRightInd w:val="0"/>
        <w:spacing w:line="360" w:lineRule="auto"/>
        <w:rPr>
          <w:rFonts w:asciiTheme="minorHAnsi" w:hAnsiTheme="minorHAnsi" w:cstheme="minorHAnsi"/>
          <w:color w:val="383336"/>
        </w:rPr>
      </w:pPr>
      <w:r w:rsidRPr="00802F0C">
        <w:rPr>
          <w:rFonts w:asciiTheme="minorHAnsi" w:hAnsiTheme="minorHAnsi" w:cstheme="minorHAnsi"/>
          <w:color w:val="383336"/>
        </w:rPr>
        <w:t>We, the ………………………………………</w:t>
      </w:r>
      <w:proofErr w:type="gramStart"/>
      <w:r w:rsidRPr="00802F0C">
        <w:rPr>
          <w:rFonts w:asciiTheme="minorHAnsi" w:hAnsiTheme="minorHAnsi" w:cstheme="minorHAnsi"/>
          <w:color w:val="383336"/>
        </w:rPr>
        <w:t>…..</w:t>
      </w:r>
      <w:proofErr w:type="gramEnd"/>
      <w:r w:rsidRPr="00802F0C">
        <w:rPr>
          <w:rFonts w:asciiTheme="minorHAnsi" w:hAnsiTheme="minorHAnsi" w:cstheme="minorHAnsi"/>
          <w:color w:val="383336"/>
        </w:rPr>
        <w:t xml:space="preserve">Bank at................................................. </w:t>
      </w:r>
    </w:p>
    <w:p w:rsidR="00555A86" w:rsidRPr="00802F0C" w:rsidRDefault="00555A86" w:rsidP="00555A86">
      <w:pPr>
        <w:autoSpaceDE w:val="0"/>
        <w:autoSpaceDN w:val="0"/>
        <w:adjustRightInd w:val="0"/>
        <w:spacing w:line="360" w:lineRule="auto"/>
        <w:rPr>
          <w:rFonts w:asciiTheme="minorHAnsi" w:hAnsiTheme="minorHAnsi" w:cstheme="minorHAnsi"/>
          <w:color w:val="383336"/>
        </w:rPr>
      </w:pPr>
      <w:r w:rsidRPr="00802F0C">
        <w:rPr>
          <w:rFonts w:asciiTheme="minorHAnsi" w:hAnsiTheme="minorHAnsi" w:cstheme="minorHAnsi"/>
          <w:color w:val="383336"/>
        </w:rPr>
        <w:t xml:space="preserve">having our Head office at ……………………………………………..............................(Local address) Guarantee and undertake to pay immediately on first demand by BEML LIMITED, the amount </w:t>
      </w:r>
      <w:proofErr w:type="gramStart"/>
      <w:r w:rsidRPr="00802F0C">
        <w:rPr>
          <w:rFonts w:asciiTheme="minorHAnsi" w:hAnsiTheme="minorHAnsi" w:cstheme="minorHAnsi"/>
          <w:color w:val="383336"/>
        </w:rPr>
        <w:t>of  Rs</w:t>
      </w:r>
      <w:proofErr w:type="gramEnd"/>
      <w:r w:rsidRPr="00802F0C">
        <w:rPr>
          <w:rFonts w:asciiTheme="minorHAnsi" w:hAnsiTheme="minorHAnsi" w:cstheme="minorHAnsi"/>
          <w:color w:val="383336"/>
        </w:rPr>
        <w:t xml:space="preserve">...................................................................................................................... </w:t>
      </w:r>
    </w:p>
    <w:p w:rsidR="00555A86" w:rsidRPr="00802F0C" w:rsidRDefault="00555A86" w:rsidP="00555A86">
      <w:pPr>
        <w:autoSpaceDE w:val="0"/>
        <w:autoSpaceDN w:val="0"/>
        <w:adjustRightInd w:val="0"/>
        <w:spacing w:line="360" w:lineRule="auto"/>
        <w:jc w:val="both"/>
        <w:rPr>
          <w:rFonts w:asciiTheme="minorHAnsi" w:hAnsiTheme="minorHAnsi" w:cstheme="minorHAnsi"/>
          <w:color w:val="383336"/>
        </w:rPr>
      </w:pPr>
      <w:r w:rsidRPr="00802F0C">
        <w:rPr>
          <w:rFonts w:asciiTheme="minorHAnsi" w:hAnsiTheme="minorHAnsi" w:cstheme="minorHAnsi"/>
          <w:color w:val="383336"/>
        </w:rPr>
        <w:t xml:space="preserve"> (in figure and words) without any reservation, protest, demur and recourse. Any such demand made by the Purchaser shall be conclusive and binding on the </w:t>
      </w:r>
      <w:proofErr w:type="gramStart"/>
      <w:r w:rsidRPr="00802F0C">
        <w:rPr>
          <w:rFonts w:asciiTheme="minorHAnsi" w:hAnsiTheme="minorHAnsi" w:cstheme="minorHAnsi"/>
          <w:color w:val="383336"/>
        </w:rPr>
        <w:t>Bank  irrespective</w:t>
      </w:r>
      <w:proofErr w:type="gramEnd"/>
      <w:r w:rsidRPr="00802F0C">
        <w:rPr>
          <w:rFonts w:asciiTheme="minorHAnsi" w:hAnsiTheme="minorHAnsi" w:cstheme="minorHAnsi"/>
          <w:color w:val="383336"/>
        </w:rPr>
        <w:t xml:space="preserve"> of any dispute or difference raised by the purchaser.</w:t>
      </w:r>
    </w:p>
    <w:p w:rsidR="00555A86" w:rsidRPr="00802F0C" w:rsidRDefault="00555A86" w:rsidP="00555A86">
      <w:pPr>
        <w:autoSpaceDE w:val="0"/>
        <w:autoSpaceDN w:val="0"/>
        <w:adjustRightInd w:val="0"/>
        <w:jc w:val="both"/>
        <w:rPr>
          <w:rFonts w:asciiTheme="minorHAnsi" w:hAnsiTheme="minorHAnsi" w:cstheme="minorHAnsi"/>
          <w:color w:val="383336"/>
        </w:rPr>
      </w:pPr>
    </w:p>
    <w:p w:rsidR="00555A86" w:rsidRPr="00802F0C" w:rsidRDefault="00555A86" w:rsidP="00555A86">
      <w:pPr>
        <w:autoSpaceDE w:val="0"/>
        <w:autoSpaceDN w:val="0"/>
        <w:adjustRightInd w:val="0"/>
        <w:spacing w:line="360" w:lineRule="auto"/>
        <w:jc w:val="both"/>
        <w:rPr>
          <w:rFonts w:asciiTheme="minorHAnsi" w:hAnsiTheme="minorHAnsi" w:cstheme="minorHAnsi"/>
          <w:color w:val="383336"/>
        </w:rPr>
      </w:pPr>
      <w:r w:rsidRPr="00802F0C">
        <w:rPr>
          <w:rFonts w:asciiTheme="minorHAnsi" w:hAnsiTheme="minorHAnsi" w:cstheme="minorHAnsi"/>
          <w:color w:val="383336"/>
        </w:rPr>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w:t>
      </w:r>
      <w:proofErr w:type="gramStart"/>
      <w:r w:rsidRPr="00802F0C">
        <w:rPr>
          <w:rFonts w:asciiTheme="minorHAnsi" w:hAnsiTheme="minorHAnsi" w:cstheme="minorHAnsi"/>
          <w:color w:val="383336"/>
        </w:rPr>
        <w:t>…..</w:t>
      </w:r>
      <w:proofErr w:type="gramEnd"/>
      <w:r w:rsidRPr="00802F0C">
        <w:rPr>
          <w:rFonts w:asciiTheme="minorHAnsi" w:hAnsiTheme="minorHAnsi" w:cstheme="minorHAnsi"/>
          <w:color w:val="383336"/>
        </w:rPr>
        <w:t xml:space="preserve">  ...................................................................................... on whose behalf this guarantee is issued.</w:t>
      </w:r>
    </w:p>
    <w:p w:rsidR="00555A86" w:rsidRPr="00802F0C" w:rsidRDefault="00555A86" w:rsidP="00555A86">
      <w:pPr>
        <w:autoSpaceDE w:val="0"/>
        <w:autoSpaceDN w:val="0"/>
        <w:adjustRightInd w:val="0"/>
        <w:jc w:val="both"/>
        <w:rPr>
          <w:rFonts w:asciiTheme="minorHAnsi" w:hAnsiTheme="minorHAnsi" w:cstheme="minorHAnsi"/>
          <w:color w:val="383336"/>
        </w:rPr>
      </w:pP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In witness whereof the Bank, through its authorized officer has set its hand and stamp on this …………………day of…………………………</w:t>
      </w:r>
      <w:proofErr w:type="gramStart"/>
      <w:r w:rsidRPr="00802F0C">
        <w:rPr>
          <w:rFonts w:asciiTheme="minorHAnsi" w:hAnsiTheme="minorHAnsi" w:cstheme="minorHAnsi"/>
          <w:color w:val="383336"/>
        </w:rPr>
        <w:t>…..</w:t>
      </w:r>
      <w:proofErr w:type="gramEnd"/>
      <w:r w:rsidRPr="00802F0C">
        <w:rPr>
          <w:rFonts w:asciiTheme="minorHAnsi" w:hAnsiTheme="minorHAnsi" w:cstheme="minorHAnsi"/>
          <w:color w:val="383336"/>
        </w:rPr>
        <w:t>at .........................................................</w:t>
      </w:r>
    </w:p>
    <w:p w:rsidR="00555A86" w:rsidRPr="00802F0C" w:rsidRDefault="00555A86" w:rsidP="00555A86">
      <w:pPr>
        <w:autoSpaceDE w:val="0"/>
        <w:autoSpaceDN w:val="0"/>
        <w:adjustRightInd w:val="0"/>
        <w:rPr>
          <w:rFonts w:asciiTheme="minorHAnsi" w:hAnsiTheme="minorHAnsi" w:cstheme="minorHAnsi"/>
          <w:color w:val="383336"/>
        </w:rPr>
      </w:pPr>
    </w:p>
    <w:p w:rsidR="00555A86" w:rsidRPr="00802F0C" w:rsidRDefault="00555A86" w:rsidP="00555A86">
      <w:pPr>
        <w:autoSpaceDE w:val="0"/>
        <w:autoSpaceDN w:val="0"/>
        <w:adjustRightInd w:val="0"/>
        <w:rPr>
          <w:rFonts w:asciiTheme="minorHAnsi" w:hAnsiTheme="minorHAnsi" w:cstheme="minorHAnsi"/>
          <w:color w:val="383336"/>
        </w:rPr>
      </w:pP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Witness (Signature)</w:t>
      </w: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WITNESS</w:t>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r>
      <w:r w:rsidRPr="00802F0C">
        <w:rPr>
          <w:rFonts w:asciiTheme="minorHAnsi" w:hAnsiTheme="minorHAnsi" w:cstheme="minorHAnsi"/>
          <w:color w:val="383336"/>
        </w:rPr>
        <w:tab/>
        <w:t>(Signature) ….</w:t>
      </w:r>
    </w:p>
    <w:p w:rsidR="00555A86" w:rsidRPr="00802F0C" w:rsidRDefault="00555A86" w:rsidP="00555A86">
      <w:pPr>
        <w:autoSpaceDE w:val="0"/>
        <w:autoSpaceDN w:val="0"/>
        <w:adjustRightInd w:val="0"/>
        <w:ind w:left="5040" w:firstLine="720"/>
        <w:rPr>
          <w:rFonts w:asciiTheme="minorHAnsi" w:hAnsiTheme="minorHAnsi" w:cstheme="minorHAnsi"/>
          <w:color w:val="383336"/>
        </w:rPr>
      </w:pPr>
      <w:r w:rsidRPr="00802F0C">
        <w:rPr>
          <w:rFonts w:asciiTheme="minorHAnsi" w:hAnsiTheme="minorHAnsi" w:cstheme="minorHAnsi"/>
          <w:color w:val="383336"/>
        </w:rPr>
        <w:t>Name in (Block letters)</w:t>
      </w:r>
    </w:p>
    <w:p w:rsidR="00555A86" w:rsidRPr="00802F0C" w:rsidRDefault="00555A86" w:rsidP="00555A86">
      <w:pPr>
        <w:autoSpaceDE w:val="0"/>
        <w:autoSpaceDN w:val="0"/>
        <w:adjustRightInd w:val="0"/>
        <w:ind w:left="5040" w:firstLine="720"/>
        <w:rPr>
          <w:rFonts w:asciiTheme="minorHAnsi" w:hAnsiTheme="minorHAnsi" w:cstheme="minorHAnsi"/>
          <w:color w:val="383336"/>
        </w:rPr>
      </w:pP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Designation ……………………………</w:t>
      </w: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(Staff No.) ……………………….</w:t>
      </w: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(Bank's common Seal)</w:t>
      </w: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Official address</w:t>
      </w:r>
    </w:p>
    <w:p w:rsidR="00555A86" w:rsidRPr="00802F0C" w:rsidRDefault="00555A86" w:rsidP="00555A86">
      <w:pPr>
        <w:autoSpaceDE w:val="0"/>
        <w:autoSpaceDN w:val="0"/>
        <w:adjustRightInd w:val="0"/>
        <w:rPr>
          <w:rFonts w:asciiTheme="minorHAnsi" w:hAnsiTheme="minorHAnsi" w:cstheme="minorHAnsi"/>
          <w:color w:val="383336"/>
        </w:rPr>
      </w:pPr>
    </w:p>
    <w:p w:rsidR="00555A86" w:rsidRPr="00802F0C" w:rsidRDefault="00555A86" w:rsidP="00555A86">
      <w:pPr>
        <w:autoSpaceDE w:val="0"/>
        <w:autoSpaceDN w:val="0"/>
        <w:adjustRightInd w:val="0"/>
        <w:rPr>
          <w:rFonts w:asciiTheme="minorHAnsi" w:hAnsiTheme="minorHAnsi" w:cstheme="minorHAnsi"/>
          <w:color w:val="383336"/>
        </w:rPr>
      </w:pPr>
    </w:p>
    <w:p w:rsidR="00555A86" w:rsidRPr="00802F0C" w:rsidRDefault="00555A86" w:rsidP="00555A86">
      <w:pPr>
        <w:autoSpaceDE w:val="0"/>
        <w:autoSpaceDN w:val="0"/>
        <w:adjustRightInd w:val="0"/>
        <w:rPr>
          <w:rFonts w:asciiTheme="minorHAnsi" w:hAnsiTheme="minorHAnsi" w:cstheme="minorHAnsi"/>
          <w:color w:val="383336"/>
        </w:rPr>
      </w:pPr>
    </w:p>
    <w:p w:rsidR="00555A86" w:rsidRPr="00802F0C" w:rsidRDefault="00555A86" w:rsidP="00555A86">
      <w:pPr>
        <w:autoSpaceDE w:val="0"/>
        <w:autoSpaceDN w:val="0"/>
        <w:adjustRightInd w:val="0"/>
        <w:rPr>
          <w:rFonts w:asciiTheme="minorHAnsi" w:hAnsiTheme="minorHAnsi" w:cstheme="minorHAnsi"/>
          <w:color w:val="383336"/>
        </w:rPr>
      </w:pPr>
    </w:p>
    <w:p w:rsidR="00555A86" w:rsidRPr="00802F0C" w:rsidRDefault="00555A86" w:rsidP="00555A86">
      <w:pPr>
        <w:autoSpaceDE w:val="0"/>
        <w:autoSpaceDN w:val="0"/>
        <w:adjustRightInd w:val="0"/>
        <w:rPr>
          <w:rFonts w:asciiTheme="minorHAnsi" w:hAnsiTheme="minorHAnsi" w:cstheme="minorHAnsi"/>
          <w:color w:val="383336"/>
        </w:rPr>
      </w:pPr>
    </w:p>
    <w:p w:rsidR="00555A86" w:rsidRPr="00802F0C" w:rsidRDefault="00555A86" w:rsidP="00555A86">
      <w:pPr>
        <w:autoSpaceDE w:val="0"/>
        <w:autoSpaceDN w:val="0"/>
        <w:adjustRightInd w:val="0"/>
        <w:rPr>
          <w:rFonts w:asciiTheme="minorHAnsi" w:hAnsiTheme="minorHAnsi" w:cstheme="minorHAnsi"/>
          <w:color w:val="383336"/>
        </w:rPr>
      </w:pPr>
      <w:r w:rsidRPr="00802F0C">
        <w:rPr>
          <w:rFonts w:asciiTheme="minorHAnsi" w:hAnsiTheme="minorHAnsi" w:cstheme="minorHAnsi"/>
          <w:color w:val="383336"/>
        </w:rPr>
        <w:t>Attorney as per power of Attorney No</w:t>
      </w:r>
    </w:p>
    <w:p w:rsidR="00555A86" w:rsidRPr="00802F0C" w:rsidRDefault="00555A86" w:rsidP="00555A86">
      <w:pPr>
        <w:autoSpaceDE w:val="0"/>
        <w:autoSpaceDN w:val="0"/>
        <w:adjustRightInd w:val="0"/>
        <w:rPr>
          <w:rFonts w:asciiTheme="minorHAnsi" w:hAnsiTheme="minorHAnsi" w:cstheme="minorHAnsi"/>
        </w:rPr>
      </w:pPr>
      <w:r w:rsidRPr="00802F0C">
        <w:rPr>
          <w:rFonts w:asciiTheme="minorHAnsi" w:hAnsiTheme="minorHAnsi" w:cstheme="minorHAnsi"/>
          <w:color w:val="383336"/>
        </w:rPr>
        <w:t>Date:</w:t>
      </w:r>
    </w:p>
    <w:p w:rsidR="003A7767" w:rsidRPr="00802F0C" w:rsidRDefault="003A7767" w:rsidP="003A7767">
      <w:pPr>
        <w:pStyle w:val="BodyText"/>
        <w:ind w:left="709" w:hanging="709"/>
        <w:jc w:val="right"/>
        <w:rPr>
          <w:rFonts w:asciiTheme="minorHAnsi" w:hAnsiTheme="minorHAnsi" w:cstheme="minorHAnsi"/>
          <w:b/>
          <w:bCs w:val="0"/>
          <w:color w:val="000000"/>
          <w:lang w:val="en-IN"/>
        </w:rPr>
      </w:pPr>
      <w:r w:rsidRPr="00802F0C">
        <w:rPr>
          <w:rFonts w:asciiTheme="minorHAnsi" w:hAnsiTheme="minorHAnsi" w:cstheme="minorHAnsi"/>
          <w:b/>
          <w:color w:val="000000"/>
        </w:rPr>
        <w:t xml:space="preserve">Annexure – </w:t>
      </w:r>
      <w:r w:rsidRPr="00802F0C">
        <w:rPr>
          <w:rFonts w:asciiTheme="minorHAnsi" w:hAnsiTheme="minorHAnsi" w:cstheme="minorHAnsi"/>
          <w:b/>
          <w:color w:val="000000"/>
          <w:lang w:val="en-IN"/>
        </w:rPr>
        <w:t>B</w:t>
      </w:r>
    </w:p>
    <w:p w:rsidR="003A7767" w:rsidRPr="00802F0C" w:rsidRDefault="003A7767" w:rsidP="003A7767">
      <w:pPr>
        <w:pStyle w:val="BodyText"/>
        <w:ind w:left="709" w:hanging="709"/>
        <w:jc w:val="right"/>
        <w:rPr>
          <w:rFonts w:asciiTheme="minorHAnsi" w:hAnsiTheme="minorHAnsi" w:cstheme="minorHAnsi"/>
          <w:bCs w:val="0"/>
        </w:rPr>
      </w:pPr>
    </w:p>
    <w:p w:rsidR="003A7767" w:rsidRPr="00802F0C" w:rsidRDefault="003A7767" w:rsidP="003A7767">
      <w:pPr>
        <w:jc w:val="center"/>
        <w:rPr>
          <w:rFonts w:asciiTheme="minorHAnsi" w:hAnsiTheme="minorHAnsi" w:cstheme="minorHAnsi"/>
          <w:b/>
          <w:u w:val="single"/>
        </w:rPr>
      </w:pPr>
      <w:r w:rsidRPr="00802F0C">
        <w:rPr>
          <w:rFonts w:asciiTheme="minorHAnsi" w:hAnsiTheme="minorHAnsi" w:cstheme="minorHAnsi"/>
          <w:b/>
          <w:u w:val="single"/>
        </w:rPr>
        <w:lastRenderedPageBreak/>
        <w:t>(</w:t>
      </w:r>
      <w:r w:rsidRPr="00802F0C">
        <w:rPr>
          <w:rFonts w:asciiTheme="minorHAnsi" w:hAnsiTheme="minorHAnsi" w:cstheme="minorHAnsi"/>
          <w:i/>
          <w:u w:val="single"/>
        </w:rPr>
        <w:t>To be executed on plain paper and applicable for all tenders of value ≥ Rs1Crores)</w:t>
      </w:r>
      <w:r w:rsidRPr="00802F0C">
        <w:rPr>
          <w:rFonts w:asciiTheme="minorHAnsi" w:hAnsiTheme="minorHAnsi" w:cstheme="minorHAnsi"/>
          <w:b/>
          <w:u w:val="single"/>
        </w:rPr>
        <w:cr/>
      </w:r>
    </w:p>
    <w:p w:rsidR="003A7767" w:rsidRPr="00802F0C" w:rsidRDefault="003A7767" w:rsidP="003A7767">
      <w:pPr>
        <w:jc w:val="center"/>
        <w:rPr>
          <w:rFonts w:asciiTheme="minorHAnsi" w:hAnsiTheme="minorHAnsi" w:cstheme="minorHAnsi"/>
          <w:b/>
        </w:rPr>
      </w:pPr>
      <w:r w:rsidRPr="00802F0C">
        <w:rPr>
          <w:rFonts w:asciiTheme="minorHAnsi" w:hAnsiTheme="minorHAnsi" w:cstheme="minorHAnsi"/>
          <w:b/>
        </w:rPr>
        <w:t>INTEGRITY PACT</w:t>
      </w:r>
    </w:p>
    <w:p w:rsidR="003A7767" w:rsidRPr="00802F0C" w:rsidRDefault="003A7767" w:rsidP="003A7767">
      <w:pPr>
        <w:jc w:val="center"/>
        <w:rPr>
          <w:rFonts w:asciiTheme="minorHAnsi" w:hAnsiTheme="minorHAnsi" w:cstheme="minorHAnsi"/>
          <w:b/>
        </w:rPr>
      </w:pPr>
    </w:p>
    <w:p w:rsidR="003A7767" w:rsidRPr="00802F0C" w:rsidRDefault="003A7767" w:rsidP="003A7767">
      <w:pPr>
        <w:jc w:val="center"/>
        <w:rPr>
          <w:rFonts w:asciiTheme="minorHAnsi" w:hAnsiTheme="minorHAnsi" w:cstheme="minorHAnsi"/>
          <w:b/>
        </w:rPr>
      </w:pPr>
      <w:r w:rsidRPr="00802F0C">
        <w:rPr>
          <w:rFonts w:asciiTheme="minorHAnsi" w:hAnsiTheme="minorHAnsi" w:cstheme="minorHAnsi"/>
          <w:b/>
        </w:rPr>
        <w:t>Between</w:t>
      </w:r>
    </w:p>
    <w:p w:rsidR="003A7767" w:rsidRPr="00802F0C" w:rsidRDefault="003A7767" w:rsidP="003A7767">
      <w:pPr>
        <w:jc w:val="center"/>
        <w:rPr>
          <w:rFonts w:asciiTheme="minorHAnsi" w:hAnsiTheme="minorHAnsi" w:cstheme="minorHAnsi"/>
        </w:rPr>
      </w:pPr>
    </w:p>
    <w:p w:rsidR="003A7767" w:rsidRPr="00802F0C" w:rsidRDefault="003A7767" w:rsidP="003A7767">
      <w:pPr>
        <w:ind w:left="720" w:firstLine="720"/>
        <w:rPr>
          <w:rFonts w:asciiTheme="minorHAnsi" w:hAnsiTheme="minorHAnsi" w:cstheme="minorHAnsi"/>
          <w:b/>
        </w:rPr>
      </w:pPr>
      <w:r w:rsidRPr="00802F0C">
        <w:rPr>
          <w:rFonts w:asciiTheme="minorHAnsi" w:hAnsiTheme="minorHAnsi" w:cstheme="minorHAnsi"/>
          <w:b/>
        </w:rPr>
        <w:t>BEML Limited (BEML) hereinafter referred to as “The Principal”</w:t>
      </w:r>
    </w:p>
    <w:p w:rsidR="003A7767" w:rsidRPr="00802F0C" w:rsidRDefault="003A7767" w:rsidP="003A7767">
      <w:pPr>
        <w:jc w:val="center"/>
        <w:rPr>
          <w:rFonts w:asciiTheme="minorHAnsi" w:hAnsiTheme="minorHAnsi" w:cstheme="minorHAnsi"/>
          <w:b/>
        </w:rPr>
      </w:pPr>
    </w:p>
    <w:p w:rsidR="003A7767" w:rsidRPr="00802F0C" w:rsidRDefault="003A7767" w:rsidP="003A7767">
      <w:pPr>
        <w:jc w:val="center"/>
        <w:rPr>
          <w:rFonts w:asciiTheme="minorHAnsi" w:hAnsiTheme="minorHAnsi" w:cstheme="minorHAnsi"/>
          <w:b/>
        </w:rPr>
      </w:pPr>
      <w:r w:rsidRPr="00802F0C">
        <w:rPr>
          <w:rFonts w:asciiTheme="minorHAnsi" w:hAnsiTheme="minorHAnsi" w:cstheme="minorHAnsi"/>
          <w:b/>
        </w:rPr>
        <w:t>and</w:t>
      </w:r>
    </w:p>
    <w:p w:rsidR="003A7767" w:rsidRPr="00802F0C" w:rsidRDefault="003A7767" w:rsidP="003A7767">
      <w:pPr>
        <w:jc w:val="center"/>
        <w:rPr>
          <w:rFonts w:asciiTheme="minorHAnsi" w:hAnsiTheme="minorHAnsi" w:cstheme="minorHAnsi"/>
          <w:b/>
        </w:rPr>
      </w:pPr>
    </w:p>
    <w:p w:rsidR="003A7767" w:rsidRPr="00802F0C" w:rsidRDefault="003A7767" w:rsidP="003A7767">
      <w:pPr>
        <w:ind w:left="720" w:firstLine="720"/>
        <w:rPr>
          <w:rFonts w:asciiTheme="minorHAnsi" w:hAnsiTheme="minorHAnsi" w:cstheme="minorHAnsi"/>
          <w:b/>
        </w:rPr>
      </w:pPr>
      <w:r w:rsidRPr="00802F0C">
        <w:rPr>
          <w:rFonts w:asciiTheme="minorHAnsi" w:hAnsiTheme="minorHAnsi" w:cstheme="minorHAnsi"/>
        </w:rPr>
        <w:t>………………………</w:t>
      </w:r>
      <w:proofErr w:type="gramStart"/>
      <w:r w:rsidRPr="00802F0C">
        <w:rPr>
          <w:rFonts w:asciiTheme="minorHAnsi" w:hAnsiTheme="minorHAnsi" w:cstheme="minorHAnsi"/>
        </w:rPr>
        <w:t>….</w:t>
      </w:r>
      <w:r w:rsidRPr="00802F0C">
        <w:rPr>
          <w:rFonts w:asciiTheme="minorHAnsi" w:hAnsiTheme="minorHAnsi" w:cstheme="minorHAnsi"/>
          <w:b/>
        </w:rPr>
        <w:t>hereinafter</w:t>
      </w:r>
      <w:proofErr w:type="gramEnd"/>
      <w:r w:rsidRPr="00802F0C">
        <w:rPr>
          <w:rFonts w:asciiTheme="minorHAnsi" w:hAnsiTheme="minorHAnsi" w:cstheme="minorHAnsi"/>
          <w:b/>
        </w:rPr>
        <w:t xml:space="preserve"> referred to as “The Bidder/Contractor”</w:t>
      </w:r>
    </w:p>
    <w:p w:rsidR="003A7767" w:rsidRPr="00802F0C" w:rsidRDefault="003A7767" w:rsidP="003A7767">
      <w:pPr>
        <w:jc w:val="both"/>
        <w:rPr>
          <w:rFonts w:asciiTheme="minorHAnsi" w:hAnsiTheme="minorHAnsi" w:cstheme="minorHAnsi"/>
          <w:b/>
        </w:rPr>
      </w:pPr>
    </w:p>
    <w:p w:rsidR="003A7767" w:rsidRPr="00802F0C" w:rsidRDefault="003A7767" w:rsidP="003A7767">
      <w:pPr>
        <w:jc w:val="center"/>
        <w:rPr>
          <w:rFonts w:asciiTheme="minorHAnsi" w:hAnsiTheme="minorHAnsi" w:cstheme="minorHAnsi"/>
          <w:b/>
          <w:u w:val="single"/>
        </w:rPr>
      </w:pPr>
      <w:r w:rsidRPr="00802F0C">
        <w:rPr>
          <w:rFonts w:asciiTheme="minorHAnsi" w:hAnsiTheme="minorHAnsi" w:cstheme="minorHAnsi"/>
          <w:b/>
          <w:u w:val="single"/>
        </w:rPr>
        <w:t>Preamble</w:t>
      </w:r>
    </w:p>
    <w:p w:rsidR="003A7767" w:rsidRPr="00802F0C" w:rsidRDefault="003A7767" w:rsidP="003A7767">
      <w:pPr>
        <w:rPr>
          <w:rFonts w:asciiTheme="minorHAnsi" w:hAnsiTheme="minorHAnsi" w:cstheme="minorHAnsi"/>
        </w:rPr>
      </w:pP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The Principal intends to award, under laid down organizational procedures, contract/s for …………………………………</w:t>
      </w:r>
      <w:proofErr w:type="gramStart"/>
      <w:r w:rsidRPr="00802F0C">
        <w:rPr>
          <w:rFonts w:asciiTheme="minorHAnsi" w:hAnsiTheme="minorHAnsi" w:cstheme="minorHAnsi"/>
        </w:rPr>
        <w:t>….The</w:t>
      </w:r>
      <w:proofErr w:type="gramEnd"/>
      <w:r w:rsidRPr="00802F0C">
        <w:rPr>
          <w:rFonts w:asciiTheme="minorHAnsi" w:hAnsiTheme="minorHAnsi" w:cstheme="minorHAnsi"/>
        </w:rPr>
        <w:t xml:space="preserve">  Principal values full compliance with all relevant laws of the land, rules, regulations, economic use of resources and of fairness / transparency in its relations with its Bidder(s) and / or Contractor(s).</w:t>
      </w:r>
    </w:p>
    <w:p w:rsidR="003A7767" w:rsidRPr="00802F0C" w:rsidRDefault="003A7767" w:rsidP="003A7767">
      <w:pPr>
        <w:jc w:val="both"/>
        <w:rPr>
          <w:rFonts w:asciiTheme="minorHAnsi" w:hAnsiTheme="minorHAnsi" w:cstheme="minorHAnsi"/>
        </w:rPr>
      </w:pP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In order to achieve these goals, the Principal will appoint an independent External Monitor (IEM), who will monitor the tender process and the execution of the contract for compliance with the principles mentioned above.</w:t>
      </w:r>
    </w:p>
    <w:p w:rsidR="003A7767" w:rsidRPr="00802F0C" w:rsidRDefault="003A7767" w:rsidP="003A7767">
      <w:pPr>
        <w:jc w:val="both"/>
        <w:rPr>
          <w:rFonts w:asciiTheme="minorHAnsi" w:hAnsiTheme="minorHAnsi" w:cstheme="minorHAnsi"/>
        </w:rPr>
      </w:pPr>
    </w:p>
    <w:p w:rsidR="003A7767" w:rsidRPr="00802F0C" w:rsidRDefault="003A7767" w:rsidP="003A7767">
      <w:pPr>
        <w:jc w:val="both"/>
        <w:rPr>
          <w:rFonts w:asciiTheme="minorHAnsi" w:hAnsiTheme="minorHAnsi" w:cstheme="minorHAnsi"/>
          <w:b/>
        </w:rPr>
      </w:pPr>
      <w:r w:rsidRPr="00802F0C">
        <w:rPr>
          <w:rFonts w:asciiTheme="minorHAnsi" w:hAnsiTheme="minorHAnsi" w:cstheme="minorHAnsi"/>
          <w:b/>
          <w:u w:val="single"/>
        </w:rPr>
        <w:t>Section 1</w:t>
      </w:r>
      <w:r w:rsidRPr="00802F0C">
        <w:rPr>
          <w:rFonts w:asciiTheme="minorHAnsi" w:hAnsiTheme="minorHAnsi" w:cstheme="minorHAnsi"/>
          <w:b/>
        </w:rPr>
        <w:t xml:space="preserve"> – Commitments of the Principal </w:t>
      </w:r>
    </w:p>
    <w:p w:rsidR="003A7767" w:rsidRPr="00802F0C" w:rsidRDefault="003A7767" w:rsidP="003A7767">
      <w:pPr>
        <w:jc w:val="both"/>
        <w:rPr>
          <w:rFonts w:asciiTheme="minorHAnsi" w:hAnsiTheme="minorHAnsi" w:cstheme="minorHAnsi"/>
          <w:b/>
        </w:rPr>
      </w:pPr>
    </w:p>
    <w:p w:rsidR="003A7767" w:rsidRPr="00802F0C" w:rsidRDefault="003A7767" w:rsidP="00641CBB">
      <w:pPr>
        <w:pStyle w:val="ListParagraph"/>
        <w:numPr>
          <w:ilvl w:val="0"/>
          <w:numId w:val="39"/>
        </w:numPr>
        <w:suppressAutoHyphens w:val="0"/>
        <w:contextualSpacing/>
        <w:jc w:val="both"/>
        <w:rPr>
          <w:rFonts w:asciiTheme="minorHAnsi" w:hAnsiTheme="minorHAnsi" w:cstheme="minorHAnsi"/>
        </w:rPr>
      </w:pPr>
      <w:r w:rsidRPr="00802F0C">
        <w:rPr>
          <w:rFonts w:asciiTheme="minorHAnsi" w:hAnsiTheme="minorHAnsi" w:cstheme="minorHAnsi"/>
        </w:rPr>
        <w:t>The Principal commits itself to take all measures necessary to prevent corruption and to observe the following principles:</w:t>
      </w:r>
    </w:p>
    <w:p w:rsidR="003A7767" w:rsidRPr="00802F0C" w:rsidRDefault="003A7767" w:rsidP="003A7767">
      <w:pPr>
        <w:jc w:val="both"/>
        <w:rPr>
          <w:rFonts w:asciiTheme="minorHAnsi" w:hAnsiTheme="minorHAnsi" w:cstheme="minorHAnsi"/>
        </w:rPr>
      </w:pPr>
    </w:p>
    <w:p w:rsidR="003A7767" w:rsidRPr="00802F0C" w:rsidRDefault="003A7767" w:rsidP="00641CBB">
      <w:pPr>
        <w:pStyle w:val="ListParagraph"/>
        <w:numPr>
          <w:ilvl w:val="0"/>
          <w:numId w:val="32"/>
        </w:numPr>
        <w:suppressAutoHyphens w:val="0"/>
        <w:contextualSpacing/>
        <w:jc w:val="both"/>
        <w:rPr>
          <w:rFonts w:asciiTheme="minorHAnsi" w:hAnsiTheme="minorHAnsi" w:cstheme="minorHAnsi"/>
        </w:rPr>
      </w:pPr>
      <w:r w:rsidRPr="00802F0C">
        <w:rPr>
          <w:rFonts w:asciiTheme="minorHAnsi" w:hAnsiTheme="minorHAnsi" w:cstheme="minorHAnsi"/>
        </w:rPr>
        <w:t>No employee of the Principal, personally or through family members, will in connection with the tender for, or the execution of a contract, demand, take a promise for or accept, for self or third person, any material or immaterial benefit which the person is not legally entitled to.</w:t>
      </w:r>
    </w:p>
    <w:p w:rsidR="003A7767" w:rsidRPr="00802F0C" w:rsidRDefault="003A7767" w:rsidP="003A7767">
      <w:pPr>
        <w:pStyle w:val="ListParagraph"/>
        <w:jc w:val="both"/>
        <w:rPr>
          <w:rFonts w:asciiTheme="minorHAnsi" w:hAnsiTheme="minorHAnsi" w:cstheme="minorHAnsi"/>
        </w:rPr>
      </w:pPr>
    </w:p>
    <w:p w:rsidR="003A7767" w:rsidRPr="00802F0C" w:rsidRDefault="003A7767" w:rsidP="00641CBB">
      <w:pPr>
        <w:pStyle w:val="ListParagraph"/>
        <w:numPr>
          <w:ilvl w:val="0"/>
          <w:numId w:val="32"/>
        </w:numPr>
        <w:suppressAutoHyphens w:val="0"/>
        <w:contextualSpacing/>
        <w:jc w:val="both"/>
        <w:rPr>
          <w:rFonts w:asciiTheme="minorHAnsi" w:hAnsiTheme="minorHAnsi" w:cstheme="minorHAnsi"/>
        </w:rPr>
      </w:pPr>
      <w:r w:rsidRPr="00802F0C">
        <w:rPr>
          <w:rFonts w:asciiTheme="minorHAnsi" w:hAnsiTheme="minorHAnsi" w:cstheme="minorHAnsi"/>
        </w:rPr>
        <w:t>The Principal will, during the tender process treat all Bidder(s) with equity and reason. The Principal will in particular, before and during the tender process, provide to all Bidder(s) the same information and will not provide to any Bidder(s) confidential/ additional information through which the Bidder(s) could obtain an advantage in relation to the tender process or the contract execution.</w:t>
      </w:r>
    </w:p>
    <w:p w:rsidR="003A7767" w:rsidRPr="00802F0C" w:rsidRDefault="003A7767" w:rsidP="003A7767">
      <w:pPr>
        <w:pStyle w:val="ListParagraph"/>
        <w:rPr>
          <w:rFonts w:asciiTheme="minorHAnsi" w:hAnsiTheme="minorHAnsi" w:cstheme="minorHAnsi"/>
        </w:rPr>
      </w:pPr>
    </w:p>
    <w:p w:rsidR="003A7767" w:rsidRPr="00802F0C" w:rsidRDefault="003A7767" w:rsidP="00641CBB">
      <w:pPr>
        <w:pStyle w:val="ListParagraph"/>
        <w:numPr>
          <w:ilvl w:val="0"/>
          <w:numId w:val="32"/>
        </w:numPr>
        <w:suppressAutoHyphens w:val="0"/>
        <w:contextualSpacing/>
        <w:jc w:val="both"/>
        <w:rPr>
          <w:rFonts w:asciiTheme="minorHAnsi" w:hAnsiTheme="minorHAnsi" w:cstheme="minorHAnsi"/>
        </w:rPr>
      </w:pPr>
      <w:r w:rsidRPr="00802F0C">
        <w:rPr>
          <w:rFonts w:asciiTheme="minorHAnsi" w:hAnsiTheme="minorHAnsi" w:cstheme="minorHAnsi"/>
        </w:rPr>
        <w:t>The Principal will exclude from the process all known prejudiced persons.</w:t>
      </w:r>
    </w:p>
    <w:p w:rsidR="003A7767" w:rsidRPr="00802F0C" w:rsidRDefault="003A7767" w:rsidP="003A7767">
      <w:pPr>
        <w:pStyle w:val="ListParagraph"/>
        <w:rPr>
          <w:rFonts w:asciiTheme="minorHAnsi" w:hAnsiTheme="minorHAnsi" w:cstheme="minorHAnsi"/>
        </w:rPr>
      </w:pPr>
    </w:p>
    <w:p w:rsidR="003A7767" w:rsidRPr="00802F0C" w:rsidRDefault="003A7767" w:rsidP="003A7767">
      <w:pPr>
        <w:pStyle w:val="ListParagraph"/>
        <w:suppressAutoHyphens w:val="0"/>
        <w:contextualSpacing/>
        <w:jc w:val="both"/>
        <w:rPr>
          <w:rFonts w:asciiTheme="minorHAnsi" w:hAnsiTheme="minorHAnsi" w:cstheme="minorHAnsi"/>
        </w:rPr>
      </w:pPr>
    </w:p>
    <w:p w:rsidR="003A7767" w:rsidRPr="00802F0C" w:rsidRDefault="003A7767" w:rsidP="003A7767">
      <w:pPr>
        <w:pStyle w:val="ListParagraph"/>
        <w:jc w:val="both"/>
        <w:rPr>
          <w:rFonts w:asciiTheme="minorHAnsi" w:hAnsiTheme="minorHAnsi" w:cstheme="minorHAnsi"/>
          <w:lang w:val="en-IN"/>
        </w:rPr>
      </w:pPr>
    </w:p>
    <w:p w:rsidR="003A7767" w:rsidRPr="00802F0C" w:rsidRDefault="003A7767" w:rsidP="003A7767">
      <w:pPr>
        <w:pStyle w:val="ListParagraph"/>
        <w:jc w:val="both"/>
        <w:rPr>
          <w:rFonts w:asciiTheme="minorHAnsi" w:hAnsiTheme="minorHAnsi" w:cstheme="minorHAnsi"/>
          <w:lang w:val="en-IN"/>
        </w:rPr>
      </w:pPr>
    </w:p>
    <w:p w:rsidR="003A7767" w:rsidRPr="00802F0C" w:rsidRDefault="003A7767" w:rsidP="00641CBB">
      <w:pPr>
        <w:pStyle w:val="ListParagraph"/>
        <w:numPr>
          <w:ilvl w:val="0"/>
          <w:numId w:val="39"/>
        </w:numPr>
        <w:suppressAutoHyphens w:val="0"/>
        <w:contextualSpacing/>
        <w:jc w:val="both"/>
        <w:rPr>
          <w:rFonts w:asciiTheme="minorHAnsi" w:hAnsiTheme="minorHAnsi" w:cstheme="minorHAnsi"/>
        </w:rPr>
      </w:pPr>
      <w:r w:rsidRPr="00802F0C">
        <w:rPr>
          <w:rFonts w:asciiTheme="minorHAnsi" w:hAnsiTheme="minorHAnsi" w:cstheme="minorHAnsi"/>
        </w:rPr>
        <w:lastRenderedPageBreak/>
        <w:t xml:space="preserve"> 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3A7767" w:rsidRPr="00802F0C" w:rsidRDefault="003A7767" w:rsidP="003A7767">
      <w:pPr>
        <w:contextualSpacing/>
        <w:jc w:val="both"/>
        <w:rPr>
          <w:rFonts w:asciiTheme="minorHAnsi" w:hAnsiTheme="minorHAnsi" w:cstheme="minorHAnsi"/>
        </w:rPr>
      </w:pPr>
    </w:p>
    <w:p w:rsidR="003A7767" w:rsidRPr="00802F0C" w:rsidRDefault="003A7767" w:rsidP="003A7767">
      <w:pPr>
        <w:jc w:val="both"/>
        <w:rPr>
          <w:rFonts w:asciiTheme="minorHAnsi" w:hAnsiTheme="minorHAnsi" w:cstheme="minorHAnsi"/>
          <w:b/>
        </w:rPr>
      </w:pPr>
      <w:r w:rsidRPr="00802F0C">
        <w:rPr>
          <w:rFonts w:asciiTheme="minorHAnsi" w:hAnsiTheme="minorHAnsi" w:cstheme="minorHAnsi"/>
          <w:b/>
          <w:u w:val="single"/>
        </w:rPr>
        <w:t>Section 2</w:t>
      </w:r>
      <w:r w:rsidRPr="00802F0C">
        <w:rPr>
          <w:rFonts w:asciiTheme="minorHAnsi" w:hAnsiTheme="minorHAnsi" w:cstheme="minorHAnsi"/>
          <w:b/>
        </w:rPr>
        <w:t xml:space="preserve"> – Commitment of the Bidder(s)/ contractor(s)</w:t>
      </w:r>
    </w:p>
    <w:p w:rsidR="003A7767" w:rsidRPr="00802F0C" w:rsidRDefault="003A7767" w:rsidP="003A7767">
      <w:pPr>
        <w:jc w:val="both"/>
        <w:rPr>
          <w:rFonts w:asciiTheme="minorHAnsi" w:hAnsiTheme="minorHAnsi" w:cstheme="minorHAnsi"/>
        </w:rPr>
      </w:pPr>
    </w:p>
    <w:p w:rsidR="003A7767" w:rsidRPr="00802F0C" w:rsidRDefault="003A7767" w:rsidP="00641CBB">
      <w:pPr>
        <w:pStyle w:val="ListParagraph"/>
        <w:numPr>
          <w:ilvl w:val="0"/>
          <w:numId w:val="40"/>
        </w:numPr>
        <w:suppressAutoHyphens w:val="0"/>
        <w:contextualSpacing/>
        <w:jc w:val="both"/>
        <w:rPr>
          <w:rFonts w:asciiTheme="minorHAnsi" w:hAnsiTheme="minorHAnsi" w:cstheme="minorHAnsi"/>
        </w:rPr>
      </w:pPr>
      <w:r w:rsidRPr="00802F0C">
        <w:rPr>
          <w:rFonts w:asciiTheme="minorHAnsi" w:hAnsiTheme="minorHAnsi" w:cstheme="minorHAnsi"/>
        </w:rPr>
        <w:t>The Bidder(s)/ Contractor(s) commit themselves to take all measures necessary to prevent corruption. He commits himself to observe the following principles during his participation in the tender process and during the contract execution.</w:t>
      </w:r>
    </w:p>
    <w:p w:rsidR="003A7767" w:rsidRPr="00802F0C" w:rsidRDefault="003A7767" w:rsidP="003A7767">
      <w:pPr>
        <w:pStyle w:val="ListParagraph"/>
        <w:jc w:val="both"/>
        <w:rPr>
          <w:rFonts w:asciiTheme="minorHAnsi" w:hAnsiTheme="minorHAnsi" w:cstheme="minorHAnsi"/>
        </w:rPr>
      </w:pPr>
    </w:p>
    <w:p w:rsidR="003A7767" w:rsidRPr="00802F0C" w:rsidRDefault="003A7767" w:rsidP="00641CBB">
      <w:pPr>
        <w:pStyle w:val="ListParagraph"/>
        <w:numPr>
          <w:ilvl w:val="0"/>
          <w:numId w:val="33"/>
        </w:numPr>
        <w:suppressAutoHyphens w:val="0"/>
        <w:ind w:left="990"/>
        <w:contextualSpacing/>
        <w:jc w:val="both"/>
        <w:rPr>
          <w:rFonts w:asciiTheme="minorHAnsi" w:hAnsiTheme="minorHAnsi" w:cstheme="minorHAnsi"/>
        </w:rPr>
      </w:pPr>
      <w:r w:rsidRPr="00802F0C">
        <w:rPr>
          <w:rFonts w:asciiTheme="minorHAnsi" w:hAnsiTheme="minorHAnsi" w:cstheme="minorHAnsi"/>
        </w:rPr>
        <w:t>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3A7767" w:rsidRPr="00802F0C" w:rsidRDefault="003A7767" w:rsidP="003A7767">
      <w:pPr>
        <w:pStyle w:val="ListParagraph"/>
        <w:ind w:left="990"/>
        <w:jc w:val="both"/>
        <w:rPr>
          <w:rFonts w:asciiTheme="minorHAnsi" w:hAnsiTheme="minorHAnsi" w:cstheme="minorHAnsi"/>
        </w:rPr>
      </w:pPr>
    </w:p>
    <w:p w:rsidR="003A7767" w:rsidRPr="00802F0C" w:rsidRDefault="003A7767" w:rsidP="00641CBB">
      <w:pPr>
        <w:pStyle w:val="ListParagraph"/>
        <w:numPr>
          <w:ilvl w:val="0"/>
          <w:numId w:val="33"/>
        </w:numPr>
        <w:suppressAutoHyphens w:val="0"/>
        <w:ind w:left="990"/>
        <w:contextualSpacing/>
        <w:jc w:val="both"/>
        <w:rPr>
          <w:rFonts w:asciiTheme="minorHAnsi" w:hAnsiTheme="minorHAnsi" w:cstheme="minorHAnsi"/>
        </w:rPr>
      </w:pPr>
      <w:r w:rsidRPr="00802F0C">
        <w:rPr>
          <w:rFonts w:asciiTheme="minorHAnsi" w:hAnsiTheme="minorHAnsi" w:cstheme="minorHAnsi"/>
        </w:rPr>
        <w:t>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w:t>
      </w:r>
    </w:p>
    <w:p w:rsidR="003A7767" w:rsidRPr="00802F0C" w:rsidRDefault="003A7767" w:rsidP="003A7767">
      <w:pPr>
        <w:pStyle w:val="ListParagraph"/>
        <w:ind w:left="990"/>
        <w:rPr>
          <w:rFonts w:asciiTheme="minorHAnsi" w:hAnsiTheme="minorHAnsi" w:cstheme="minorHAnsi"/>
        </w:rPr>
      </w:pPr>
    </w:p>
    <w:p w:rsidR="003A7767" w:rsidRPr="00802F0C" w:rsidRDefault="003A7767" w:rsidP="00641CBB">
      <w:pPr>
        <w:pStyle w:val="ListParagraph"/>
        <w:numPr>
          <w:ilvl w:val="0"/>
          <w:numId w:val="33"/>
        </w:numPr>
        <w:suppressAutoHyphens w:val="0"/>
        <w:ind w:left="990"/>
        <w:contextualSpacing/>
        <w:jc w:val="both"/>
        <w:rPr>
          <w:rFonts w:asciiTheme="minorHAnsi" w:hAnsiTheme="minorHAnsi" w:cstheme="minorHAnsi"/>
        </w:rPr>
      </w:pPr>
      <w:r w:rsidRPr="00802F0C">
        <w:rPr>
          <w:rFonts w:asciiTheme="minorHAnsi" w:hAnsiTheme="minorHAnsi" w:cstheme="minorHAnsi"/>
        </w:rPr>
        <w:t>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w:t>
      </w:r>
    </w:p>
    <w:p w:rsidR="003A7767" w:rsidRPr="00802F0C" w:rsidRDefault="003A7767" w:rsidP="003A7767">
      <w:pPr>
        <w:pStyle w:val="ListParagraph"/>
        <w:ind w:left="990"/>
        <w:rPr>
          <w:rFonts w:asciiTheme="minorHAnsi" w:hAnsiTheme="minorHAnsi" w:cstheme="minorHAnsi"/>
        </w:rPr>
      </w:pPr>
    </w:p>
    <w:p w:rsidR="003A7767" w:rsidRPr="00802F0C" w:rsidRDefault="003A7767" w:rsidP="00641CBB">
      <w:pPr>
        <w:pStyle w:val="ListParagraph"/>
        <w:numPr>
          <w:ilvl w:val="0"/>
          <w:numId w:val="33"/>
        </w:numPr>
        <w:suppressAutoHyphens w:val="0"/>
        <w:ind w:left="990"/>
        <w:contextualSpacing/>
        <w:jc w:val="both"/>
        <w:rPr>
          <w:rFonts w:asciiTheme="minorHAnsi" w:hAnsiTheme="minorHAnsi" w:cstheme="minorHAnsi"/>
          <w:b/>
        </w:rPr>
      </w:pPr>
      <w:r w:rsidRPr="00802F0C">
        <w:rPr>
          <w:rFonts w:asciiTheme="minorHAnsi" w:hAnsiTheme="minorHAnsi" w:cstheme="minorHAnsi"/>
        </w:rPr>
        <w:t>The Bidder(s)/ Contractor(s) of foreign origin shall disclose the name and address of the Agents/ Representatives in India, if any. Similarly, the Bidder(s)/ Contractor(s) of Indian Nationality shall furnish the name and address of the foreign Principals, if any. Further, as mentioned in the “Guidelines on Indian Agents of Foreign Suppliers” shall be disclosed by the Bidder(s)/Contractor(s). Further, as mentioned in the Guidelines all the payments made to the Indian agent/representative have to be in Indian Rupees only. Copy of the “Guidelines on Indian Agents of Foreign Suppliers” is placed at placed at</w:t>
      </w:r>
      <w:r w:rsidRPr="00802F0C">
        <w:rPr>
          <w:rFonts w:asciiTheme="minorHAnsi" w:hAnsiTheme="minorHAnsi" w:cstheme="minorHAnsi"/>
          <w:b/>
        </w:rPr>
        <w:t xml:space="preserve"> Enclosure.</w:t>
      </w:r>
    </w:p>
    <w:p w:rsidR="003A7767" w:rsidRPr="00802F0C" w:rsidRDefault="003A7767" w:rsidP="003A7767">
      <w:pPr>
        <w:pStyle w:val="ListParagraph"/>
        <w:ind w:left="990"/>
        <w:rPr>
          <w:rFonts w:asciiTheme="minorHAnsi" w:hAnsiTheme="minorHAnsi" w:cstheme="minorHAnsi"/>
        </w:rPr>
      </w:pPr>
    </w:p>
    <w:p w:rsidR="003A7767" w:rsidRPr="00802F0C" w:rsidRDefault="003A7767" w:rsidP="003A7767">
      <w:pPr>
        <w:pStyle w:val="ListParagraph"/>
        <w:ind w:left="990"/>
        <w:rPr>
          <w:rFonts w:asciiTheme="minorHAnsi" w:hAnsiTheme="minorHAnsi" w:cstheme="minorHAnsi"/>
          <w:lang w:val="en-IN"/>
        </w:rPr>
      </w:pPr>
    </w:p>
    <w:p w:rsidR="003A7767" w:rsidRPr="00802F0C" w:rsidRDefault="003A7767" w:rsidP="003A7767">
      <w:pPr>
        <w:pStyle w:val="ListParagraph"/>
        <w:ind w:left="990"/>
        <w:rPr>
          <w:rFonts w:asciiTheme="minorHAnsi" w:hAnsiTheme="minorHAnsi" w:cstheme="minorHAnsi"/>
          <w:lang w:val="en-IN"/>
        </w:rPr>
      </w:pPr>
    </w:p>
    <w:p w:rsidR="003A7767" w:rsidRPr="00802F0C" w:rsidRDefault="003A7767" w:rsidP="003A7767">
      <w:pPr>
        <w:pStyle w:val="ListParagraph"/>
        <w:ind w:left="990"/>
        <w:rPr>
          <w:rFonts w:asciiTheme="minorHAnsi" w:hAnsiTheme="minorHAnsi" w:cstheme="minorHAnsi"/>
          <w:lang w:val="en-IN"/>
        </w:rPr>
      </w:pPr>
    </w:p>
    <w:p w:rsidR="003A7767" w:rsidRPr="00802F0C" w:rsidRDefault="003A7767" w:rsidP="00641CBB">
      <w:pPr>
        <w:pStyle w:val="ListParagraph"/>
        <w:numPr>
          <w:ilvl w:val="0"/>
          <w:numId w:val="33"/>
        </w:numPr>
        <w:suppressAutoHyphens w:val="0"/>
        <w:ind w:left="990"/>
        <w:contextualSpacing/>
        <w:jc w:val="both"/>
        <w:rPr>
          <w:rFonts w:asciiTheme="minorHAnsi" w:hAnsiTheme="minorHAnsi" w:cstheme="minorHAnsi"/>
        </w:rPr>
      </w:pPr>
      <w:r w:rsidRPr="00802F0C">
        <w:rPr>
          <w:rFonts w:asciiTheme="minorHAnsi" w:hAnsiTheme="minorHAnsi" w:cstheme="minorHAnsi"/>
        </w:rPr>
        <w:lastRenderedPageBreak/>
        <w:t>The Bidder(s) / Contractor(s) will, when presenting his bid, disclose any and all payments he has made, is committed to or intends to make to agents, brokers or any other intermediaries in connection with the award of the contract.</w:t>
      </w:r>
    </w:p>
    <w:p w:rsidR="003A7767" w:rsidRPr="00802F0C" w:rsidRDefault="003A7767" w:rsidP="003A7767">
      <w:pPr>
        <w:pStyle w:val="ListParagraph"/>
        <w:jc w:val="both"/>
        <w:rPr>
          <w:rFonts w:asciiTheme="minorHAnsi" w:hAnsiTheme="minorHAnsi" w:cstheme="minorHAnsi"/>
        </w:rPr>
      </w:pPr>
    </w:p>
    <w:p w:rsidR="003A7767" w:rsidRPr="00802F0C" w:rsidRDefault="003A7767" w:rsidP="00641CBB">
      <w:pPr>
        <w:pStyle w:val="ListParagraph"/>
        <w:numPr>
          <w:ilvl w:val="0"/>
          <w:numId w:val="40"/>
        </w:numPr>
        <w:suppressAutoHyphens w:val="0"/>
        <w:contextualSpacing/>
        <w:jc w:val="both"/>
        <w:rPr>
          <w:rFonts w:asciiTheme="minorHAnsi" w:hAnsiTheme="minorHAnsi" w:cstheme="minorHAnsi"/>
        </w:rPr>
      </w:pPr>
      <w:r w:rsidRPr="00802F0C">
        <w:rPr>
          <w:rFonts w:asciiTheme="minorHAnsi" w:hAnsiTheme="minorHAnsi" w:cstheme="minorHAnsi"/>
        </w:rPr>
        <w:t>The Bidder(s)/Contactor(s) will not instigate third persons to commit offences outlined above or be an accessory to such offences.</w:t>
      </w:r>
    </w:p>
    <w:p w:rsidR="003A7767" w:rsidRPr="00802F0C" w:rsidRDefault="003A7767" w:rsidP="003A7767">
      <w:pPr>
        <w:jc w:val="both"/>
        <w:rPr>
          <w:rFonts w:asciiTheme="minorHAnsi" w:hAnsiTheme="minorHAnsi" w:cstheme="minorHAnsi"/>
          <w:b/>
        </w:rPr>
      </w:pPr>
    </w:p>
    <w:p w:rsidR="003A7767" w:rsidRPr="00802F0C" w:rsidRDefault="003A7767" w:rsidP="003A7767">
      <w:pPr>
        <w:jc w:val="both"/>
        <w:rPr>
          <w:rFonts w:asciiTheme="minorHAnsi" w:hAnsiTheme="minorHAnsi" w:cstheme="minorHAnsi"/>
          <w:b/>
        </w:rPr>
      </w:pPr>
      <w:r w:rsidRPr="00802F0C">
        <w:rPr>
          <w:rFonts w:asciiTheme="minorHAnsi" w:hAnsiTheme="minorHAnsi" w:cstheme="minorHAnsi"/>
          <w:b/>
          <w:u w:val="single"/>
        </w:rPr>
        <w:t>Section 3</w:t>
      </w:r>
      <w:r w:rsidRPr="00802F0C">
        <w:rPr>
          <w:rFonts w:asciiTheme="minorHAnsi" w:hAnsiTheme="minorHAnsi" w:cstheme="minorHAnsi"/>
          <w:b/>
        </w:rPr>
        <w:t xml:space="preserve"> – Disqualification from tender process and exclusion from future contracts</w:t>
      </w:r>
    </w:p>
    <w:p w:rsidR="003A7767" w:rsidRPr="00802F0C" w:rsidRDefault="003A7767" w:rsidP="003A7767">
      <w:pPr>
        <w:jc w:val="both"/>
        <w:rPr>
          <w:rFonts w:asciiTheme="minorHAnsi" w:hAnsiTheme="minorHAnsi" w:cstheme="minorHAnsi"/>
        </w:rPr>
      </w:pP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 xml:space="preserve">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w:t>
      </w:r>
      <w:proofErr w:type="gramStart"/>
      <w:r w:rsidRPr="00802F0C">
        <w:rPr>
          <w:rFonts w:asciiTheme="minorHAnsi" w:hAnsiTheme="minorHAnsi" w:cstheme="minorHAnsi"/>
        </w:rPr>
        <w:t>take action</w:t>
      </w:r>
      <w:proofErr w:type="gramEnd"/>
      <w:r w:rsidR="00F36491" w:rsidRPr="00802F0C">
        <w:rPr>
          <w:rFonts w:asciiTheme="minorHAnsi" w:hAnsiTheme="minorHAnsi" w:cstheme="minorHAnsi"/>
        </w:rPr>
        <w:t xml:space="preserve"> </w:t>
      </w:r>
      <w:r w:rsidRPr="00802F0C">
        <w:rPr>
          <w:rFonts w:asciiTheme="minorHAnsi" w:hAnsiTheme="minorHAnsi" w:cstheme="minorHAnsi"/>
        </w:rPr>
        <w:t>as per the procedure mentioned in the “Guidelines on Banning of business dealings”</w:t>
      </w:r>
      <w:r w:rsidRPr="00802F0C">
        <w:rPr>
          <w:rFonts w:asciiTheme="minorHAnsi" w:hAnsiTheme="minorHAnsi" w:cstheme="minorHAnsi"/>
          <w:color w:val="FF0000"/>
        </w:rPr>
        <w:t>.</w:t>
      </w:r>
    </w:p>
    <w:p w:rsidR="003A7767" w:rsidRPr="00802F0C" w:rsidRDefault="003A7767" w:rsidP="003A7767">
      <w:pPr>
        <w:jc w:val="both"/>
        <w:rPr>
          <w:rFonts w:asciiTheme="minorHAnsi" w:hAnsiTheme="minorHAnsi" w:cstheme="minorHAnsi"/>
        </w:rPr>
      </w:pPr>
    </w:p>
    <w:p w:rsidR="003A7767" w:rsidRPr="00802F0C" w:rsidRDefault="003A7767" w:rsidP="003A7767">
      <w:pPr>
        <w:jc w:val="both"/>
        <w:rPr>
          <w:rFonts w:asciiTheme="minorHAnsi" w:hAnsiTheme="minorHAnsi" w:cstheme="minorHAnsi"/>
          <w:b/>
        </w:rPr>
      </w:pPr>
      <w:r w:rsidRPr="00802F0C">
        <w:rPr>
          <w:rFonts w:asciiTheme="minorHAnsi" w:hAnsiTheme="minorHAnsi" w:cstheme="minorHAnsi"/>
          <w:b/>
          <w:u w:val="single"/>
        </w:rPr>
        <w:t>Section 4</w:t>
      </w:r>
      <w:r w:rsidRPr="00802F0C">
        <w:rPr>
          <w:rFonts w:asciiTheme="minorHAnsi" w:hAnsiTheme="minorHAnsi" w:cstheme="minorHAnsi"/>
          <w:b/>
        </w:rPr>
        <w:t xml:space="preserve"> – Compensation for Damages</w:t>
      </w:r>
    </w:p>
    <w:p w:rsidR="003A7767" w:rsidRPr="00802F0C" w:rsidRDefault="003A7767" w:rsidP="003A7767">
      <w:pPr>
        <w:jc w:val="both"/>
        <w:rPr>
          <w:rFonts w:asciiTheme="minorHAnsi" w:hAnsiTheme="minorHAnsi" w:cstheme="minorHAnsi"/>
        </w:rPr>
      </w:pPr>
    </w:p>
    <w:p w:rsidR="003A7767" w:rsidRPr="00802F0C" w:rsidRDefault="003A7767" w:rsidP="00641CBB">
      <w:pPr>
        <w:pStyle w:val="ListParagraph"/>
        <w:numPr>
          <w:ilvl w:val="0"/>
          <w:numId w:val="34"/>
        </w:numPr>
        <w:suppressAutoHyphens w:val="0"/>
        <w:contextualSpacing/>
        <w:jc w:val="both"/>
        <w:rPr>
          <w:rFonts w:asciiTheme="minorHAnsi" w:hAnsiTheme="minorHAnsi" w:cstheme="minorHAnsi"/>
        </w:rPr>
      </w:pPr>
      <w:r w:rsidRPr="00802F0C">
        <w:rPr>
          <w:rFonts w:asciiTheme="minorHAnsi" w:hAnsiTheme="minorHAnsi" w:cstheme="minorHAnsi"/>
        </w:rPr>
        <w:t>If the Principal has disqualified the Bidder(s) from the tender process prior to the award according to Section 3, the Principal is entitled to demand and recover the damages equivalent to Earnest Money Deposit/ Bid Security.</w:t>
      </w:r>
    </w:p>
    <w:p w:rsidR="003A7767" w:rsidRPr="00802F0C" w:rsidRDefault="003A7767" w:rsidP="003A7767">
      <w:pPr>
        <w:pStyle w:val="ListParagraph"/>
        <w:ind w:left="360"/>
        <w:jc w:val="both"/>
        <w:rPr>
          <w:rFonts w:asciiTheme="minorHAnsi" w:hAnsiTheme="minorHAnsi" w:cstheme="minorHAnsi"/>
        </w:rPr>
      </w:pPr>
    </w:p>
    <w:p w:rsidR="003A7767" w:rsidRPr="00802F0C" w:rsidRDefault="003A7767" w:rsidP="00641CBB">
      <w:pPr>
        <w:pStyle w:val="ListParagraph"/>
        <w:numPr>
          <w:ilvl w:val="0"/>
          <w:numId w:val="34"/>
        </w:numPr>
        <w:suppressAutoHyphens w:val="0"/>
        <w:contextualSpacing/>
        <w:jc w:val="both"/>
        <w:rPr>
          <w:rFonts w:asciiTheme="minorHAnsi" w:hAnsiTheme="minorHAnsi" w:cstheme="minorHAnsi"/>
        </w:rPr>
      </w:pPr>
      <w:r w:rsidRPr="00802F0C">
        <w:rPr>
          <w:rFonts w:asciiTheme="minorHAnsi" w:hAnsiTheme="minorHAnsi" w:cstheme="minorHAnsi"/>
        </w:rPr>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3A7767" w:rsidRPr="00802F0C" w:rsidRDefault="003A7767" w:rsidP="003A7767">
      <w:pPr>
        <w:jc w:val="both"/>
        <w:rPr>
          <w:rFonts w:asciiTheme="minorHAnsi" w:hAnsiTheme="minorHAnsi" w:cstheme="minorHAnsi"/>
        </w:rPr>
      </w:pPr>
    </w:p>
    <w:p w:rsidR="003A7767" w:rsidRPr="00802F0C" w:rsidRDefault="003A7767" w:rsidP="003A7767">
      <w:pPr>
        <w:jc w:val="both"/>
        <w:rPr>
          <w:rFonts w:asciiTheme="minorHAnsi" w:hAnsiTheme="minorHAnsi" w:cstheme="minorHAnsi"/>
          <w:b/>
        </w:rPr>
      </w:pPr>
      <w:r w:rsidRPr="00802F0C">
        <w:rPr>
          <w:rFonts w:asciiTheme="minorHAnsi" w:hAnsiTheme="minorHAnsi" w:cstheme="minorHAnsi"/>
          <w:b/>
          <w:u w:val="single"/>
        </w:rPr>
        <w:t>Section 5</w:t>
      </w:r>
      <w:r w:rsidRPr="00802F0C">
        <w:rPr>
          <w:rFonts w:asciiTheme="minorHAnsi" w:hAnsiTheme="minorHAnsi" w:cstheme="minorHAnsi"/>
          <w:b/>
        </w:rPr>
        <w:t xml:space="preserve"> – Previous Transgression</w:t>
      </w:r>
    </w:p>
    <w:p w:rsidR="003A7767" w:rsidRPr="00802F0C" w:rsidRDefault="003A7767" w:rsidP="003A7767">
      <w:pPr>
        <w:jc w:val="both"/>
        <w:rPr>
          <w:rFonts w:asciiTheme="minorHAnsi" w:hAnsiTheme="minorHAnsi" w:cstheme="minorHAnsi"/>
        </w:rPr>
      </w:pPr>
    </w:p>
    <w:p w:rsidR="003A7767" w:rsidRPr="00802F0C" w:rsidRDefault="003A7767" w:rsidP="00641CBB">
      <w:pPr>
        <w:pStyle w:val="ListParagraph"/>
        <w:numPr>
          <w:ilvl w:val="0"/>
          <w:numId w:val="35"/>
        </w:numPr>
        <w:suppressAutoHyphens w:val="0"/>
        <w:contextualSpacing/>
        <w:jc w:val="both"/>
        <w:rPr>
          <w:rFonts w:asciiTheme="minorHAnsi" w:hAnsiTheme="minorHAnsi" w:cstheme="minorHAnsi"/>
        </w:rPr>
      </w:pPr>
      <w:r w:rsidRPr="00802F0C">
        <w:rPr>
          <w:rFonts w:asciiTheme="minorHAnsi" w:hAnsiTheme="minorHAnsi" w:cstheme="minorHAnsi"/>
        </w:rPr>
        <w:t xml:space="preserve">The Bidders declares that no previous transgressions occurred in the last three years with any other Company in any country conforming to the </w:t>
      </w:r>
      <w:proofErr w:type="spellStart"/>
      <w:r w:rsidRPr="00802F0C">
        <w:rPr>
          <w:rFonts w:asciiTheme="minorHAnsi" w:hAnsiTheme="minorHAnsi" w:cstheme="minorHAnsi"/>
        </w:rPr>
        <w:t>anti corruption</w:t>
      </w:r>
      <w:proofErr w:type="spellEnd"/>
      <w:r w:rsidRPr="00802F0C">
        <w:rPr>
          <w:rFonts w:asciiTheme="minorHAnsi" w:hAnsiTheme="minorHAnsi" w:cstheme="minorHAnsi"/>
        </w:rPr>
        <w:t xml:space="preserve"> approach or with any other Public Sector Enterprises in India that could justify his exclusion from the tender process.</w:t>
      </w:r>
    </w:p>
    <w:p w:rsidR="003A7767" w:rsidRPr="00802F0C" w:rsidRDefault="003A7767" w:rsidP="003A7767">
      <w:pPr>
        <w:pStyle w:val="ListParagraph"/>
        <w:jc w:val="both"/>
        <w:rPr>
          <w:rFonts w:asciiTheme="minorHAnsi" w:hAnsiTheme="minorHAnsi" w:cstheme="minorHAnsi"/>
        </w:rPr>
      </w:pPr>
    </w:p>
    <w:p w:rsidR="003A7767" w:rsidRPr="00802F0C" w:rsidRDefault="003A7767" w:rsidP="00641CBB">
      <w:pPr>
        <w:pStyle w:val="ListParagraph"/>
        <w:numPr>
          <w:ilvl w:val="0"/>
          <w:numId w:val="35"/>
        </w:numPr>
        <w:suppressAutoHyphens w:val="0"/>
        <w:contextualSpacing/>
        <w:jc w:val="both"/>
        <w:rPr>
          <w:rFonts w:asciiTheme="minorHAnsi" w:hAnsiTheme="minorHAnsi" w:cstheme="minorHAnsi"/>
        </w:rPr>
      </w:pPr>
      <w:r w:rsidRPr="00802F0C">
        <w:rPr>
          <w:rFonts w:asciiTheme="minorHAnsi" w:hAnsiTheme="minorHAnsi" w:cstheme="minorHAnsi"/>
        </w:rPr>
        <w:t>If the Bidder makes incorrect statement on this subject, he can be disqualified from the tender process or action can be taken as per the procedure mentioned in “Guidelines on Banning of business dealings”.</w:t>
      </w:r>
    </w:p>
    <w:p w:rsidR="003A7767" w:rsidRPr="00802F0C" w:rsidRDefault="003A7767" w:rsidP="003A7767">
      <w:pPr>
        <w:pStyle w:val="ListParagraph"/>
        <w:jc w:val="both"/>
        <w:rPr>
          <w:rFonts w:asciiTheme="minorHAnsi" w:hAnsiTheme="minorHAnsi" w:cstheme="minorHAnsi"/>
        </w:rPr>
      </w:pPr>
    </w:p>
    <w:p w:rsidR="003A7767" w:rsidRPr="00802F0C" w:rsidRDefault="003A7767" w:rsidP="003A7767">
      <w:pPr>
        <w:jc w:val="both"/>
        <w:rPr>
          <w:rFonts w:asciiTheme="minorHAnsi" w:hAnsiTheme="minorHAnsi" w:cstheme="minorHAnsi"/>
          <w:b/>
        </w:rPr>
      </w:pPr>
      <w:r w:rsidRPr="00802F0C">
        <w:rPr>
          <w:rFonts w:asciiTheme="minorHAnsi" w:hAnsiTheme="minorHAnsi" w:cstheme="minorHAnsi"/>
          <w:b/>
          <w:u w:val="single"/>
        </w:rPr>
        <w:t>Section 6</w:t>
      </w:r>
      <w:r w:rsidRPr="00802F0C">
        <w:rPr>
          <w:rFonts w:asciiTheme="minorHAnsi" w:hAnsiTheme="minorHAnsi" w:cstheme="minorHAnsi"/>
          <w:b/>
        </w:rPr>
        <w:t xml:space="preserve"> – Equal treatment of all Bidders /Contractors /Sub-contractors</w:t>
      </w:r>
    </w:p>
    <w:p w:rsidR="003A7767" w:rsidRPr="00802F0C" w:rsidRDefault="003A7767" w:rsidP="003A7767">
      <w:pPr>
        <w:jc w:val="both"/>
        <w:rPr>
          <w:rFonts w:asciiTheme="minorHAnsi" w:hAnsiTheme="minorHAnsi" w:cstheme="minorHAnsi"/>
        </w:rPr>
      </w:pPr>
    </w:p>
    <w:p w:rsidR="003A7767" w:rsidRPr="00802F0C" w:rsidRDefault="003A7767" w:rsidP="00641CBB">
      <w:pPr>
        <w:pStyle w:val="ListParagraph"/>
        <w:numPr>
          <w:ilvl w:val="0"/>
          <w:numId w:val="36"/>
        </w:numPr>
        <w:suppressAutoHyphens w:val="0"/>
        <w:contextualSpacing/>
        <w:jc w:val="both"/>
        <w:rPr>
          <w:rFonts w:asciiTheme="minorHAnsi" w:hAnsiTheme="minorHAnsi" w:cstheme="minorHAnsi"/>
        </w:rPr>
      </w:pPr>
      <w:r w:rsidRPr="00802F0C">
        <w:rPr>
          <w:rFonts w:asciiTheme="minorHAnsi" w:hAnsiTheme="minorHAnsi" w:cstheme="minorHAnsi"/>
        </w:rPr>
        <w:t>The Bidder(s)/ Contractor(s) undertaker(s) to demand from all subcontractors a commitment in conformity with this Integrity Pact, and to submit it to the Principal before contract signing.</w:t>
      </w:r>
    </w:p>
    <w:p w:rsidR="003A7767" w:rsidRPr="00802F0C" w:rsidRDefault="003A7767" w:rsidP="003A7767">
      <w:pPr>
        <w:contextualSpacing/>
        <w:jc w:val="both"/>
        <w:rPr>
          <w:rFonts w:asciiTheme="minorHAnsi" w:hAnsiTheme="minorHAnsi" w:cstheme="minorHAnsi"/>
        </w:rPr>
      </w:pPr>
    </w:p>
    <w:p w:rsidR="003A7767" w:rsidRPr="00802F0C" w:rsidRDefault="003A7767" w:rsidP="00641CBB">
      <w:pPr>
        <w:pStyle w:val="ListParagraph"/>
        <w:numPr>
          <w:ilvl w:val="0"/>
          <w:numId w:val="36"/>
        </w:numPr>
        <w:suppressAutoHyphens w:val="0"/>
        <w:contextualSpacing/>
        <w:jc w:val="both"/>
        <w:rPr>
          <w:rFonts w:asciiTheme="minorHAnsi" w:hAnsiTheme="minorHAnsi" w:cstheme="minorHAnsi"/>
        </w:rPr>
      </w:pPr>
      <w:r w:rsidRPr="00802F0C">
        <w:rPr>
          <w:rFonts w:asciiTheme="minorHAnsi" w:hAnsiTheme="minorHAnsi" w:cstheme="minorHAnsi"/>
        </w:rPr>
        <w:lastRenderedPageBreak/>
        <w:t>The Principal will enter into agreement with identical conditions as this one with all Bidders, Contractors and subcontractors.</w:t>
      </w:r>
    </w:p>
    <w:p w:rsidR="003A7767" w:rsidRPr="00802F0C" w:rsidRDefault="003A7767" w:rsidP="003A7767">
      <w:pPr>
        <w:pStyle w:val="ListParagraph"/>
        <w:ind w:left="1530"/>
        <w:jc w:val="both"/>
        <w:rPr>
          <w:rFonts w:asciiTheme="minorHAnsi" w:hAnsiTheme="minorHAnsi" w:cstheme="minorHAnsi"/>
        </w:rPr>
      </w:pPr>
    </w:p>
    <w:p w:rsidR="003A7767" w:rsidRPr="00802F0C" w:rsidRDefault="003A7767" w:rsidP="00641CBB">
      <w:pPr>
        <w:pStyle w:val="ListParagraph"/>
        <w:numPr>
          <w:ilvl w:val="0"/>
          <w:numId w:val="36"/>
        </w:numPr>
        <w:suppressAutoHyphens w:val="0"/>
        <w:contextualSpacing/>
        <w:jc w:val="both"/>
        <w:rPr>
          <w:rFonts w:asciiTheme="minorHAnsi" w:hAnsiTheme="minorHAnsi" w:cstheme="minorHAnsi"/>
        </w:rPr>
      </w:pPr>
      <w:r w:rsidRPr="00802F0C">
        <w:rPr>
          <w:rFonts w:asciiTheme="minorHAnsi" w:hAnsiTheme="minorHAnsi" w:cstheme="minorHAnsi"/>
        </w:rPr>
        <w:t>The Principal will disqualify from the tender process all bidders who do not sign this Pact or violate its provisions.</w:t>
      </w:r>
    </w:p>
    <w:p w:rsidR="003A7767" w:rsidRPr="00802F0C" w:rsidRDefault="003A7767" w:rsidP="003A7767">
      <w:pPr>
        <w:jc w:val="both"/>
        <w:rPr>
          <w:rFonts w:asciiTheme="minorHAnsi" w:hAnsiTheme="minorHAnsi" w:cstheme="minorHAnsi"/>
          <w:b/>
        </w:rPr>
      </w:pPr>
    </w:p>
    <w:p w:rsidR="003A7767" w:rsidRPr="00802F0C" w:rsidRDefault="003A7767" w:rsidP="003A7767">
      <w:pPr>
        <w:jc w:val="both"/>
        <w:rPr>
          <w:rFonts w:asciiTheme="minorHAnsi" w:hAnsiTheme="minorHAnsi" w:cstheme="minorHAnsi"/>
          <w:b/>
        </w:rPr>
      </w:pPr>
      <w:r w:rsidRPr="00802F0C">
        <w:rPr>
          <w:rFonts w:asciiTheme="minorHAnsi" w:hAnsiTheme="minorHAnsi" w:cstheme="minorHAnsi"/>
          <w:b/>
          <w:u w:val="single"/>
        </w:rPr>
        <w:t>Section 7</w:t>
      </w:r>
      <w:r w:rsidRPr="00802F0C">
        <w:rPr>
          <w:rFonts w:asciiTheme="minorHAnsi" w:hAnsiTheme="minorHAnsi" w:cstheme="minorHAnsi"/>
          <w:b/>
        </w:rPr>
        <w:t xml:space="preserve"> – Criminal charges against violating Bidder(s) / Contractor(s) / Subcontractor(s)</w:t>
      </w:r>
    </w:p>
    <w:p w:rsidR="003A7767" w:rsidRPr="00802F0C" w:rsidRDefault="003A7767" w:rsidP="003A7767">
      <w:pPr>
        <w:jc w:val="both"/>
        <w:rPr>
          <w:rFonts w:asciiTheme="minorHAnsi" w:hAnsiTheme="minorHAnsi" w:cstheme="minorHAnsi"/>
        </w:rPr>
      </w:pP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 xml:space="preserve">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 </w:t>
      </w:r>
    </w:p>
    <w:p w:rsidR="003A7767" w:rsidRPr="00802F0C" w:rsidRDefault="003A7767" w:rsidP="003A7767">
      <w:pPr>
        <w:jc w:val="both"/>
        <w:rPr>
          <w:rFonts w:asciiTheme="minorHAnsi" w:hAnsiTheme="minorHAnsi" w:cstheme="minorHAnsi"/>
        </w:rPr>
      </w:pPr>
    </w:p>
    <w:p w:rsidR="003A7767" w:rsidRPr="00802F0C" w:rsidRDefault="003A7767" w:rsidP="003A7767">
      <w:pPr>
        <w:jc w:val="both"/>
        <w:rPr>
          <w:rFonts w:asciiTheme="minorHAnsi" w:hAnsiTheme="minorHAnsi" w:cstheme="minorHAnsi"/>
          <w:b/>
        </w:rPr>
      </w:pPr>
      <w:r w:rsidRPr="00802F0C">
        <w:rPr>
          <w:rFonts w:asciiTheme="minorHAnsi" w:hAnsiTheme="minorHAnsi" w:cstheme="minorHAnsi"/>
          <w:b/>
          <w:u w:val="single"/>
        </w:rPr>
        <w:t>Section 8</w:t>
      </w:r>
      <w:r w:rsidRPr="00802F0C">
        <w:rPr>
          <w:rFonts w:asciiTheme="minorHAnsi" w:hAnsiTheme="minorHAnsi" w:cstheme="minorHAnsi"/>
          <w:b/>
        </w:rPr>
        <w:t xml:space="preserve"> – Independent External Monitor / Monitors</w:t>
      </w:r>
    </w:p>
    <w:p w:rsidR="003A7767" w:rsidRPr="00802F0C" w:rsidRDefault="003A7767" w:rsidP="003A7767">
      <w:pPr>
        <w:jc w:val="both"/>
        <w:rPr>
          <w:rFonts w:asciiTheme="minorHAnsi" w:hAnsiTheme="minorHAnsi" w:cstheme="minorHAnsi"/>
        </w:rPr>
      </w:pPr>
    </w:p>
    <w:p w:rsidR="003A7767" w:rsidRPr="00802F0C" w:rsidRDefault="003A7767" w:rsidP="00641CBB">
      <w:pPr>
        <w:pStyle w:val="ListParagraph"/>
        <w:numPr>
          <w:ilvl w:val="0"/>
          <w:numId w:val="37"/>
        </w:numPr>
        <w:suppressAutoHyphens w:val="0"/>
        <w:spacing w:line="276" w:lineRule="auto"/>
        <w:contextualSpacing/>
        <w:jc w:val="both"/>
        <w:rPr>
          <w:rFonts w:asciiTheme="minorHAnsi" w:hAnsiTheme="minorHAnsi" w:cstheme="minorHAnsi"/>
        </w:rPr>
      </w:pPr>
      <w:r w:rsidRPr="00802F0C">
        <w:rPr>
          <w:rFonts w:asciiTheme="minorHAnsi" w:hAnsiTheme="minorHAnsi" w:cstheme="minorHAnsi"/>
        </w:rPr>
        <w:t>The Principal appoints competent and credible Independent External Monitor for this Pact. The task of the Monitor is to review independently and objectively, whether and to what extent the parties comply with the obligations under this agreement.</w:t>
      </w:r>
    </w:p>
    <w:p w:rsidR="003A7767" w:rsidRPr="00802F0C" w:rsidRDefault="003A7767" w:rsidP="003A7767">
      <w:pPr>
        <w:pStyle w:val="ListParagraph"/>
        <w:jc w:val="both"/>
        <w:rPr>
          <w:rFonts w:asciiTheme="minorHAnsi" w:hAnsiTheme="minorHAnsi" w:cstheme="minorHAnsi"/>
        </w:rPr>
      </w:pPr>
    </w:p>
    <w:p w:rsidR="003A7767" w:rsidRPr="00802F0C" w:rsidRDefault="003A7767" w:rsidP="00641CBB">
      <w:pPr>
        <w:pStyle w:val="ListParagraph"/>
        <w:numPr>
          <w:ilvl w:val="0"/>
          <w:numId w:val="37"/>
        </w:numPr>
        <w:suppressAutoHyphens w:val="0"/>
        <w:spacing w:line="276" w:lineRule="auto"/>
        <w:contextualSpacing/>
        <w:jc w:val="both"/>
        <w:rPr>
          <w:rFonts w:asciiTheme="minorHAnsi" w:hAnsiTheme="minorHAnsi" w:cstheme="minorHAnsi"/>
        </w:rPr>
      </w:pPr>
      <w:r w:rsidRPr="00802F0C">
        <w:rPr>
          <w:rFonts w:asciiTheme="minorHAnsi" w:hAnsiTheme="minorHAnsi" w:cstheme="minorHAnsi"/>
        </w:rPr>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3A7767" w:rsidRPr="00802F0C" w:rsidRDefault="003A7767" w:rsidP="003A7767">
      <w:pPr>
        <w:jc w:val="both"/>
        <w:rPr>
          <w:rFonts w:asciiTheme="minorHAnsi" w:hAnsiTheme="minorHAnsi" w:cstheme="minorHAnsi"/>
        </w:rPr>
      </w:pPr>
    </w:p>
    <w:p w:rsidR="003A7767" w:rsidRPr="00802F0C" w:rsidRDefault="003A7767" w:rsidP="00641CBB">
      <w:pPr>
        <w:pStyle w:val="ListParagraph"/>
        <w:numPr>
          <w:ilvl w:val="0"/>
          <w:numId w:val="37"/>
        </w:numPr>
        <w:suppressAutoHyphens w:val="0"/>
        <w:spacing w:line="276" w:lineRule="auto"/>
        <w:contextualSpacing/>
        <w:jc w:val="both"/>
        <w:rPr>
          <w:rFonts w:asciiTheme="minorHAnsi" w:hAnsiTheme="minorHAnsi" w:cstheme="minorHAnsi"/>
        </w:rPr>
      </w:pPr>
      <w:r w:rsidRPr="00802F0C">
        <w:rPr>
          <w:rFonts w:asciiTheme="minorHAnsi" w:hAnsiTheme="minorHAnsi" w:cstheme="minorHAnsi"/>
        </w:rPr>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3A7767" w:rsidRPr="00802F0C" w:rsidRDefault="003A7767" w:rsidP="003A7767">
      <w:pPr>
        <w:pStyle w:val="ListParagraph"/>
        <w:rPr>
          <w:rFonts w:asciiTheme="minorHAnsi" w:hAnsiTheme="minorHAnsi" w:cstheme="minorHAnsi"/>
        </w:rPr>
      </w:pPr>
    </w:p>
    <w:p w:rsidR="003A7767" w:rsidRPr="00802F0C" w:rsidRDefault="003A7767" w:rsidP="00641CBB">
      <w:pPr>
        <w:pStyle w:val="ListParagraph"/>
        <w:numPr>
          <w:ilvl w:val="0"/>
          <w:numId w:val="37"/>
        </w:numPr>
        <w:suppressAutoHyphens w:val="0"/>
        <w:spacing w:line="276" w:lineRule="auto"/>
        <w:contextualSpacing/>
        <w:jc w:val="both"/>
        <w:rPr>
          <w:rFonts w:asciiTheme="minorHAnsi" w:hAnsiTheme="minorHAnsi" w:cstheme="minorHAnsi"/>
        </w:rPr>
      </w:pPr>
      <w:r w:rsidRPr="00802F0C">
        <w:rPr>
          <w:rFonts w:asciiTheme="minorHAnsi" w:hAnsiTheme="minorHAnsi" w:cstheme="minorHAnsi"/>
        </w:rPr>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3A7767" w:rsidRPr="00802F0C" w:rsidRDefault="003A7767" w:rsidP="003A7767">
      <w:pPr>
        <w:pStyle w:val="ListParagraph"/>
        <w:rPr>
          <w:rFonts w:asciiTheme="minorHAnsi" w:hAnsiTheme="minorHAnsi" w:cstheme="minorHAnsi"/>
        </w:rPr>
      </w:pPr>
    </w:p>
    <w:p w:rsidR="003A7767" w:rsidRPr="00802F0C" w:rsidRDefault="003A7767" w:rsidP="00641CBB">
      <w:pPr>
        <w:pStyle w:val="ListParagraph"/>
        <w:numPr>
          <w:ilvl w:val="0"/>
          <w:numId w:val="37"/>
        </w:numPr>
        <w:suppressAutoHyphens w:val="0"/>
        <w:spacing w:line="276" w:lineRule="auto"/>
        <w:contextualSpacing/>
        <w:jc w:val="both"/>
        <w:rPr>
          <w:rFonts w:asciiTheme="minorHAnsi" w:hAnsiTheme="minorHAnsi" w:cstheme="minorHAnsi"/>
        </w:rPr>
      </w:pPr>
      <w:r w:rsidRPr="00802F0C">
        <w:rPr>
          <w:rFonts w:asciiTheme="minorHAnsi" w:hAnsiTheme="minorHAnsi" w:cstheme="minorHAnsi"/>
        </w:rPr>
        <w:t xml:space="preserve">As soon as the Monitor notices, or believes to notice, a violation of this agreement, he will so inform the Management of the Principal and request the Management to discontinue or take corrective action, or to take other relevant action. The monitor </w:t>
      </w:r>
      <w:r w:rsidRPr="00802F0C">
        <w:rPr>
          <w:rFonts w:asciiTheme="minorHAnsi" w:hAnsiTheme="minorHAnsi" w:cstheme="minorHAnsi"/>
        </w:rPr>
        <w:lastRenderedPageBreak/>
        <w:t xml:space="preserve">can in this regard submit non-binding recommendations.  </w:t>
      </w:r>
      <w:proofErr w:type="gramStart"/>
      <w:r w:rsidRPr="00802F0C">
        <w:rPr>
          <w:rFonts w:asciiTheme="minorHAnsi" w:hAnsiTheme="minorHAnsi" w:cstheme="minorHAnsi"/>
        </w:rPr>
        <w:t>Beyond  this</w:t>
      </w:r>
      <w:proofErr w:type="gramEnd"/>
      <w:r w:rsidRPr="00802F0C">
        <w:rPr>
          <w:rFonts w:asciiTheme="minorHAnsi" w:hAnsiTheme="minorHAnsi" w:cstheme="minorHAnsi"/>
        </w:rPr>
        <w:t>, the Monitor has no right to demand from the parties that they act in a specific manner, refrain from action or tolerate action.</w:t>
      </w:r>
    </w:p>
    <w:p w:rsidR="003A7767" w:rsidRPr="00802F0C" w:rsidRDefault="003A7767" w:rsidP="003A7767">
      <w:pPr>
        <w:pStyle w:val="ListParagraph"/>
        <w:rPr>
          <w:rFonts w:asciiTheme="minorHAnsi" w:hAnsiTheme="minorHAnsi" w:cstheme="minorHAnsi"/>
        </w:rPr>
      </w:pPr>
    </w:p>
    <w:p w:rsidR="003A7767" w:rsidRPr="00802F0C" w:rsidRDefault="003A7767" w:rsidP="00641CBB">
      <w:pPr>
        <w:pStyle w:val="ListParagraph"/>
        <w:numPr>
          <w:ilvl w:val="0"/>
          <w:numId w:val="37"/>
        </w:numPr>
        <w:suppressAutoHyphens w:val="0"/>
        <w:contextualSpacing/>
        <w:jc w:val="both"/>
        <w:rPr>
          <w:rFonts w:asciiTheme="minorHAnsi" w:hAnsiTheme="minorHAnsi" w:cstheme="minorHAnsi"/>
        </w:rPr>
      </w:pPr>
      <w:r w:rsidRPr="00802F0C">
        <w:rPr>
          <w:rFonts w:asciiTheme="minorHAnsi" w:hAnsiTheme="minorHAnsi" w:cstheme="minorHAnsi"/>
        </w:rPr>
        <w:t>The Monitor will submit a written report to the CMD, BEML, within 8 to 10 weeks from the date of reference or intimation to him by the Principal and, should the occasion arise submit proposals for correcting problematic situations.</w:t>
      </w:r>
    </w:p>
    <w:p w:rsidR="003A7767" w:rsidRPr="00802F0C" w:rsidRDefault="003A7767" w:rsidP="003A7767">
      <w:pPr>
        <w:pStyle w:val="ListParagraph"/>
        <w:rPr>
          <w:rFonts w:asciiTheme="minorHAnsi" w:hAnsiTheme="minorHAnsi" w:cstheme="minorHAnsi"/>
        </w:rPr>
      </w:pPr>
    </w:p>
    <w:p w:rsidR="003A7767" w:rsidRPr="00802F0C" w:rsidRDefault="003A7767" w:rsidP="003A7767">
      <w:pPr>
        <w:rPr>
          <w:rFonts w:asciiTheme="minorHAnsi" w:hAnsiTheme="minorHAnsi" w:cstheme="minorHAnsi"/>
        </w:rPr>
      </w:pPr>
    </w:p>
    <w:p w:rsidR="003A7767" w:rsidRPr="00802F0C" w:rsidRDefault="003A7767" w:rsidP="00641CBB">
      <w:pPr>
        <w:pStyle w:val="ListParagraph"/>
        <w:numPr>
          <w:ilvl w:val="0"/>
          <w:numId w:val="37"/>
        </w:numPr>
        <w:suppressAutoHyphens w:val="0"/>
        <w:contextualSpacing/>
        <w:jc w:val="both"/>
        <w:rPr>
          <w:rFonts w:asciiTheme="minorHAnsi" w:hAnsiTheme="minorHAnsi" w:cstheme="minorHAnsi"/>
        </w:rPr>
      </w:pPr>
      <w:r w:rsidRPr="00802F0C">
        <w:rPr>
          <w:rFonts w:asciiTheme="minorHAnsi" w:hAnsiTheme="minorHAnsi" w:cstheme="minorHAnsi"/>
        </w:rPr>
        <w:t>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w:t>
      </w:r>
    </w:p>
    <w:p w:rsidR="003A7767" w:rsidRPr="00802F0C" w:rsidRDefault="003A7767" w:rsidP="003A7767">
      <w:pPr>
        <w:pStyle w:val="ListParagraph"/>
        <w:jc w:val="both"/>
        <w:rPr>
          <w:rFonts w:asciiTheme="minorHAnsi" w:hAnsiTheme="minorHAnsi" w:cstheme="minorHAnsi"/>
        </w:rPr>
      </w:pPr>
    </w:p>
    <w:p w:rsidR="003A7767" w:rsidRPr="00802F0C" w:rsidRDefault="003A7767" w:rsidP="00641CBB">
      <w:pPr>
        <w:pStyle w:val="ListParagraph"/>
        <w:numPr>
          <w:ilvl w:val="0"/>
          <w:numId w:val="37"/>
        </w:numPr>
        <w:suppressAutoHyphens w:val="0"/>
        <w:contextualSpacing/>
        <w:jc w:val="both"/>
        <w:rPr>
          <w:rFonts w:asciiTheme="minorHAnsi" w:hAnsiTheme="minorHAnsi" w:cstheme="minorHAnsi"/>
        </w:rPr>
      </w:pPr>
      <w:r w:rsidRPr="00802F0C">
        <w:rPr>
          <w:rFonts w:asciiTheme="minorHAnsi" w:hAnsiTheme="minorHAnsi" w:cstheme="minorHAnsi"/>
        </w:rPr>
        <w:t>The word ‘</w:t>
      </w:r>
      <w:r w:rsidRPr="00802F0C">
        <w:rPr>
          <w:rFonts w:asciiTheme="minorHAnsi" w:hAnsiTheme="minorHAnsi" w:cstheme="minorHAnsi"/>
          <w:b/>
        </w:rPr>
        <w:t xml:space="preserve">Monitor’ </w:t>
      </w:r>
      <w:r w:rsidRPr="00802F0C">
        <w:rPr>
          <w:rFonts w:asciiTheme="minorHAnsi" w:hAnsiTheme="minorHAnsi" w:cstheme="minorHAnsi"/>
        </w:rPr>
        <w:t xml:space="preserve">would include both singular and plural. </w:t>
      </w:r>
    </w:p>
    <w:p w:rsidR="003A7767" w:rsidRPr="00802F0C" w:rsidRDefault="003A7767" w:rsidP="003A7767">
      <w:pPr>
        <w:pStyle w:val="ListParagraph"/>
        <w:suppressAutoHyphens w:val="0"/>
        <w:ind w:left="990"/>
        <w:contextualSpacing/>
        <w:jc w:val="both"/>
        <w:rPr>
          <w:rFonts w:asciiTheme="minorHAnsi" w:hAnsiTheme="minorHAnsi" w:cstheme="minorHAnsi"/>
        </w:rPr>
      </w:pPr>
    </w:p>
    <w:p w:rsidR="003A7767" w:rsidRPr="00802F0C" w:rsidRDefault="003A7767" w:rsidP="003A7767">
      <w:pPr>
        <w:jc w:val="both"/>
        <w:rPr>
          <w:rFonts w:asciiTheme="minorHAnsi" w:hAnsiTheme="minorHAnsi" w:cstheme="minorHAnsi"/>
          <w:b/>
        </w:rPr>
      </w:pPr>
      <w:r w:rsidRPr="00802F0C">
        <w:rPr>
          <w:rFonts w:asciiTheme="minorHAnsi" w:hAnsiTheme="minorHAnsi" w:cstheme="minorHAnsi"/>
          <w:b/>
          <w:u w:val="single"/>
        </w:rPr>
        <w:t>Section 9</w:t>
      </w:r>
      <w:r w:rsidRPr="00802F0C">
        <w:rPr>
          <w:rFonts w:asciiTheme="minorHAnsi" w:hAnsiTheme="minorHAnsi" w:cstheme="minorHAnsi"/>
          <w:b/>
        </w:rPr>
        <w:t xml:space="preserve"> – Pact Duration</w:t>
      </w:r>
    </w:p>
    <w:p w:rsidR="003A7767" w:rsidRPr="00802F0C" w:rsidRDefault="003A7767" w:rsidP="003A7767">
      <w:pPr>
        <w:jc w:val="both"/>
        <w:rPr>
          <w:rFonts w:asciiTheme="minorHAnsi" w:hAnsiTheme="minorHAnsi" w:cstheme="minorHAnsi"/>
        </w:rPr>
      </w:pP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This pact begins when both parties have legally signed it. It expires for the Contractor 12 months after the last payment under the contract, and for all other Bidders 6 months after the contract has been awarded.</w:t>
      </w:r>
    </w:p>
    <w:p w:rsidR="003A7767" w:rsidRPr="00802F0C" w:rsidRDefault="003A7767" w:rsidP="003A7767">
      <w:pPr>
        <w:jc w:val="both"/>
        <w:rPr>
          <w:rFonts w:asciiTheme="minorHAnsi" w:hAnsiTheme="minorHAnsi" w:cstheme="minorHAnsi"/>
        </w:rPr>
      </w:pP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If any claim is made/lodged during this time, the same shall be binding and continue to be valid despite the lapse of this pact as specified above, unless it is discharged/ determined by CMD of BEML.</w:t>
      </w:r>
    </w:p>
    <w:p w:rsidR="003A7767" w:rsidRPr="00802F0C" w:rsidRDefault="003A7767" w:rsidP="003A7767">
      <w:pPr>
        <w:jc w:val="both"/>
        <w:rPr>
          <w:rFonts w:asciiTheme="minorHAnsi" w:hAnsiTheme="minorHAnsi" w:cstheme="minorHAnsi"/>
        </w:rPr>
      </w:pPr>
    </w:p>
    <w:p w:rsidR="003A7767" w:rsidRPr="00802F0C" w:rsidRDefault="003A7767" w:rsidP="003A7767">
      <w:pPr>
        <w:jc w:val="both"/>
        <w:rPr>
          <w:rFonts w:asciiTheme="minorHAnsi" w:hAnsiTheme="minorHAnsi" w:cstheme="minorHAnsi"/>
          <w:b/>
        </w:rPr>
      </w:pPr>
      <w:r w:rsidRPr="00802F0C">
        <w:rPr>
          <w:rFonts w:asciiTheme="minorHAnsi" w:hAnsiTheme="minorHAnsi" w:cstheme="minorHAnsi"/>
          <w:b/>
          <w:u w:val="single"/>
        </w:rPr>
        <w:t>Section 10</w:t>
      </w:r>
      <w:r w:rsidRPr="00802F0C">
        <w:rPr>
          <w:rFonts w:asciiTheme="minorHAnsi" w:hAnsiTheme="minorHAnsi" w:cstheme="minorHAnsi"/>
          <w:b/>
        </w:rPr>
        <w:t xml:space="preserve"> – Other provisions </w:t>
      </w:r>
    </w:p>
    <w:p w:rsidR="003A7767" w:rsidRPr="00802F0C" w:rsidRDefault="003A7767" w:rsidP="003A7767">
      <w:pPr>
        <w:jc w:val="both"/>
        <w:rPr>
          <w:rFonts w:asciiTheme="minorHAnsi" w:hAnsiTheme="minorHAnsi" w:cstheme="minorHAnsi"/>
        </w:rPr>
      </w:pPr>
    </w:p>
    <w:p w:rsidR="003A7767" w:rsidRPr="00802F0C" w:rsidRDefault="003A7767" w:rsidP="00641CBB">
      <w:pPr>
        <w:pStyle w:val="ListParagraph"/>
        <w:numPr>
          <w:ilvl w:val="0"/>
          <w:numId w:val="38"/>
        </w:numPr>
        <w:suppressAutoHyphens w:val="0"/>
        <w:contextualSpacing/>
        <w:jc w:val="both"/>
        <w:rPr>
          <w:rFonts w:asciiTheme="minorHAnsi" w:hAnsiTheme="minorHAnsi" w:cstheme="minorHAnsi"/>
        </w:rPr>
      </w:pPr>
      <w:r w:rsidRPr="00802F0C">
        <w:rPr>
          <w:rFonts w:asciiTheme="minorHAnsi" w:hAnsiTheme="minorHAnsi" w:cstheme="minorHAnsi"/>
        </w:rPr>
        <w:t>This agreement is subject to Indian Law. Place of performance and jurisdiction is the Corporate Office of the Principal, i.e. Bangalore.</w:t>
      </w:r>
    </w:p>
    <w:p w:rsidR="003A7767" w:rsidRPr="00802F0C" w:rsidRDefault="003A7767" w:rsidP="003A7767">
      <w:pPr>
        <w:pStyle w:val="ListParagraph"/>
        <w:jc w:val="both"/>
        <w:rPr>
          <w:rFonts w:asciiTheme="minorHAnsi" w:hAnsiTheme="minorHAnsi" w:cstheme="minorHAnsi"/>
        </w:rPr>
      </w:pPr>
    </w:p>
    <w:p w:rsidR="003A7767" w:rsidRPr="00802F0C" w:rsidRDefault="003A7767" w:rsidP="00641CBB">
      <w:pPr>
        <w:pStyle w:val="ListParagraph"/>
        <w:numPr>
          <w:ilvl w:val="0"/>
          <w:numId w:val="38"/>
        </w:numPr>
        <w:suppressAutoHyphens w:val="0"/>
        <w:contextualSpacing/>
        <w:jc w:val="both"/>
        <w:rPr>
          <w:rFonts w:asciiTheme="minorHAnsi" w:hAnsiTheme="minorHAnsi" w:cstheme="minorHAnsi"/>
        </w:rPr>
      </w:pPr>
      <w:r w:rsidRPr="00802F0C">
        <w:rPr>
          <w:rFonts w:asciiTheme="minorHAnsi" w:hAnsiTheme="minorHAnsi" w:cstheme="minorHAnsi"/>
        </w:rPr>
        <w:t>Changes and supplements as well as termination notices need to be made in writing. Side agreements have not been made.</w:t>
      </w:r>
    </w:p>
    <w:p w:rsidR="003A7767" w:rsidRPr="00802F0C" w:rsidRDefault="003A7767" w:rsidP="003A7767">
      <w:pPr>
        <w:pStyle w:val="ListParagraph"/>
        <w:contextualSpacing/>
        <w:jc w:val="both"/>
        <w:rPr>
          <w:rFonts w:asciiTheme="minorHAnsi" w:hAnsiTheme="minorHAnsi" w:cstheme="minorHAnsi"/>
        </w:rPr>
      </w:pPr>
    </w:p>
    <w:p w:rsidR="003A7767" w:rsidRPr="00802F0C" w:rsidRDefault="003A7767" w:rsidP="00641CBB">
      <w:pPr>
        <w:pStyle w:val="ListParagraph"/>
        <w:numPr>
          <w:ilvl w:val="0"/>
          <w:numId w:val="38"/>
        </w:numPr>
        <w:suppressAutoHyphens w:val="0"/>
        <w:contextualSpacing/>
        <w:jc w:val="both"/>
        <w:rPr>
          <w:rFonts w:asciiTheme="minorHAnsi" w:hAnsiTheme="minorHAnsi" w:cstheme="minorHAnsi"/>
        </w:rPr>
      </w:pPr>
      <w:r w:rsidRPr="00802F0C">
        <w:rPr>
          <w:rFonts w:asciiTheme="minorHAnsi" w:hAnsiTheme="minorHAnsi" w:cstheme="minorHAnsi"/>
        </w:rPr>
        <w:t>If the Contractor is a partnership or a consortium, this agreement must be signed by all partners or consortium members.</w:t>
      </w:r>
    </w:p>
    <w:p w:rsidR="003A7767" w:rsidRPr="00802F0C" w:rsidRDefault="003A7767" w:rsidP="003A7767">
      <w:pPr>
        <w:contextualSpacing/>
        <w:jc w:val="both"/>
        <w:rPr>
          <w:rFonts w:asciiTheme="minorHAnsi" w:hAnsiTheme="minorHAnsi" w:cstheme="minorHAnsi"/>
        </w:rPr>
      </w:pPr>
    </w:p>
    <w:p w:rsidR="003A7767" w:rsidRPr="00802F0C" w:rsidRDefault="003A7767" w:rsidP="00641CBB">
      <w:pPr>
        <w:pStyle w:val="ListParagraph"/>
        <w:numPr>
          <w:ilvl w:val="0"/>
          <w:numId w:val="38"/>
        </w:numPr>
        <w:suppressAutoHyphens w:val="0"/>
        <w:contextualSpacing/>
        <w:jc w:val="both"/>
        <w:rPr>
          <w:rFonts w:asciiTheme="minorHAnsi" w:hAnsiTheme="minorHAnsi" w:cstheme="minorHAnsi"/>
        </w:rPr>
      </w:pPr>
      <w:r w:rsidRPr="00802F0C">
        <w:rPr>
          <w:rFonts w:asciiTheme="minorHAnsi" w:hAnsiTheme="minorHAnsi" w:cstheme="minorHAnsi"/>
        </w:rPr>
        <w:t>Should one or several provisions of this agreement turn out to be invalid, the reminder of this agreement remains valid. In this case, the parties will strive to come to an agreement to their original intensions.</w:t>
      </w:r>
    </w:p>
    <w:p w:rsidR="003A7767" w:rsidRPr="00802F0C" w:rsidRDefault="003A7767" w:rsidP="003A7767">
      <w:pPr>
        <w:pStyle w:val="ListParagraph"/>
        <w:rPr>
          <w:rFonts w:asciiTheme="minorHAnsi" w:hAnsiTheme="minorHAnsi" w:cstheme="minorHAnsi"/>
        </w:rPr>
      </w:pPr>
    </w:p>
    <w:p w:rsidR="003A7767" w:rsidRPr="00802F0C" w:rsidRDefault="003A7767" w:rsidP="00641CBB">
      <w:pPr>
        <w:pStyle w:val="ListParagraph"/>
        <w:numPr>
          <w:ilvl w:val="0"/>
          <w:numId w:val="38"/>
        </w:numPr>
        <w:suppressAutoHyphens w:val="0"/>
        <w:contextualSpacing/>
        <w:jc w:val="both"/>
        <w:rPr>
          <w:rFonts w:asciiTheme="minorHAnsi" w:hAnsiTheme="minorHAnsi" w:cstheme="minorHAnsi"/>
        </w:rPr>
      </w:pPr>
      <w:r w:rsidRPr="00802F0C">
        <w:rPr>
          <w:rFonts w:asciiTheme="minorHAnsi" w:hAnsiTheme="minorHAnsi" w:cstheme="minorHAnsi"/>
        </w:rPr>
        <w:lastRenderedPageBreak/>
        <w:t>In the event of any contradiction between the Integrity Pact and its Annexure, the Clause in the integrity pact will prevail.</w:t>
      </w:r>
    </w:p>
    <w:p w:rsidR="003A7767" w:rsidRPr="00802F0C" w:rsidRDefault="003A7767" w:rsidP="003A7767">
      <w:pPr>
        <w:jc w:val="both"/>
        <w:rPr>
          <w:rFonts w:asciiTheme="minorHAnsi" w:hAnsiTheme="minorHAnsi" w:cstheme="minorHAnsi"/>
        </w:rPr>
      </w:pPr>
    </w:p>
    <w:p w:rsidR="003A7767" w:rsidRPr="00802F0C" w:rsidRDefault="003A7767" w:rsidP="003A7767">
      <w:pPr>
        <w:jc w:val="both"/>
        <w:rPr>
          <w:rFonts w:asciiTheme="minorHAnsi" w:hAnsiTheme="minorHAnsi" w:cstheme="minorHAnsi"/>
        </w:rPr>
      </w:pPr>
    </w:p>
    <w:p w:rsidR="00A055D7" w:rsidRPr="00802F0C" w:rsidRDefault="00A055D7">
      <w:pPr>
        <w:suppressAutoHyphens w:val="0"/>
        <w:rPr>
          <w:rFonts w:asciiTheme="minorHAnsi" w:hAnsiTheme="minorHAnsi" w:cstheme="minorHAnsi"/>
        </w:rPr>
      </w:pPr>
    </w:p>
    <w:p w:rsidR="00A055D7" w:rsidRPr="00802F0C" w:rsidRDefault="00A055D7" w:rsidP="003A7767">
      <w:pPr>
        <w:jc w:val="both"/>
        <w:rPr>
          <w:rFonts w:asciiTheme="minorHAnsi" w:hAnsiTheme="minorHAnsi" w:cstheme="minorHAnsi"/>
        </w:rPr>
      </w:pPr>
    </w:p>
    <w:p w:rsidR="00A055D7" w:rsidRPr="00802F0C" w:rsidRDefault="00A055D7" w:rsidP="003A7767">
      <w:pPr>
        <w:jc w:val="both"/>
        <w:rPr>
          <w:rFonts w:asciiTheme="minorHAnsi" w:hAnsiTheme="minorHAnsi" w:cstheme="minorHAnsi"/>
        </w:rPr>
      </w:pPr>
    </w:p>
    <w:p w:rsidR="00A055D7" w:rsidRPr="00802F0C" w:rsidRDefault="00A055D7" w:rsidP="003A7767">
      <w:pPr>
        <w:jc w:val="both"/>
        <w:rPr>
          <w:rFonts w:asciiTheme="minorHAnsi" w:hAnsiTheme="minorHAnsi" w:cstheme="minorHAnsi"/>
        </w:rPr>
      </w:pP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w:t>
      </w:r>
      <w:r w:rsidRPr="00802F0C">
        <w:rPr>
          <w:rFonts w:asciiTheme="minorHAnsi" w:hAnsiTheme="minorHAnsi" w:cstheme="minorHAnsi"/>
        </w:rPr>
        <w:tab/>
      </w:r>
      <w:r w:rsidRPr="00802F0C">
        <w:rPr>
          <w:rFonts w:asciiTheme="minorHAnsi" w:hAnsiTheme="minorHAnsi" w:cstheme="minorHAnsi"/>
        </w:rPr>
        <w:tab/>
        <w:t>-------------------------------------------------------------------</w:t>
      </w: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 xml:space="preserve"> (For &amp; On behalf of the </w:t>
      </w:r>
      <w:proofErr w:type="gramStart"/>
      <w:r w:rsidRPr="00802F0C">
        <w:rPr>
          <w:rFonts w:asciiTheme="minorHAnsi" w:hAnsiTheme="minorHAnsi" w:cstheme="minorHAnsi"/>
        </w:rPr>
        <w:t xml:space="preserve">Principal)   </w:t>
      </w:r>
      <w:proofErr w:type="gramEnd"/>
      <w:r w:rsidRPr="00802F0C">
        <w:rPr>
          <w:rFonts w:asciiTheme="minorHAnsi" w:hAnsiTheme="minorHAnsi" w:cstheme="minorHAnsi"/>
        </w:rPr>
        <w:t xml:space="preserve">              (For &amp; On behalf of Bidder/Contractor) </w:t>
      </w: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(Office Seal)</w:t>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t xml:space="preserve">(Office Seal)         </w:t>
      </w:r>
    </w:p>
    <w:p w:rsidR="003A7767" w:rsidRPr="00802F0C" w:rsidRDefault="003A7767" w:rsidP="003A7767">
      <w:pPr>
        <w:ind w:left="720" w:firstLine="720"/>
        <w:rPr>
          <w:rFonts w:asciiTheme="minorHAnsi" w:hAnsiTheme="minorHAnsi" w:cstheme="minorHAnsi"/>
        </w:rPr>
      </w:pP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Place--------------------</w:t>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proofErr w:type="spellStart"/>
      <w:r w:rsidRPr="00802F0C">
        <w:rPr>
          <w:rFonts w:asciiTheme="minorHAnsi" w:hAnsiTheme="minorHAnsi" w:cstheme="minorHAnsi"/>
        </w:rPr>
        <w:t>Place</w:t>
      </w:r>
      <w:proofErr w:type="spellEnd"/>
      <w:r w:rsidRPr="00802F0C">
        <w:rPr>
          <w:rFonts w:asciiTheme="minorHAnsi" w:hAnsiTheme="minorHAnsi" w:cstheme="minorHAnsi"/>
        </w:rPr>
        <w:t>--------------------</w:t>
      </w: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Date --------------------</w:t>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proofErr w:type="spellStart"/>
      <w:r w:rsidRPr="00802F0C">
        <w:rPr>
          <w:rFonts w:asciiTheme="minorHAnsi" w:hAnsiTheme="minorHAnsi" w:cstheme="minorHAnsi"/>
        </w:rPr>
        <w:t>Date</w:t>
      </w:r>
      <w:proofErr w:type="spellEnd"/>
      <w:r w:rsidRPr="00802F0C">
        <w:rPr>
          <w:rFonts w:asciiTheme="minorHAnsi" w:hAnsiTheme="minorHAnsi" w:cstheme="minorHAnsi"/>
        </w:rPr>
        <w:t xml:space="preserve"> --------------------</w:t>
      </w:r>
    </w:p>
    <w:p w:rsidR="003A7767" w:rsidRPr="00802F0C" w:rsidRDefault="003A7767" w:rsidP="003A7767">
      <w:pPr>
        <w:jc w:val="both"/>
        <w:rPr>
          <w:rFonts w:asciiTheme="minorHAnsi" w:hAnsiTheme="minorHAnsi" w:cstheme="minorHAnsi"/>
          <w:b/>
          <w:i/>
        </w:rPr>
      </w:pPr>
    </w:p>
    <w:p w:rsidR="003A7767" w:rsidRPr="00802F0C" w:rsidRDefault="003A7767" w:rsidP="003A7767">
      <w:pPr>
        <w:spacing w:line="360" w:lineRule="auto"/>
        <w:jc w:val="both"/>
        <w:rPr>
          <w:rFonts w:asciiTheme="minorHAnsi" w:hAnsiTheme="minorHAnsi" w:cstheme="minorHAnsi"/>
          <w:b/>
          <w:i/>
        </w:rPr>
      </w:pPr>
    </w:p>
    <w:p w:rsidR="003A7767" w:rsidRPr="00802F0C" w:rsidRDefault="003A7767" w:rsidP="003A7767">
      <w:pPr>
        <w:spacing w:line="360" w:lineRule="auto"/>
        <w:jc w:val="both"/>
        <w:rPr>
          <w:rFonts w:asciiTheme="minorHAnsi" w:hAnsiTheme="minorHAnsi" w:cstheme="minorHAnsi"/>
          <w:i/>
        </w:rPr>
      </w:pPr>
      <w:r w:rsidRPr="00802F0C">
        <w:rPr>
          <w:rFonts w:asciiTheme="minorHAnsi" w:hAnsiTheme="minorHAnsi" w:cstheme="minorHAnsi"/>
          <w:b/>
          <w:i/>
        </w:rPr>
        <w:t>Witness 1:</w:t>
      </w:r>
      <w:r w:rsidRPr="00802F0C">
        <w:rPr>
          <w:rFonts w:asciiTheme="minorHAnsi" w:hAnsiTheme="minorHAnsi" w:cstheme="minorHAnsi"/>
          <w:b/>
          <w:i/>
        </w:rPr>
        <w:tab/>
      </w:r>
      <w:r w:rsidRPr="00802F0C">
        <w:rPr>
          <w:rFonts w:asciiTheme="minorHAnsi" w:hAnsiTheme="minorHAnsi" w:cstheme="minorHAnsi"/>
          <w:b/>
          <w:i/>
        </w:rPr>
        <w:tab/>
      </w:r>
      <w:r w:rsidRPr="00802F0C">
        <w:rPr>
          <w:rFonts w:asciiTheme="minorHAnsi" w:hAnsiTheme="minorHAnsi" w:cstheme="minorHAnsi"/>
          <w:b/>
          <w:i/>
        </w:rPr>
        <w:tab/>
      </w:r>
      <w:r w:rsidRPr="00802F0C">
        <w:rPr>
          <w:rFonts w:asciiTheme="minorHAnsi" w:hAnsiTheme="minorHAnsi" w:cstheme="minorHAnsi"/>
          <w:b/>
          <w:i/>
        </w:rPr>
        <w:tab/>
      </w:r>
      <w:r w:rsidRPr="00802F0C">
        <w:rPr>
          <w:rFonts w:asciiTheme="minorHAnsi" w:hAnsiTheme="minorHAnsi" w:cstheme="minorHAnsi"/>
          <w:b/>
          <w:i/>
        </w:rPr>
        <w:tab/>
      </w:r>
      <w:r w:rsidRPr="00802F0C">
        <w:rPr>
          <w:rFonts w:asciiTheme="minorHAnsi" w:hAnsiTheme="minorHAnsi" w:cstheme="minorHAnsi"/>
          <w:b/>
          <w:i/>
        </w:rPr>
        <w:tab/>
        <w:t>Witness 1:</w:t>
      </w:r>
    </w:p>
    <w:p w:rsidR="003A7767" w:rsidRPr="00802F0C" w:rsidRDefault="003A7767" w:rsidP="003A7767">
      <w:pPr>
        <w:ind w:left="720" w:hanging="720"/>
        <w:rPr>
          <w:rFonts w:asciiTheme="minorHAnsi" w:hAnsiTheme="minorHAnsi" w:cstheme="minorHAnsi"/>
        </w:rPr>
      </w:pPr>
      <w:r w:rsidRPr="00802F0C">
        <w:rPr>
          <w:rFonts w:asciiTheme="minorHAnsi" w:hAnsiTheme="minorHAnsi" w:cstheme="minorHAnsi"/>
          <w:i/>
        </w:rPr>
        <w:t>(Name &amp; Address)</w:t>
      </w:r>
      <w:r w:rsidRPr="00802F0C">
        <w:rPr>
          <w:rFonts w:asciiTheme="minorHAnsi" w:hAnsiTheme="minorHAnsi" w:cstheme="minorHAnsi"/>
        </w:rPr>
        <w:tab/>
        <w:t>-------------------------------</w:t>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i/>
        </w:rPr>
        <w:t xml:space="preserve">(Name &amp; </w:t>
      </w:r>
      <w:proofErr w:type="gramStart"/>
      <w:r w:rsidRPr="00802F0C">
        <w:rPr>
          <w:rFonts w:asciiTheme="minorHAnsi" w:hAnsiTheme="minorHAnsi" w:cstheme="minorHAnsi"/>
          <w:i/>
        </w:rPr>
        <w:t>Address)</w:t>
      </w:r>
      <w:r w:rsidRPr="00802F0C">
        <w:rPr>
          <w:rFonts w:asciiTheme="minorHAnsi" w:hAnsiTheme="minorHAnsi" w:cstheme="minorHAnsi"/>
        </w:rPr>
        <w:t xml:space="preserve">   </w:t>
      </w:r>
      <w:proofErr w:type="gramEnd"/>
      <w:r w:rsidRPr="00802F0C">
        <w:rPr>
          <w:rFonts w:asciiTheme="minorHAnsi" w:hAnsiTheme="minorHAnsi" w:cstheme="minorHAnsi"/>
        </w:rPr>
        <w:t>-------------------------------</w:t>
      </w:r>
    </w:p>
    <w:p w:rsidR="003A7767" w:rsidRPr="00802F0C" w:rsidRDefault="003A7767" w:rsidP="003A7767">
      <w:pPr>
        <w:ind w:left="720" w:hanging="720"/>
        <w:rPr>
          <w:rFonts w:asciiTheme="minorHAnsi" w:hAnsiTheme="minorHAnsi" w:cstheme="minorHAnsi"/>
        </w:rPr>
      </w:pPr>
      <w:r w:rsidRPr="00802F0C">
        <w:rPr>
          <w:rFonts w:asciiTheme="minorHAnsi" w:hAnsiTheme="minorHAnsi" w:cstheme="minorHAnsi"/>
          <w:i/>
        </w:rPr>
        <w:tab/>
      </w:r>
      <w:r w:rsidRPr="00802F0C">
        <w:rPr>
          <w:rFonts w:asciiTheme="minorHAnsi" w:hAnsiTheme="minorHAnsi" w:cstheme="minorHAnsi"/>
          <w:i/>
        </w:rPr>
        <w:tab/>
      </w:r>
      <w:r w:rsidRPr="00802F0C">
        <w:rPr>
          <w:rFonts w:asciiTheme="minorHAnsi" w:hAnsiTheme="minorHAnsi" w:cstheme="minorHAnsi"/>
          <w:i/>
        </w:rPr>
        <w:tab/>
      </w:r>
      <w:r w:rsidRPr="00802F0C">
        <w:rPr>
          <w:rFonts w:asciiTheme="minorHAnsi" w:hAnsiTheme="minorHAnsi" w:cstheme="minorHAnsi"/>
        </w:rPr>
        <w:t>-------------------------------</w:t>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t xml:space="preserve">       -------------------------------</w:t>
      </w:r>
    </w:p>
    <w:p w:rsidR="003A7767" w:rsidRPr="00802F0C" w:rsidRDefault="003A7767" w:rsidP="003A7767">
      <w:pPr>
        <w:ind w:left="720" w:hanging="720"/>
        <w:rPr>
          <w:rFonts w:asciiTheme="minorHAnsi" w:hAnsiTheme="minorHAnsi" w:cstheme="minorHAnsi"/>
        </w:rPr>
      </w:pPr>
      <w:r w:rsidRPr="00802F0C">
        <w:rPr>
          <w:rFonts w:asciiTheme="minorHAnsi" w:hAnsiTheme="minorHAnsi" w:cstheme="minorHAnsi"/>
          <w:i/>
        </w:rPr>
        <w:tab/>
      </w:r>
      <w:r w:rsidRPr="00802F0C">
        <w:rPr>
          <w:rFonts w:asciiTheme="minorHAnsi" w:hAnsiTheme="minorHAnsi" w:cstheme="minorHAnsi"/>
          <w:i/>
        </w:rPr>
        <w:tab/>
      </w:r>
      <w:r w:rsidRPr="00802F0C">
        <w:rPr>
          <w:rFonts w:asciiTheme="minorHAnsi" w:hAnsiTheme="minorHAnsi" w:cstheme="minorHAnsi"/>
          <w:i/>
        </w:rPr>
        <w:tab/>
      </w:r>
      <w:r w:rsidRPr="00802F0C">
        <w:rPr>
          <w:rFonts w:asciiTheme="minorHAnsi" w:hAnsiTheme="minorHAnsi" w:cstheme="minorHAnsi"/>
        </w:rPr>
        <w:t>-------------------------------</w:t>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t xml:space="preserve">       -------------------------------</w:t>
      </w:r>
    </w:p>
    <w:p w:rsidR="003A7767" w:rsidRPr="00802F0C" w:rsidRDefault="003A7767" w:rsidP="003A7767">
      <w:pPr>
        <w:pStyle w:val="BodyText"/>
        <w:ind w:left="709" w:hanging="709"/>
        <w:jc w:val="left"/>
        <w:rPr>
          <w:rFonts w:asciiTheme="minorHAnsi" w:hAnsiTheme="minorHAnsi" w:cstheme="minorHAnsi"/>
        </w:rPr>
      </w:pP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t>-------------------------------</w:t>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t xml:space="preserve">       -------------------------------</w:t>
      </w:r>
    </w:p>
    <w:p w:rsidR="003A7767" w:rsidRPr="00802F0C" w:rsidRDefault="003A7767" w:rsidP="003A7767">
      <w:pPr>
        <w:spacing w:line="360" w:lineRule="auto"/>
        <w:jc w:val="both"/>
        <w:rPr>
          <w:rFonts w:asciiTheme="minorHAnsi" w:hAnsiTheme="minorHAnsi" w:cstheme="minorHAnsi"/>
          <w:i/>
        </w:rPr>
      </w:pPr>
      <w:r w:rsidRPr="00802F0C">
        <w:rPr>
          <w:rFonts w:asciiTheme="minorHAnsi" w:hAnsiTheme="minorHAnsi" w:cstheme="minorHAnsi"/>
          <w:b/>
          <w:i/>
        </w:rPr>
        <w:t>Witness 1:</w:t>
      </w:r>
      <w:r w:rsidRPr="00802F0C">
        <w:rPr>
          <w:rFonts w:asciiTheme="minorHAnsi" w:hAnsiTheme="minorHAnsi" w:cstheme="minorHAnsi"/>
          <w:b/>
          <w:i/>
        </w:rPr>
        <w:tab/>
      </w:r>
      <w:r w:rsidRPr="00802F0C">
        <w:rPr>
          <w:rFonts w:asciiTheme="minorHAnsi" w:hAnsiTheme="minorHAnsi" w:cstheme="minorHAnsi"/>
          <w:b/>
          <w:i/>
        </w:rPr>
        <w:tab/>
      </w:r>
      <w:r w:rsidRPr="00802F0C">
        <w:rPr>
          <w:rFonts w:asciiTheme="minorHAnsi" w:hAnsiTheme="minorHAnsi" w:cstheme="minorHAnsi"/>
          <w:b/>
          <w:i/>
        </w:rPr>
        <w:tab/>
      </w:r>
      <w:r w:rsidRPr="00802F0C">
        <w:rPr>
          <w:rFonts w:asciiTheme="minorHAnsi" w:hAnsiTheme="minorHAnsi" w:cstheme="minorHAnsi"/>
          <w:b/>
          <w:i/>
        </w:rPr>
        <w:tab/>
      </w:r>
      <w:r w:rsidRPr="00802F0C">
        <w:rPr>
          <w:rFonts w:asciiTheme="minorHAnsi" w:hAnsiTheme="minorHAnsi" w:cstheme="minorHAnsi"/>
          <w:b/>
          <w:i/>
        </w:rPr>
        <w:tab/>
      </w:r>
      <w:r w:rsidRPr="00802F0C">
        <w:rPr>
          <w:rFonts w:asciiTheme="minorHAnsi" w:hAnsiTheme="minorHAnsi" w:cstheme="minorHAnsi"/>
          <w:b/>
          <w:i/>
        </w:rPr>
        <w:tab/>
        <w:t>Witness 1:</w:t>
      </w:r>
    </w:p>
    <w:p w:rsidR="003A7767" w:rsidRPr="00802F0C" w:rsidRDefault="003A7767" w:rsidP="003A7767">
      <w:pPr>
        <w:ind w:left="720" w:hanging="720"/>
        <w:rPr>
          <w:rFonts w:asciiTheme="minorHAnsi" w:hAnsiTheme="minorHAnsi" w:cstheme="minorHAnsi"/>
        </w:rPr>
      </w:pPr>
      <w:r w:rsidRPr="00802F0C">
        <w:rPr>
          <w:rFonts w:asciiTheme="minorHAnsi" w:hAnsiTheme="minorHAnsi" w:cstheme="minorHAnsi"/>
          <w:i/>
        </w:rPr>
        <w:t>(Name &amp; Address)</w:t>
      </w:r>
      <w:r w:rsidRPr="00802F0C">
        <w:rPr>
          <w:rFonts w:asciiTheme="minorHAnsi" w:hAnsiTheme="minorHAnsi" w:cstheme="minorHAnsi"/>
        </w:rPr>
        <w:tab/>
        <w:t>-------------------------------</w:t>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i/>
        </w:rPr>
        <w:t xml:space="preserve">(Name &amp; </w:t>
      </w:r>
      <w:proofErr w:type="gramStart"/>
      <w:r w:rsidRPr="00802F0C">
        <w:rPr>
          <w:rFonts w:asciiTheme="minorHAnsi" w:hAnsiTheme="minorHAnsi" w:cstheme="minorHAnsi"/>
          <w:i/>
        </w:rPr>
        <w:t>Address)</w:t>
      </w:r>
      <w:r w:rsidRPr="00802F0C">
        <w:rPr>
          <w:rFonts w:asciiTheme="minorHAnsi" w:hAnsiTheme="minorHAnsi" w:cstheme="minorHAnsi"/>
        </w:rPr>
        <w:t xml:space="preserve">   </w:t>
      </w:r>
      <w:proofErr w:type="gramEnd"/>
      <w:r w:rsidRPr="00802F0C">
        <w:rPr>
          <w:rFonts w:asciiTheme="minorHAnsi" w:hAnsiTheme="minorHAnsi" w:cstheme="minorHAnsi"/>
        </w:rPr>
        <w:t>-------------------------------</w:t>
      </w:r>
    </w:p>
    <w:p w:rsidR="003A7767" w:rsidRPr="00802F0C" w:rsidRDefault="003A7767" w:rsidP="003A7767">
      <w:pPr>
        <w:ind w:left="720" w:hanging="720"/>
        <w:rPr>
          <w:rFonts w:asciiTheme="minorHAnsi" w:hAnsiTheme="minorHAnsi" w:cstheme="minorHAnsi"/>
        </w:rPr>
      </w:pPr>
      <w:r w:rsidRPr="00802F0C">
        <w:rPr>
          <w:rFonts w:asciiTheme="minorHAnsi" w:hAnsiTheme="minorHAnsi" w:cstheme="minorHAnsi"/>
          <w:i/>
        </w:rPr>
        <w:tab/>
      </w:r>
      <w:r w:rsidRPr="00802F0C">
        <w:rPr>
          <w:rFonts w:asciiTheme="minorHAnsi" w:hAnsiTheme="minorHAnsi" w:cstheme="minorHAnsi"/>
          <w:i/>
        </w:rPr>
        <w:tab/>
      </w:r>
      <w:r w:rsidRPr="00802F0C">
        <w:rPr>
          <w:rFonts w:asciiTheme="minorHAnsi" w:hAnsiTheme="minorHAnsi" w:cstheme="minorHAnsi"/>
          <w:i/>
        </w:rPr>
        <w:tab/>
      </w:r>
      <w:r w:rsidRPr="00802F0C">
        <w:rPr>
          <w:rFonts w:asciiTheme="minorHAnsi" w:hAnsiTheme="minorHAnsi" w:cstheme="minorHAnsi"/>
        </w:rPr>
        <w:t>-------------------------------</w:t>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t xml:space="preserve">       -------------------------------</w:t>
      </w:r>
    </w:p>
    <w:p w:rsidR="003A7767" w:rsidRPr="00802F0C" w:rsidRDefault="003A7767" w:rsidP="003A7767">
      <w:pPr>
        <w:ind w:left="720" w:hanging="720"/>
        <w:rPr>
          <w:rFonts w:asciiTheme="minorHAnsi" w:hAnsiTheme="minorHAnsi" w:cstheme="minorHAnsi"/>
        </w:rPr>
      </w:pPr>
      <w:r w:rsidRPr="00802F0C">
        <w:rPr>
          <w:rFonts w:asciiTheme="minorHAnsi" w:hAnsiTheme="minorHAnsi" w:cstheme="minorHAnsi"/>
          <w:i/>
        </w:rPr>
        <w:tab/>
      </w:r>
      <w:r w:rsidRPr="00802F0C">
        <w:rPr>
          <w:rFonts w:asciiTheme="minorHAnsi" w:hAnsiTheme="minorHAnsi" w:cstheme="minorHAnsi"/>
          <w:i/>
        </w:rPr>
        <w:tab/>
      </w:r>
      <w:r w:rsidRPr="00802F0C">
        <w:rPr>
          <w:rFonts w:asciiTheme="minorHAnsi" w:hAnsiTheme="minorHAnsi" w:cstheme="minorHAnsi"/>
          <w:i/>
        </w:rPr>
        <w:tab/>
      </w:r>
      <w:r w:rsidRPr="00802F0C">
        <w:rPr>
          <w:rFonts w:asciiTheme="minorHAnsi" w:hAnsiTheme="minorHAnsi" w:cstheme="minorHAnsi"/>
        </w:rPr>
        <w:t>-------------------------------</w:t>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t xml:space="preserve">       -------------------------------</w:t>
      </w:r>
    </w:p>
    <w:p w:rsidR="003A7767" w:rsidRPr="00802F0C" w:rsidRDefault="003A7767" w:rsidP="003A7767">
      <w:pPr>
        <w:pStyle w:val="BodyText"/>
        <w:ind w:left="709" w:hanging="709"/>
        <w:jc w:val="left"/>
        <w:rPr>
          <w:rFonts w:asciiTheme="minorHAnsi" w:hAnsiTheme="minorHAnsi" w:cstheme="minorHAnsi"/>
          <w:b/>
          <w:bCs w:val="0"/>
        </w:rPr>
      </w:pP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t>-------------------------------</w:t>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t xml:space="preserve">       -------------------------------</w:t>
      </w:r>
    </w:p>
    <w:p w:rsidR="003A7767" w:rsidRPr="00802F0C" w:rsidRDefault="003A7767" w:rsidP="003A7767">
      <w:pPr>
        <w:jc w:val="right"/>
        <w:rPr>
          <w:rFonts w:asciiTheme="minorHAnsi" w:hAnsiTheme="minorHAnsi" w:cstheme="minorHAnsi"/>
          <w:b/>
        </w:rPr>
      </w:pPr>
    </w:p>
    <w:p w:rsidR="003A7767" w:rsidRPr="00802F0C" w:rsidRDefault="003A7767" w:rsidP="003A7767">
      <w:pPr>
        <w:jc w:val="right"/>
        <w:rPr>
          <w:rFonts w:asciiTheme="minorHAnsi" w:hAnsiTheme="minorHAnsi" w:cstheme="minorHAnsi"/>
          <w:b/>
          <w:u w:val="single"/>
        </w:rPr>
      </w:pPr>
    </w:p>
    <w:p w:rsidR="003A7767" w:rsidRPr="00802F0C" w:rsidRDefault="003A7767" w:rsidP="003A7767">
      <w:pPr>
        <w:jc w:val="right"/>
        <w:rPr>
          <w:rFonts w:asciiTheme="minorHAnsi" w:hAnsiTheme="minorHAnsi" w:cstheme="minorHAnsi"/>
          <w:b/>
          <w:u w:val="single"/>
        </w:rPr>
      </w:pPr>
    </w:p>
    <w:p w:rsidR="003A7767" w:rsidRPr="00802F0C" w:rsidRDefault="003A7767" w:rsidP="003A7767">
      <w:pPr>
        <w:jc w:val="right"/>
        <w:rPr>
          <w:rFonts w:asciiTheme="minorHAnsi" w:hAnsiTheme="minorHAnsi" w:cstheme="minorHAnsi"/>
          <w:b/>
          <w:u w:val="single"/>
        </w:rPr>
      </w:pPr>
    </w:p>
    <w:p w:rsidR="003A7767" w:rsidRPr="00802F0C" w:rsidRDefault="003A7767" w:rsidP="003A7767">
      <w:pPr>
        <w:jc w:val="right"/>
        <w:rPr>
          <w:rFonts w:asciiTheme="minorHAnsi" w:hAnsiTheme="minorHAnsi" w:cstheme="minorHAnsi"/>
          <w:b/>
          <w:u w:val="single"/>
        </w:rPr>
      </w:pPr>
    </w:p>
    <w:p w:rsidR="003A7767" w:rsidRPr="00802F0C" w:rsidRDefault="003A7767" w:rsidP="003A7767">
      <w:pPr>
        <w:jc w:val="right"/>
        <w:rPr>
          <w:rFonts w:asciiTheme="minorHAnsi" w:hAnsiTheme="minorHAnsi" w:cstheme="minorHAnsi"/>
          <w:b/>
          <w:u w:val="single"/>
        </w:rPr>
      </w:pPr>
    </w:p>
    <w:p w:rsidR="003A7767" w:rsidRPr="00802F0C" w:rsidRDefault="003A7767" w:rsidP="003A7767">
      <w:pPr>
        <w:jc w:val="right"/>
        <w:rPr>
          <w:rFonts w:asciiTheme="minorHAnsi" w:hAnsiTheme="minorHAnsi" w:cstheme="minorHAnsi"/>
          <w:b/>
          <w:u w:val="single"/>
        </w:rPr>
      </w:pPr>
    </w:p>
    <w:p w:rsidR="00795753" w:rsidRPr="00802F0C" w:rsidRDefault="00795753" w:rsidP="00795753">
      <w:pPr>
        <w:rPr>
          <w:rFonts w:asciiTheme="minorHAnsi" w:hAnsiTheme="minorHAnsi" w:cstheme="minorHAnsi"/>
          <w:b/>
        </w:rPr>
      </w:pPr>
      <w:r w:rsidRPr="00802F0C">
        <w:rPr>
          <w:rFonts w:asciiTheme="minorHAnsi" w:hAnsiTheme="minorHAnsi" w:cstheme="minorHAnsi"/>
          <w:b/>
        </w:rPr>
        <w:lastRenderedPageBreak/>
        <w:t xml:space="preserve">Tender No: </w:t>
      </w:r>
      <w:r>
        <w:rPr>
          <w:rStyle w:val="lstextview"/>
          <w:rFonts w:asciiTheme="minorHAnsi" w:hAnsiTheme="minorHAnsi" w:cstheme="minorHAnsi"/>
          <w:b/>
        </w:rPr>
        <w:t>6300034088</w:t>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Pr>
          <w:rFonts w:asciiTheme="minorHAnsi" w:hAnsiTheme="minorHAnsi" w:cstheme="minorHAnsi"/>
          <w:b/>
        </w:rPr>
        <w:tab/>
      </w:r>
      <w:r w:rsidRPr="00802F0C">
        <w:rPr>
          <w:rFonts w:asciiTheme="minorHAnsi" w:hAnsiTheme="minorHAnsi" w:cstheme="minorHAnsi"/>
          <w:b/>
        </w:rPr>
        <w:t xml:space="preserve">Date: </w:t>
      </w:r>
      <w:r>
        <w:rPr>
          <w:rFonts w:asciiTheme="minorHAnsi" w:hAnsiTheme="minorHAnsi" w:cstheme="minorHAnsi"/>
          <w:b/>
        </w:rPr>
        <w:t>03.09.2020</w:t>
      </w:r>
    </w:p>
    <w:p w:rsidR="00795753" w:rsidRPr="00802F0C" w:rsidRDefault="00795753" w:rsidP="00795753">
      <w:pPr>
        <w:pStyle w:val="Heading1"/>
        <w:numPr>
          <w:ilvl w:val="0"/>
          <w:numId w:val="0"/>
        </w:numPr>
        <w:ind w:left="2340"/>
        <w:rPr>
          <w:rFonts w:asciiTheme="minorHAnsi" w:hAnsiTheme="minorHAnsi" w:cstheme="minorHAnsi"/>
          <w:b w:val="0"/>
          <w:bCs w:val="0"/>
          <w:color w:val="auto"/>
          <w:sz w:val="24"/>
          <w:szCs w:val="24"/>
        </w:rPr>
      </w:pPr>
    </w:p>
    <w:p w:rsidR="003A7767" w:rsidRPr="00802F0C" w:rsidRDefault="003A7767" w:rsidP="003A7767">
      <w:pPr>
        <w:jc w:val="right"/>
        <w:rPr>
          <w:rFonts w:asciiTheme="minorHAnsi" w:hAnsiTheme="minorHAnsi" w:cstheme="minorHAnsi"/>
          <w:u w:val="single"/>
        </w:rPr>
      </w:pPr>
      <w:r w:rsidRPr="00802F0C">
        <w:rPr>
          <w:rFonts w:asciiTheme="minorHAnsi" w:hAnsiTheme="minorHAnsi" w:cstheme="minorHAnsi"/>
          <w:b/>
          <w:u w:val="single"/>
        </w:rPr>
        <w:t>Enclosure</w:t>
      </w:r>
      <w:r w:rsidR="00C43CA0" w:rsidRPr="00802F0C">
        <w:rPr>
          <w:rFonts w:asciiTheme="minorHAnsi" w:hAnsiTheme="minorHAnsi" w:cstheme="minorHAnsi"/>
          <w:b/>
          <w:u w:val="single"/>
        </w:rPr>
        <w:t xml:space="preserve"> </w:t>
      </w:r>
      <w:r w:rsidRPr="00802F0C">
        <w:rPr>
          <w:rFonts w:asciiTheme="minorHAnsi" w:hAnsiTheme="minorHAnsi" w:cstheme="minorHAnsi"/>
          <w:b/>
          <w:u w:val="single"/>
        </w:rPr>
        <w:t>to</w:t>
      </w:r>
      <w:r w:rsidR="00C43CA0" w:rsidRPr="00802F0C">
        <w:rPr>
          <w:rFonts w:asciiTheme="minorHAnsi" w:hAnsiTheme="minorHAnsi" w:cstheme="minorHAnsi"/>
          <w:b/>
          <w:u w:val="single"/>
        </w:rPr>
        <w:t xml:space="preserve"> </w:t>
      </w:r>
      <w:r w:rsidRPr="00802F0C">
        <w:rPr>
          <w:rFonts w:asciiTheme="minorHAnsi" w:hAnsiTheme="minorHAnsi" w:cstheme="minorHAnsi"/>
          <w:b/>
          <w:u w:val="single"/>
        </w:rPr>
        <w:t>Annexure –B</w:t>
      </w:r>
    </w:p>
    <w:p w:rsidR="003A7767" w:rsidRPr="00802F0C" w:rsidRDefault="003A7767" w:rsidP="003A7767">
      <w:pPr>
        <w:rPr>
          <w:rFonts w:asciiTheme="minorHAnsi" w:hAnsiTheme="minorHAnsi" w:cstheme="minorHAnsi"/>
          <w:b/>
          <w:bCs/>
          <w:u w:val="single"/>
        </w:rPr>
      </w:pPr>
    </w:p>
    <w:p w:rsidR="003A7767" w:rsidRPr="00802F0C" w:rsidRDefault="003A7767" w:rsidP="003A7767">
      <w:pPr>
        <w:rPr>
          <w:rFonts w:asciiTheme="minorHAnsi" w:hAnsiTheme="minorHAnsi" w:cstheme="minorHAnsi"/>
          <w:b/>
          <w:bCs/>
          <w:u w:val="single"/>
        </w:rPr>
      </w:pPr>
    </w:p>
    <w:p w:rsidR="003A7767" w:rsidRPr="00802F0C" w:rsidRDefault="003A7767" w:rsidP="003A7767">
      <w:pPr>
        <w:jc w:val="center"/>
        <w:rPr>
          <w:rFonts w:asciiTheme="minorHAnsi" w:hAnsiTheme="minorHAnsi" w:cstheme="minorHAnsi"/>
          <w:b/>
          <w:bCs/>
          <w:u w:val="single"/>
        </w:rPr>
      </w:pPr>
      <w:r w:rsidRPr="00802F0C">
        <w:rPr>
          <w:rFonts w:asciiTheme="minorHAnsi" w:hAnsiTheme="minorHAnsi" w:cstheme="minorHAnsi"/>
          <w:b/>
          <w:bCs/>
          <w:u w:val="single"/>
        </w:rPr>
        <w:t>GUIDELINES FOR INDIAN AGENTS OF FOREIGN SUPPLIERS</w:t>
      </w:r>
    </w:p>
    <w:p w:rsidR="003A7767" w:rsidRPr="00802F0C" w:rsidRDefault="003A7767" w:rsidP="003A7767">
      <w:pPr>
        <w:jc w:val="center"/>
        <w:rPr>
          <w:rFonts w:asciiTheme="minorHAnsi" w:hAnsiTheme="minorHAnsi" w:cstheme="minorHAnsi"/>
        </w:rPr>
      </w:pPr>
    </w:p>
    <w:p w:rsidR="003A7767" w:rsidRPr="00802F0C" w:rsidRDefault="003A7767" w:rsidP="003A7767">
      <w:pPr>
        <w:rPr>
          <w:rFonts w:asciiTheme="minorHAnsi" w:hAnsiTheme="minorHAnsi" w:cstheme="minorHAnsi"/>
        </w:rPr>
      </w:pPr>
      <w:r w:rsidRPr="00802F0C">
        <w:rPr>
          <w:rFonts w:asciiTheme="minorHAnsi" w:hAnsiTheme="minorHAnsi" w:cstheme="minorHAnsi"/>
        </w:rPr>
        <w:t> </w:t>
      </w:r>
    </w:p>
    <w:p w:rsidR="003A7767" w:rsidRPr="00802F0C" w:rsidRDefault="003A7767" w:rsidP="003A7767">
      <w:pPr>
        <w:ind w:left="360" w:hanging="360"/>
        <w:jc w:val="both"/>
        <w:rPr>
          <w:rFonts w:asciiTheme="minorHAnsi" w:hAnsiTheme="minorHAnsi" w:cstheme="minorHAnsi"/>
        </w:rPr>
      </w:pPr>
      <w:r w:rsidRPr="00802F0C">
        <w:rPr>
          <w:rFonts w:asciiTheme="minorHAnsi" w:hAnsiTheme="minorHAnsi" w:cstheme="minorHAnsi"/>
        </w:rPr>
        <w:t xml:space="preserve">1.0 There shall be compulsory registration of agents for all Global (Open) Tender and Limited Tender. An agent who is not registered with BEML LTD shall apply for registration in the prescribed </w:t>
      </w:r>
      <w:r w:rsidRPr="00802F0C">
        <w:rPr>
          <w:rFonts w:asciiTheme="minorHAnsi" w:hAnsiTheme="minorHAnsi" w:cstheme="minorHAnsi"/>
          <w:b/>
        </w:rPr>
        <w:t>Application-Form</w:t>
      </w:r>
      <w:r w:rsidRPr="00802F0C">
        <w:rPr>
          <w:rFonts w:asciiTheme="minorHAnsi" w:hAnsiTheme="minorHAnsi" w:cstheme="minorHAnsi"/>
        </w:rPr>
        <w:t xml:space="preserve"> available on </w:t>
      </w:r>
      <w:hyperlink r:id="rId15" w:history="1">
        <w:r w:rsidR="007C6ABF" w:rsidRPr="00AD6CD4">
          <w:rPr>
            <w:rStyle w:val="Hyperlink"/>
            <w:rFonts w:asciiTheme="minorHAnsi" w:hAnsiTheme="minorHAnsi" w:cstheme="minorHAnsi"/>
            <w:i/>
          </w:rPr>
          <w:t>www.bemlindia.in</w:t>
        </w:r>
      </w:hyperlink>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 </w:t>
      </w:r>
    </w:p>
    <w:p w:rsidR="003A7767" w:rsidRPr="00802F0C" w:rsidRDefault="003A7767" w:rsidP="003A7767">
      <w:pPr>
        <w:ind w:left="360" w:hanging="360"/>
        <w:jc w:val="both"/>
        <w:rPr>
          <w:rFonts w:asciiTheme="minorHAnsi" w:hAnsiTheme="minorHAnsi" w:cstheme="minorHAnsi"/>
        </w:rPr>
      </w:pPr>
      <w:r w:rsidRPr="00802F0C">
        <w:rPr>
          <w:rFonts w:asciiTheme="minorHAnsi" w:hAnsiTheme="minorHAnsi" w:cstheme="minorHAnsi"/>
        </w:rPr>
        <w:t>1.1 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BEML LTD.</w:t>
      </w: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 </w:t>
      </w:r>
    </w:p>
    <w:p w:rsidR="003A7767" w:rsidRPr="00802F0C" w:rsidRDefault="003A7767" w:rsidP="003A7767">
      <w:pPr>
        <w:ind w:left="360" w:hanging="360"/>
        <w:jc w:val="both"/>
        <w:rPr>
          <w:rFonts w:asciiTheme="minorHAnsi" w:hAnsiTheme="minorHAnsi" w:cstheme="minorHAnsi"/>
        </w:rPr>
      </w:pPr>
      <w:r w:rsidRPr="00802F0C">
        <w:rPr>
          <w:rFonts w:asciiTheme="minorHAnsi" w:hAnsiTheme="minorHAnsi" w:cstheme="minorHAnsi"/>
        </w:rPr>
        <w:t>1.2 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w:t>
      </w:r>
    </w:p>
    <w:p w:rsidR="003A7767" w:rsidRPr="00802F0C" w:rsidRDefault="003A7767" w:rsidP="003A7767">
      <w:pPr>
        <w:rPr>
          <w:rFonts w:asciiTheme="minorHAnsi" w:hAnsiTheme="minorHAnsi" w:cstheme="minorHAnsi"/>
          <w:b/>
          <w:bCs/>
        </w:rPr>
      </w:pPr>
    </w:p>
    <w:p w:rsidR="003A7767" w:rsidRPr="00802F0C" w:rsidRDefault="003A7767" w:rsidP="003A7767">
      <w:pPr>
        <w:ind w:left="360" w:hanging="360"/>
        <w:rPr>
          <w:rFonts w:asciiTheme="minorHAnsi" w:hAnsiTheme="minorHAnsi" w:cstheme="minorHAnsi"/>
        </w:rPr>
      </w:pPr>
      <w:r w:rsidRPr="00802F0C">
        <w:rPr>
          <w:rFonts w:asciiTheme="minorHAnsi" w:hAnsiTheme="minorHAnsi" w:cstheme="minorHAnsi"/>
          <w:b/>
          <w:bCs/>
        </w:rPr>
        <w:t>2.0 DISCLOSURE OF PARTICULARS OF AGENTS/ REPRESENTATIVES IN INDIA, IF ANY:</w:t>
      </w:r>
    </w:p>
    <w:p w:rsidR="003A7767" w:rsidRPr="00802F0C" w:rsidRDefault="003A7767" w:rsidP="003A7767">
      <w:pPr>
        <w:rPr>
          <w:rFonts w:asciiTheme="minorHAnsi" w:hAnsiTheme="minorHAnsi" w:cstheme="minorHAnsi"/>
        </w:rPr>
      </w:pPr>
      <w:r w:rsidRPr="00802F0C">
        <w:rPr>
          <w:rFonts w:asciiTheme="minorHAnsi" w:hAnsiTheme="minorHAnsi" w:cstheme="minorHAnsi"/>
        </w:rPr>
        <w:t>  </w:t>
      </w: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 xml:space="preserve">2.1 Bidders of </w:t>
      </w:r>
      <w:r w:rsidRPr="00802F0C">
        <w:rPr>
          <w:rFonts w:asciiTheme="minorHAnsi" w:hAnsiTheme="minorHAnsi" w:cstheme="minorHAnsi"/>
          <w:u w:val="single"/>
        </w:rPr>
        <w:t>Foreign nationality</w:t>
      </w:r>
      <w:r w:rsidRPr="00802F0C">
        <w:rPr>
          <w:rFonts w:asciiTheme="minorHAnsi" w:hAnsiTheme="minorHAnsi" w:cstheme="minorHAnsi"/>
        </w:rPr>
        <w:t xml:space="preserve"> shall furnish the following details in their offer:</w:t>
      </w: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 </w:t>
      </w:r>
    </w:p>
    <w:p w:rsidR="003A7767" w:rsidRPr="00802F0C" w:rsidRDefault="003A7767" w:rsidP="003A7767">
      <w:pPr>
        <w:ind w:left="540" w:hanging="540"/>
        <w:jc w:val="both"/>
        <w:rPr>
          <w:rFonts w:asciiTheme="minorHAnsi" w:hAnsiTheme="minorHAnsi" w:cstheme="minorHAnsi"/>
        </w:rPr>
      </w:pPr>
      <w:r w:rsidRPr="00802F0C">
        <w:rPr>
          <w:rFonts w:asciiTheme="minorHAnsi" w:hAnsiTheme="minorHAnsi" w:cstheme="minorHAnsi"/>
        </w:rPr>
        <w:t>2.1.1 The name and address of the agents/representatives in India, if any and the extent of authorization and authority given to commit the Principals. In case the agent/representative be a foreign Company, it shall be confirmed whether it is real substantial Company and details of the same shall be furnished.</w:t>
      </w: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 </w:t>
      </w:r>
    </w:p>
    <w:p w:rsidR="003A7767" w:rsidRPr="00802F0C" w:rsidRDefault="003A7767" w:rsidP="003A7767">
      <w:pPr>
        <w:ind w:left="540" w:hanging="540"/>
        <w:jc w:val="both"/>
        <w:rPr>
          <w:rFonts w:asciiTheme="minorHAnsi" w:hAnsiTheme="minorHAnsi" w:cstheme="minorHAnsi"/>
        </w:rPr>
      </w:pPr>
      <w:r w:rsidRPr="00802F0C">
        <w:rPr>
          <w:rFonts w:asciiTheme="minorHAnsi" w:hAnsiTheme="minorHAnsi" w:cstheme="minorHAnsi"/>
        </w:rPr>
        <w:t>2.1.2 The amount of commission/remuneration included in the quoted price(s) for such agents/ representatives in India.</w:t>
      </w: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 </w:t>
      </w:r>
    </w:p>
    <w:p w:rsidR="003A7767" w:rsidRPr="00802F0C" w:rsidRDefault="003A7767" w:rsidP="003A7767">
      <w:pPr>
        <w:ind w:left="540" w:hanging="540"/>
        <w:jc w:val="both"/>
        <w:rPr>
          <w:rFonts w:asciiTheme="minorHAnsi" w:hAnsiTheme="minorHAnsi" w:cstheme="minorHAnsi"/>
        </w:rPr>
      </w:pPr>
      <w:r w:rsidRPr="00802F0C">
        <w:rPr>
          <w:rFonts w:asciiTheme="minorHAnsi" w:hAnsiTheme="minorHAnsi" w:cstheme="minorHAnsi"/>
        </w:rPr>
        <w:t>2.1.3 Confirmation of the bidder that the commission/ remuneration if any, payable to his agents/ representatives in India, may be paid by BEML LTD in Indian Rupees only.</w:t>
      </w: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 </w:t>
      </w: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 xml:space="preserve">2.2   Bidders of </w:t>
      </w:r>
      <w:r w:rsidRPr="00802F0C">
        <w:rPr>
          <w:rFonts w:asciiTheme="minorHAnsi" w:hAnsiTheme="minorHAnsi" w:cstheme="minorHAnsi"/>
          <w:u w:val="single"/>
        </w:rPr>
        <w:t>Indian Nationality</w:t>
      </w:r>
      <w:r w:rsidRPr="00802F0C">
        <w:rPr>
          <w:rFonts w:asciiTheme="minorHAnsi" w:hAnsiTheme="minorHAnsi" w:cstheme="minorHAnsi"/>
        </w:rPr>
        <w:t xml:space="preserve"> shall furnish the following details in their offers:</w:t>
      </w: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 </w:t>
      </w:r>
    </w:p>
    <w:p w:rsidR="003A7767" w:rsidRPr="00802F0C" w:rsidRDefault="003A7767" w:rsidP="003A7767">
      <w:pPr>
        <w:tabs>
          <w:tab w:val="left" w:pos="4253"/>
        </w:tabs>
        <w:ind w:left="540" w:hanging="540"/>
        <w:jc w:val="both"/>
        <w:rPr>
          <w:rFonts w:asciiTheme="minorHAnsi" w:hAnsiTheme="minorHAnsi" w:cstheme="minorHAnsi"/>
        </w:rPr>
      </w:pPr>
      <w:r w:rsidRPr="00802F0C">
        <w:rPr>
          <w:rFonts w:asciiTheme="minorHAnsi" w:hAnsiTheme="minorHAnsi" w:cstheme="minorHAnsi"/>
        </w:rPr>
        <w:t xml:space="preserve">2.2.1 The name and address of the foreign principals indicating their nationality as well as their status, </w:t>
      </w:r>
      <w:proofErr w:type="spellStart"/>
      <w:r w:rsidRPr="00802F0C">
        <w:rPr>
          <w:rFonts w:asciiTheme="minorHAnsi" w:hAnsiTheme="minorHAnsi" w:cstheme="minorHAnsi"/>
        </w:rPr>
        <w:t>i.e</w:t>
      </w:r>
      <w:proofErr w:type="spellEnd"/>
      <w:r w:rsidRPr="00802F0C">
        <w:rPr>
          <w:rFonts w:asciiTheme="minorHAnsi" w:hAnsiTheme="minorHAnsi" w:cstheme="minorHAnsi"/>
        </w:rPr>
        <w:t>, whether manufacturer or agents of manufacturer holding the Letter of Authority of the Principal specifically authorizing the agent to make an offer in India in response to tender either directly or through the agents/representatives.</w:t>
      </w:r>
    </w:p>
    <w:p w:rsidR="003A7767" w:rsidRPr="00802F0C" w:rsidRDefault="003A7767" w:rsidP="003A7767">
      <w:pPr>
        <w:jc w:val="both"/>
        <w:rPr>
          <w:rFonts w:asciiTheme="minorHAnsi" w:hAnsiTheme="minorHAnsi" w:cstheme="minorHAnsi"/>
        </w:rPr>
      </w:pPr>
    </w:p>
    <w:p w:rsidR="003A7767" w:rsidRPr="00802F0C" w:rsidRDefault="003A7767" w:rsidP="003A7767">
      <w:pPr>
        <w:ind w:left="540" w:hanging="540"/>
        <w:jc w:val="both"/>
        <w:rPr>
          <w:rFonts w:asciiTheme="minorHAnsi" w:hAnsiTheme="minorHAnsi" w:cstheme="minorHAnsi"/>
        </w:rPr>
      </w:pPr>
      <w:r w:rsidRPr="00802F0C">
        <w:rPr>
          <w:rFonts w:asciiTheme="minorHAnsi" w:hAnsiTheme="minorHAnsi" w:cstheme="minorHAnsi"/>
        </w:rPr>
        <w:t>2.2.2 The amount of commission/remuneration included in the price (s) quoted by the Bidder for himself.</w:t>
      </w:r>
    </w:p>
    <w:p w:rsidR="003A7767" w:rsidRPr="00802F0C" w:rsidRDefault="003A7767" w:rsidP="003A7767">
      <w:pPr>
        <w:ind w:left="540" w:hanging="540"/>
        <w:jc w:val="both"/>
        <w:rPr>
          <w:rFonts w:asciiTheme="minorHAnsi" w:hAnsiTheme="minorHAnsi" w:cstheme="minorHAnsi"/>
        </w:rPr>
      </w:pPr>
      <w:r w:rsidRPr="00802F0C">
        <w:rPr>
          <w:rFonts w:asciiTheme="minorHAnsi" w:hAnsiTheme="minorHAnsi" w:cstheme="minorHAnsi"/>
        </w:rPr>
        <w:t>2.2.3 Confirmation of the foreign principals of the Bidder that the commission/remuneration, if any, reserved for the Bidder in the quoted price (s), may be paid by BEML LTD in India in equivalent Indian Rupees on satisfactory completion of the Project or supplies of Stores and Spares in case of operation items.</w:t>
      </w:r>
    </w:p>
    <w:p w:rsidR="003A7767" w:rsidRPr="00802F0C" w:rsidRDefault="003A7767" w:rsidP="003A7767">
      <w:pPr>
        <w:ind w:left="540" w:hanging="540"/>
        <w:jc w:val="both"/>
        <w:rPr>
          <w:rFonts w:asciiTheme="minorHAnsi" w:hAnsiTheme="minorHAnsi" w:cstheme="minorHAnsi"/>
        </w:rPr>
      </w:pPr>
    </w:p>
    <w:p w:rsidR="003A7767" w:rsidRPr="00802F0C" w:rsidRDefault="003A7767" w:rsidP="003A7767">
      <w:pPr>
        <w:ind w:left="540" w:hanging="540"/>
        <w:jc w:val="both"/>
        <w:rPr>
          <w:rFonts w:asciiTheme="minorHAnsi" w:hAnsiTheme="minorHAnsi" w:cstheme="minorHAnsi"/>
        </w:rPr>
      </w:pPr>
      <w:r w:rsidRPr="00802F0C">
        <w:rPr>
          <w:rFonts w:asciiTheme="minorHAnsi" w:hAnsiTheme="minorHAnsi" w:cstheme="minorHAnsi"/>
        </w:rPr>
        <w:t>2.3</w:t>
      </w:r>
      <w:r w:rsidRPr="00802F0C">
        <w:rPr>
          <w:rFonts w:asciiTheme="minorHAnsi" w:hAnsiTheme="minorHAnsi" w:cstheme="minorHAnsi"/>
        </w:rPr>
        <w:tab/>
        <w:t>In either case, in the event of contract materializing, the terms of payment will provide for payment of the commission /remuneration, if any payable to the agents/representatives in India in Indian Rupees on expiry of 90 days after the discharge of the obligations under the contract.</w:t>
      </w: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 </w:t>
      </w:r>
    </w:p>
    <w:p w:rsidR="003A7767" w:rsidRPr="00802F0C" w:rsidRDefault="003A7767" w:rsidP="003A7767">
      <w:pPr>
        <w:tabs>
          <w:tab w:val="left" w:pos="540"/>
        </w:tabs>
        <w:ind w:left="540" w:hanging="540"/>
        <w:jc w:val="both"/>
        <w:rPr>
          <w:rFonts w:asciiTheme="minorHAnsi" w:hAnsiTheme="minorHAnsi" w:cstheme="minorHAnsi"/>
        </w:rPr>
      </w:pPr>
      <w:r w:rsidRPr="00802F0C">
        <w:rPr>
          <w:rFonts w:asciiTheme="minorHAnsi" w:hAnsiTheme="minorHAnsi" w:cstheme="minorHAnsi"/>
        </w:rPr>
        <w:t>2.4   Failure to furnish correct and detailed information as called for in paragraph-2.0 above will render the concerned tender liable to rejection or in the event of a contract materializing, the same liable to termination by BEML LTD. Besides this there would be a penalty of banning business dealings with BEML LTD or damage or payment of a named sum.</w:t>
      </w:r>
    </w:p>
    <w:p w:rsidR="003A7767" w:rsidRPr="00802F0C" w:rsidRDefault="003A7767" w:rsidP="003A7767">
      <w:pPr>
        <w:tabs>
          <w:tab w:val="left" w:pos="540"/>
        </w:tabs>
        <w:ind w:left="540" w:hanging="540"/>
        <w:jc w:val="center"/>
        <w:rPr>
          <w:rFonts w:asciiTheme="minorHAnsi" w:hAnsiTheme="minorHAnsi" w:cstheme="minorHAnsi"/>
        </w:rPr>
      </w:pPr>
    </w:p>
    <w:p w:rsidR="003A7767" w:rsidRPr="00802F0C" w:rsidRDefault="003A7767" w:rsidP="003A7767">
      <w:pPr>
        <w:tabs>
          <w:tab w:val="left" w:pos="540"/>
        </w:tabs>
        <w:ind w:left="540" w:hanging="540"/>
        <w:jc w:val="center"/>
        <w:rPr>
          <w:rFonts w:asciiTheme="minorHAnsi" w:hAnsiTheme="minorHAnsi" w:cstheme="minorHAnsi"/>
        </w:rPr>
      </w:pPr>
    </w:p>
    <w:p w:rsidR="003A7767" w:rsidRPr="00802F0C" w:rsidRDefault="003A7767" w:rsidP="003A7767">
      <w:pPr>
        <w:tabs>
          <w:tab w:val="left" w:pos="540"/>
        </w:tabs>
        <w:ind w:left="540" w:hanging="540"/>
        <w:jc w:val="center"/>
        <w:rPr>
          <w:rFonts w:asciiTheme="minorHAnsi" w:hAnsiTheme="minorHAnsi" w:cstheme="minorHAnsi"/>
        </w:rPr>
      </w:pPr>
      <w:r w:rsidRPr="00802F0C">
        <w:rPr>
          <w:rFonts w:asciiTheme="minorHAnsi" w:hAnsiTheme="minorHAnsi" w:cstheme="minorHAnsi"/>
        </w:rPr>
        <w:t>--------x-------</w:t>
      </w:r>
    </w:p>
    <w:p w:rsidR="003A7767" w:rsidRPr="00802F0C" w:rsidRDefault="003A7767" w:rsidP="00091A28">
      <w:pPr>
        <w:ind w:left="720"/>
        <w:rPr>
          <w:rFonts w:asciiTheme="minorHAnsi" w:hAnsiTheme="minorHAnsi" w:cstheme="minorHAnsi"/>
        </w:rPr>
      </w:pPr>
    </w:p>
    <w:p w:rsidR="00091A28" w:rsidRPr="00802F0C" w:rsidRDefault="00091A28" w:rsidP="00091A28">
      <w:pPr>
        <w:ind w:left="720"/>
        <w:rPr>
          <w:rFonts w:asciiTheme="minorHAnsi" w:hAnsiTheme="minorHAnsi" w:cstheme="minorHAnsi"/>
        </w:rPr>
      </w:pPr>
    </w:p>
    <w:p w:rsidR="00091A28" w:rsidRPr="00802F0C" w:rsidRDefault="00091A28" w:rsidP="00091A28">
      <w:pPr>
        <w:ind w:left="720"/>
        <w:rPr>
          <w:rFonts w:asciiTheme="minorHAnsi" w:hAnsiTheme="minorHAnsi" w:cstheme="minorHAnsi"/>
        </w:rPr>
      </w:pPr>
    </w:p>
    <w:p w:rsidR="00091A28" w:rsidRPr="00802F0C" w:rsidRDefault="00091A28" w:rsidP="00091A28">
      <w:pPr>
        <w:ind w:left="720"/>
        <w:rPr>
          <w:rFonts w:asciiTheme="minorHAnsi" w:hAnsiTheme="minorHAnsi" w:cstheme="minorHAnsi"/>
        </w:rPr>
      </w:pPr>
    </w:p>
    <w:p w:rsidR="00091A28" w:rsidRPr="00802F0C" w:rsidRDefault="00091A28" w:rsidP="00091A28">
      <w:pPr>
        <w:ind w:left="720"/>
        <w:rPr>
          <w:rFonts w:asciiTheme="minorHAnsi" w:hAnsiTheme="minorHAnsi" w:cstheme="minorHAnsi"/>
        </w:rPr>
      </w:pPr>
    </w:p>
    <w:p w:rsidR="00091A28" w:rsidRPr="00802F0C" w:rsidRDefault="00091A28" w:rsidP="00091A28">
      <w:pPr>
        <w:ind w:left="720"/>
        <w:rPr>
          <w:rFonts w:asciiTheme="minorHAnsi" w:hAnsiTheme="minorHAnsi" w:cstheme="minorHAnsi"/>
        </w:rPr>
      </w:pPr>
    </w:p>
    <w:p w:rsidR="00091A28" w:rsidRPr="00802F0C" w:rsidRDefault="00091A28" w:rsidP="00091A28">
      <w:pPr>
        <w:ind w:left="720"/>
        <w:rPr>
          <w:rFonts w:asciiTheme="minorHAnsi" w:hAnsiTheme="minorHAnsi" w:cstheme="minorHAnsi"/>
        </w:rPr>
      </w:pPr>
    </w:p>
    <w:p w:rsidR="00091A28" w:rsidRPr="00802F0C" w:rsidRDefault="00091A28" w:rsidP="00091A28">
      <w:pPr>
        <w:ind w:left="720"/>
        <w:rPr>
          <w:rFonts w:asciiTheme="minorHAnsi" w:hAnsiTheme="minorHAnsi" w:cstheme="minorHAnsi"/>
        </w:rPr>
      </w:pPr>
    </w:p>
    <w:p w:rsidR="00091A28" w:rsidRPr="00802F0C" w:rsidRDefault="00091A28" w:rsidP="00091A28">
      <w:pPr>
        <w:ind w:left="720"/>
        <w:rPr>
          <w:rFonts w:asciiTheme="minorHAnsi" w:hAnsiTheme="minorHAnsi" w:cstheme="minorHAnsi"/>
        </w:rPr>
      </w:pPr>
    </w:p>
    <w:p w:rsidR="003A7767" w:rsidRPr="00802F0C" w:rsidRDefault="003A7767" w:rsidP="00091A28">
      <w:pPr>
        <w:ind w:left="720"/>
        <w:rPr>
          <w:rFonts w:asciiTheme="minorHAnsi" w:hAnsiTheme="minorHAnsi" w:cstheme="minorHAnsi"/>
        </w:rPr>
      </w:pPr>
    </w:p>
    <w:p w:rsidR="003A7767" w:rsidRPr="00802F0C" w:rsidRDefault="003A7767" w:rsidP="00091A28">
      <w:pPr>
        <w:ind w:left="720"/>
        <w:rPr>
          <w:rFonts w:asciiTheme="minorHAnsi" w:hAnsiTheme="minorHAnsi" w:cstheme="minorHAnsi"/>
        </w:rPr>
      </w:pPr>
    </w:p>
    <w:p w:rsidR="003A7767" w:rsidRPr="00802F0C" w:rsidRDefault="003A7767" w:rsidP="00091A28">
      <w:pPr>
        <w:ind w:left="720"/>
        <w:rPr>
          <w:rFonts w:asciiTheme="minorHAnsi" w:hAnsiTheme="minorHAnsi" w:cstheme="minorHAnsi"/>
        </w:rPr>
      </w:pPr>
    </w:p>
    <w:p w:rsidR="003A7767" w:rsidRPr="00802F0C" w:rsidRDefault="003A7767" w:rsidP="00091A28">
      <w:pPr>
        <w:ind w:left="720"/>
        <w:rPr>
          <w:rFonts w:asciiTheme="minorHAnsi" w:hAnsiTheme="minorHAnsi" w:cstheme="minorHAnsi"/>
        </w:rPr>
      </w:pPr>
    </w:p>
    <w:p w:rsidR="003A7767" w:rsidRPr="00802F0C" w:rsidRDefault="003A7767" w:rsidP="00091A28">
      <w:pPr>
        <w:ind w:left="720"/>
        <w:rPr>
          <w:rFonts w:asciiTheme="minorHAnsi" w:hAnsiTheme="minorHAnsi" w:cstheme="minorHAnsi"/>
        </w:rPr>
      </w:pPr>
    </w:p>
    <w:p w:rsidR="003A7767" w:rsidRPr="00802F0C" w:rsidRDefault="003A7767" w:rsidP="00091A28">
      <w:pPr>
        <w:ind w:left="720"/>
        <w:rPr>
          <w:rFonts w:asciiTheme="minorHAnsi" w:hAnsiTheme="minorHAnsi" w:cstheme="minorHAnsi"/>
        </w:rPr>
      </w:pPr>
    </w:p>
    <w:p w:rsidR="003A7767" w:rsidRPr="00802F0C" w:rsidRDefault="003A7767" w:rsidP="00091A28">
      <w:pPr>
        <w:ind w:left="720"/>
        <w:rPr>
          <w:rFonts w:asciiTheme="minorHAnsi" w:hAnsiTheme="minorHAnsi" w:cstheme="minorHAnsi"/>
        </w:rPr>
      </w:pPr>
    </w:p>
    <w:p w:rsidR="003A7767" w:rsidRPr="00802F0C" w:rsidRDefault="003A7767" w:rsidP="00091A28">
      <w:pPr>
        <w:ind w:left="720"/>
        <w:rPr>
          <w:rFonts w:asciiTheme="minorHAnsi" w:hAnsiTheme="minorHAnsi" w:cstheme="minorHAnsi"/>
        </w:rPr>
      </w:pPr>
    </w:p>
    <w:p w:rsidR="003A7767" w:rsidRPr="00802F0C" w:rsidRDefault="003A7767" w:rsidP="00091A28">
      <w:pPr>
        <w:ind w:left="720"/>
        <w:rPr>
          <w:rFonts w:asciiTheme="minorHAnsi" w:hAnsiTheme="minorHAnsi" w:cstheme="minorHAnsi"/>
        </w:rPr>
      </w:pPr>
    </w:p>
    <w:p w:rsidR="003A7767" w:rsidRPr="00802F0C" w:rsidRDefault="003A7767" w:rsidP="00091A28">
      <w:pPr>
        <w:ind w:left="720"/>
        <w:rPr>
          <w:rFonts w:asciiTheme="minorHAnsi" w:hAnsiTheme="minorHAnsi" w:cstheme="minorHAnsi"/>
        </w:rPr>
      </w:pPr>
    </w:p>
    <w:p w:rsidR="003A7767" w:rsidRPr="00802F0C" w:rsidRDefault="003A7767" w:rsidP="00091A28">
      <w:pPr>
        <w:ind w:left="720"/>
        <w:rPr>
          <w:rFonts w:asciiTheme="minorHAnsi" w:hAnsiTheme="minorHAnsi" w:cstheme="minorHAnsi"/>
        </w:rPr>
      </w:pPr>
    </w:p>
    <w:p w:rsidR="003A7767" w:rsidRPr="00802F0C" w:rsidRDefault="003A7767" w:rsidP="00091A28">
      <w:pPr>
        <w:ind w:left="720"/>
        <w:rPr>
          <w:rFonts w:asciiTheme="minorHAnsi" w:hAnsiTheme="minorHAnsi" w:cstheme="minorHAnsi"/>
        </w:rPr>
      </w:pPr>
    </w:p>
    <w:p w:rsidR="003A7767" w:rsidRPr="00802F0C" w:rsidRDefault="003A7767" w:rsidP="00091A28">
      <w:pPr>
        <w:ind w:left="720"/>
        <w:rPr>
          <w:rFonts w:asciiTheme="minorHAnsi" w:hAnsiTheme="minorHAnsi" w:cstheme="minorHAnsi"/>
        </w:rPr>
      </w:pPr>
    </w:p>
    <w:p w:rsidR="003A7767" w:rsidRPr="00802F0C" w:rsidRDefault="003A7767" w:rsidP="00091A28">
      <w:pPr>
        <w:ind w:left="720"/>
        <w:rPr>
          <w:rFonts w:asciiTheme="minorHAnsi" w:hAnsiTheme="minorHAnsi" w:cstheme="minorHAnsi"/>
        </w:rPr>
      </w:pPr>
    </w:p>
    <w:p w:rsidR="003A7767" w:rsidRPr="00802F0C" w:rsidRDefault="003A7767" w:rsidP="00091A28">
      <w:pPr>
        <w:ind w:left="720"/>
        <w:rPr>
          <w:rFonts w:asciiTheme="minorHAnsi" w:hAnsiTheme="minorHAnsi" w:cstheme="minorHAnsi"/>
        </w:rPr>
      </w:pPr>
    </w:p>
    <w:p w:rsidR="00795753" w:rsidRPr="00802F0C" w:rsidRDefault="00795753" w:rsidP="00795753">
      <w:pPr>
        <w:rPr>
          <w:rFonts w:asciiTheme="minorHAnsi" w:hAnsiTheme="minorHAnsi" w:cstheme="minorHAnsi"/>
          <w:b/>
        </w:rPr>
      </w:pPr>
      <w:r w:rsidRPr="00802F0C">
        <w:rPr>
          <w:rFonts w:asciiTheme="minorHAnsi" w:hAnsiTheme="minorHAnsi" w:cstheme="minorHAnsi"/>
          <w:b/>
        </w:rPr>
        <w:lastRenderedPageBreak/>
        <w:t xml:space="preserve">Tender No: </w:t>
      </w:r>
      <w:r>
        <w:rPr>
          <w:rStyle w:val="lstextview"/>
          <w:rFonts w:asciiTheme="minorHAnsi" w:hAnsiTheme="minorHAnsi" w:cstheme="minorHAnsi"/>
          <w:b/>
        </w:rPr>
        <w:t>6300034088</w:t>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Pr>
          <w:rFonts w:asciiTheme="minorHAnsi" w:hAnsiTheme="minorHAnsi" w:cstheme="minorHAnsi"/>
          <w:b/>
        </w:rPr>
        <w:tab/>
      </w:r>
      <w:r w:rsidRPr="00802F0C">
        <w:rPr>
          <w:rFonts w:asciiTheme="minorHAnsi" w:hAnsiTheme="minorHAnsi" w:cstheme="minorHAnsi"/>
          <w:b/>
        </w:rPr>
        <w:t xml:space="preserve">Date: </w:t>
      </w:r>
      <w:r>
        <w:rPr>
          <w:rFonts w:asciiTheme="minorHAnsi" w:hAnsiTheme="minorHAnsi" w:cstheme="minorHAnsi"/>
          <w:b/>
        </w:rPr>
        <w:t>03.09.2020</w:t>
      </w:r>
    </w:p>
    <w:p w:rsidR="00795753" w:rsidRPr="00802F0C" w:rsidRDefault="00795753" w:rsidP="00795753">
      <w:pPr>
        <w:pStyle w:val="Heading1"/>
        <w:numPr>
          <w:ilvl w:val="0"/>
          <w:numId w:val="0"/>
        </w:numPr>
        <w:ind w:left="2340"/>
        <w:rPr>
          <w:rFonts w:asciiTheme="minorHAnsi" w:hAnsiTheme="minorHAnsi" w:cstheme="minorHAnsi"/>
          <w:b w:val="0"/>
          <w:bCs w:val="0"/>
          <w:color w:val="auto"/>
          <w:sz w:val="24"/>
          <w:szCs w:val="24"/>
        </w:rPr>
      </w:pPr>
    </w:p>
    <w:p w:rsidR="00B9044B" w:rsidRPr="00802F0C" w:rsidRDefault="00B9044B" w:rsidP="00B9044B">
      <w:pPr>
        <w:jc w:val="right"/>
        <w:rPr>
          <w:rFonts w:asciiTheme="minorHAnsi" w:hAnsiTheme="minorHAnsi" w:cstheme="minorHAnsi"/>
          <w:b/>
        </w:rPr>
      </w:pPr>
      <w:r w:rsidRPr="00802F0C">
        <w:rPr>
          <w:rFonts w:asciiTheme="minorHAnsi" w:hAnsiTheme="minorHAnsi" w:cstheme="minorHAnsi"/>
          <w:b/>
        </w:rPr>
        <w:t>Annexure - C</w:t>
      </w:r>
    </w:p>
    <w:p w:rsidR="00B9044B" w:rsidRPr="00802F0C" w:rsidRDefault="00B9044B" w:rsidP="00B9044B">
      <w:pPr>
        <w:ind w:right="-576"/>
        <w:jc w:val="right"/>
        <w:rPr>
          <w:rFonts w:asciiTheme="minorHAnsi" w:hAnsiTheme="minorHAnsi" w:cstheme="minorHAnsi"/>
          <w:b/>
        </w:rPr>
      </w:pPr>
    </w:p>
    <w:p w:rsidR="00B9044B" w:rsidRPr="00802F0C" w:rsidRDefault="00B9044B" w:rsidP="00B9044B">
      <w:pPr>
        <w:ind w:right="-576"/>
        <w:jc w:val="center"/>
        <w:rPr>
          <w:rFonts w:asciiTheme="minorHAnsi" w:hAnsiTheme="minorHAnsi" w:cstheme="minorHAnsi"/>
          <w:b/>
        </w:rPr>
      </w:pPr>
      <w:r w:rsidRPr="00802F0C">
        <w:rPr>
          <w:rFonts w:asciiTheme="minorHAnsi" w:hAnsiTheme="minorHAnsi" w:cstheme="minorHAnsi"/>
          <w:b/>
        </w:rPr>
        <w:t xml:space="preserve">DETAILS TO BE FILLED/ UPLOADED BY THE PARTICIPATING FIRM </w:t>
      </w:r>
    </w:p>
    <w:p w:rsidR="00B9044B" w:rsidRPr="00802F0C" w:rsidRDefault="00B9044B" w:rsidP="00B9044B">
      <w:pPr>
        <w:ind w:right="-576"/>
        <w:jc w:val="center"/>
        <w:rPr>
          <w:rFonts w:asciiTheme="minorHAnsi" w:hAnsiTheme="minorHAnsi" w:cstheme="minorHAnsi"/>
          <w:b/>
        </w:rPr>
      </w:pPr>
    </w:p>
    <w:p w:rsidR="00B9044B" w:rsidRPr="00802F0C" w:rsidRDefault="00B9044B" w:rsidP="00B9044B">
      <w:pPr>
        <w:jc w:val="center"/>
        <w:rPr>
          <w:rFonts w:asciiTheme="minorHAnsi" w:hAnsiTheme="minorHAnsi" w:cstheme="minorHAnsi"/>
          <w:b/>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4180"/>
        <w:gridCol w:w="3982"/>
      </w:tblGrid>
      <w:tr w:rsidR="00B9044B" w:rsidRPr="00802F0C" w:rsidTr="00C5103F">
        <w:trPr>
          <w:trHeight w:val="257"/>
          <w:jc w:val="center"/>
        </w:trPr>
        <w:tc>
          <w:tcPr>
            <w:tcW w:w="855" w:type="dxa"/>
            <w:vAlign w:val="center"/>
          </w:tcPr>
          <w:p w:rsidR="00B9044B" w:rsidRPr="00802F0C" w:rsidRDefault="00B9044B" w:rsidP="00C5103F">
            <w:pPr>
              <w:jc w:val="center"/>
              <w:rPr>
                <w:rFonts w:asciiTheme="minorHAnsi" w:hAnsiTheme="minorHAnsi" w:cstheme="minorHAnsi"/>
                <w:b/>
              </w:rPr>
            </w:pPr>
            <w:r w:rsidRPr="00802F0C">
              <w:rPr>
                <w:rFonts w:asciiTheme="minorHAnsi" w:hAnsiTheme="minorHAnsi" w:cstheme="minorHAnsi"/>
                <w:b/>
              </w:rPr>
              <w:t>Sl. No.</w:t>
            </w:r>
          </w:p>
        </w:tc>
        <w:tc>
          <w:tcPr>
            <w:tcW w:w="4180" w:type="dxa"/>
            <w:vAlign w:val="center"/>
          </w:tcPr>
          <w:p w:rsidR="00B9044B" w:rsidRPr="00802F0C" w:rsidRDefault="00B9044B" w:rsidP="00C5103F">
            <w:pPr>
              <w:jc w:val="center"/>
              <w:rPr>
                <w:rFonts w:asciiTheme="minorHAnsi" w:hAnsiTheme="minorHAnsi" w:cstheme="minorHAnsi"/>
                <w:b/>
              </w:rPr>
            </w:pPr>
            <w:r w:rsidRPr="00802F0C">
              <w:rPr>
                <w:rFonts w:asciiTheme="minorHAnsi" w:hAnsiTheme="minorHAnsi" w:cstheme="minorHAnsi"/>
                <w:b/>
              </w:rPr>
              <w:t>Description</w:t>
            </w:r>
          </w:p>
        </w:tc>
        <w:tc>
          <w:tcPr>
            <w:tcW w:w="3982" w:type="dxa"/>
            <w:vAlign w:val="center"/>
          </w:tcPr>
          <w:p w:rsidR="00B9044B" w:rsidRPr="00802F0C" w:rsidRDefault="00B9044B" w:rsidP="00C5103F">
            <w:pPr>
              <w:jc w:val="center"/>
              <w:rPr>
                <w:rFonts w:asciiTheme="minorHAnsi" w:hAnsiTheme="minorHAnsi" w:cstheme="minorHAnsi"/>
                <w:b/>
              </w:rPr>
            </w:pPr>
            <w:r w:rsidRPr="00802F0C">
              <w:rPr>
                <w:rFonts w:asciiTheme="minorHAnsi" w:hAnsiTheme="minorHAnsi" w:cstheme="minorHAnsi"/>
                <w:b/>
              </w:rPr>
              <w:t>Details to be filled/uploaded</w:t>
            </w:r>
          </w:p>
        </w:tc>
      </w:tr>
      <w:tr w:rsidR="00B9044B" w:rsidRPr="00802F0C" w:rsidTr="00C5103F">
        <w:trPr>
          <w:trHeight w:val="1276"/>
          <w:jc w:val="center"/>
        </w:trPr>
        <w:tc>
          <w:tcPr>
            <w:tcW w:w="855" w:type="dxa"/>
          </w:tcPr>
          <w:p w:rsidR="00B9044B" w:rsidRPr="00802F0C" w:rsidRDefault="00B9044B" w:rsidP="00C5103F">
            <w:pPr>
              <w:rPr>
                <w:rFonts w:asciiTheme="minorHAnsi" w:hAnsiTheme="minorHAnsi" w:cstheme="minorHAnsi"/>
              </w:rPr>
            </w:pPr>
            <w:r w:rsidRPr="00802F0C">
              <w:rPr>
                <w:rFonts w:asciiTheme="minorHAnsi" w:hAnsiTheme="minorHAnsi" w:cstheme="minorHAnsi"/>
              </w:rPr>
              <w:t>1</w:t>
            </w:r>
          </w:p>
        </w:tc>
        <w:tc>
          <w:tcPr>
            <w:tcW w:w="4180" w:type="dxa"/>
          </w:tcPr>
          <w:p w:rsidR="00B9044B" w:rsidRPr="00802F0C" w:rsidRDefault="00B9044B" w:rsidP="00C5103F">
            <w:pPr>
              <w:rPr>
                <w:rFonts w:asciiTheme="minorHAnsi" w:hAnsiTheme="minorHAnsi" w:cstheme="minorHAnsi"/>
              </w:rPr>
            </w:pPr>
            <w:r w:rsidRPr="00802F0C">
              <w:rPr>
                <w:rFonts w:asciiTheme="minorHAnsi" w:hAnsiTheme="minorHAnsi" w:cstheme="minorHAnsi"/>
              </w:rPr>
              <w:t>Name of the Firm&amp; Postal address for correspondence (With name of the Contact Person) with telephone number, fax and email id</w:t>
            </w:r>
          </w:p>
        </w:tc>
        <w:tc>
          <w:tcPr>
            <w:tcW w:w="3982" w:type="dxa"/>
            <w:vAlign w:val="center"/>
          </w:tcPr>
          <w:p w:rsidR="00B9044B" w:rsidRPr="00802F0C" w:rsidRDefault="00B9044B" w:rsidP="00C5103F">
            <w:pPr>
              <w:jc w:val="center"/>
              <w:rPr>
                <w:rFonts w:asciiTheme="minorHAnsi" w:hAnsiTheme="minorHAnsi" w:cstheme="minorHAnsi"/>
              </w:rPr>
            </w:pPr>
          </w:p>
          <w:p w:rsidR="00B9044B" w:rsidRPr="00802F0C" w:rsidRDefault="00B9044B" w:rsidP="00C5103F">
            <w:pPr>
              <w:jc w:val="center"/>
              <w:rPr>
                <w:rFonts w:asciiTheme="minorHAnsi" w:hAnsiTheme="minorHAnsi" w:cstheme="minorHAnsi"/>
              </w:rPr>
            </w:pPr>
          </w:p>
          <w:p w:rsidR="00B9044B" w:rsidRPr="00802F0C" w:rsidRDefault="00B9044B" w:rsidP="00C5103F">
            <w:pPr>
              <w:jc w:val="center"/>
              <w:rPr>
                <w:rFonts w:asciiTheme="minorHAnsi" w:hAnsiTheme="minorHAnsi" w:cstheme="minorHAnsi"/>
              </w:rPr>
            </w:pPr>
          </w:p>
          <w:p w:rsidR="00B9044B" w:rsidRPr="00802F0C" w:rsidRDefault="00B9044B" w:rsidP="00C5103F">
            <w:pPr>
              <w:jc w:val="center"/>
              <w:rPr>
                <w:rFonts w:asciiTheme="minorHAnsi" w:hAnsiTheme="minorHAnsi" w:cstheme="minorHAnsi"/>
              </w:rPr>
            </w:pPr>
          </w:p>
          <w:p w:rsidR="00B9044B" w:rsidRPr="00802F0C" w:rsidRDefault="00B9044B" w:rsidP="00C5103F">
            <w:pPr>
              <w:jc w:val="center"/>
              <w:rPr>
                <w:rFonts w:asciiTheme="minorHAnsi" w:hAnsiTheme="minorHAnsi" w:cstheme="minorHAnsi"/>
              </w:rPr>
            </w:pPr>
          </w:p>
          <w:p w:rsidR="00B9044B" w:rsidRPr="00802F0C" w:rsidRDefault="00B9044B" w:rsidP="00C5103F">
            <w:pPr>
              <w:jc w:val="center"/>
              <w:rPr>
                <w:rFonts w:asciiTheme="minorHAnsi" w:hAnsiTheme="minorHAnsi" w:cstheme="minorHAnsi"/>
              </w:rPr>
            </w:pPr>
          </w:p>
          <w:p w:rsidR="00B9044B" w:rsidRPr="00802F0C" w:rsidRDefault="00B9044B" w:rsidP="00C5103F">
            <w:pPr>
              <w:jc w:val="center"/>
              <w:rPr>
                <w:rFonts w:asciiTheme="minorHAnsi" w:hAnsiTheme="minorHAnsi" w:cstheme="minorHAnsi"/>
              </w:rPr>
            </w:pPr>
          </w:p>
          <w:p w:rsidR="00B9044B" w:rsidRPr="00802F0C" w:rsidRDefault="00B9044B" w:rsidP="00C5103F">
            <w:pPr>
              <w:jc w:val="center"/>
              <w:rPr>
                <w:rFonts w:asciiTheme="minorHAnsi" w:hAnsiTheme="minorHAnsi" w:cstheme="minorHAnsi"/>
              </w:rPr>
            </w:pPr>
          </w:p>
          <w:p w:rsidR="00B9044B" w:rsidRPr="00802F0C" w:rsidRDefault="00B9044B" w:rsidP="00C5103F">
            <w:pPr>
              <w:jc w:val="center"/>
              <w:rPr>
                <w:rFonts w:asciiTheme="minorHAnsi" w:hAnsiTheme="minorHAnsi" w:cstheme="minorHAnsi"/>
              </w:rPr>
            </w:pPr>
          </w:p>
        </w:tc>
      </w:tr>
      <w:tr w:rsidR="00B9044B" w:rsidRPr="00802F0C" w:rsidTr="00C5103F">
        <w:trPr>
          <w:trHeight w:val="2873"/>
          <w:jc w:val="center"/>
        </w:trPr>
        <w:tc>
          <w:tcPr>
            <w:tcW w:w="855" w:type="dxa"/>
          </w:tcPr>
          <w:p w:rsidR="00B9044B" w:rsidRPr="00802F0C" w:rsidRDefault="00B9044B" w:rsidP="00C5103F">
            <w:pPr>
              <w:jc w:val="center"/>
              <w:rPr>
                <w:rFonts w:asciiTheme="minorHAnsi" w:hAnsiTheme="minorHAnsi" w:cstheme="minorHAnsi"/>
              </w:rPr>
            </w:pPr>
            <w:r w:rsidRPr="00802F0C">
              <w:rPr>
                <w:rFonts w:asciiTheme="minorHAnsi" w:hAnsiTheme="minorHAnsi" w:cstheme="minorHAnsi"/>
              </w:rPr>
              <w:t>2</w:t>
            </w:r>
          </w:p>
        </w:tc>
        <w:tc>
          <w:tcPr>
            <w:tcW w:w="4180" w:type="dxa"/>
          </w:tcPr>
          <w:p w:rsidR="00B9044B" w:rsidRPr="00802F0C" w:rsidRDefault="00B9044B" w:rsidP="00C5103F">
            <w:pPr>
              <w:pStyle w:val="PlainText"/>
              <w:rPr>
                <w:rFonts w:asciiTheme="minorHAnsi" w:hAnsiTheme="minorHAnsi" w:cstheme="minorHAnsi"/>
                <w:sz w:val="24"/>
                <w:szCs w:val="24"/>
              </w:rPr>
            </w:pPr>
            <w:r w:rsidRPr="00802F0C">
              <w:rPr>
                <w:rFonts w:asciiTheme="minorHAnsi" w:hAnsiTheme="minorHAnsi" w:cstheme="minorHAnsi"/>
                <w:sz w:val="24"/>
                <w:szCs w:val="24"/>
              </w:rPr>
              <w:t>Bank Details like Bank account numbers &amp; IFSC code with Banker’s Name, Address &amp; Contact No.:</w:t>
            </w:r>
          </w:p>
          <w:p w:rsidR="00B9044B" w:rsidRPr="00802F0C" w:rsidRDefault="00B9044B" w:rsidP="00C5103F">
            <w:pPr>
              <w:rPr>
                <w:rFonts w:asciiTheme="minorHAnsi" w:hAnsiTheme="minorHAnsi" w:cstheme="minorHAnsi"/>
              </w:rPr>
            </w:pPr>
          </w:p>
          <w:p w:rsidR="00B9044B" w:rsidRPr="00802F0C" w:rsidRDefault="00B9044B" w:rsidP="00C5103F">
            <w:pPr>
              <w:rPr>
                <w:rFonts w:asciiTheme="minorHAnsi" w:hAnsiTheme="minorHAnsi" w:cstheme="minorHAnsi"/>
              </w:rPr>
            </w:pPr>
          </w:p>
          <w:p w:rsidR="00B9044B" w:rsidRPr="00802F0C" w:rsidRDefault="00B9044B" w:rsidP="00C5103F">
            <w:pPr>
              <w:rPr>
                <w:rFonts w:asciiTheme="minorHAnsi" w:hAnsiTheme="minorHAnsi" w:cstheme="minorHAnsi"/>
              </w:rPr>
            </w:pPr>
          </w:p>
        </w:tc>
        <w:tc>
          <w:tcPr>
            <w:tcW w:w="3982" w:type="dxa"/>
          </w:tcPr>
          <w:p w:rsidR="00B9044B" w:rsidRPr="00802F0C" w:rsidRDefault="00B9044B" w:rsidP="00C5103F">
            <w:pPr>
              <w:pStyle w:val="PlainText"/>
              <w:rPr>
                <w:rFonts w:asciiTheme="minorHAnsi" w:hAnsiTheme="minorHAnsi" w:cstheme="minorHAnsi"/>
                <w:sz w:val="24"/>
                <w:szCs w:val="24"/>
              </w:rPr>
            </w:pPr>
            <w:r w:rsidRPr="00802F0C">
              <w:rPr>
                <w:rFonts w:asciiTheme="minorHAnsi" w:hAnsiTheme="minorHAnsi" w:cstheme="minorHAnsi"/>
                <w:sz w:val="24"/>
                <w:szCs w:val="24"/>
              </w:rPr>
              <w:t xml:space="preserve">Bank account </w:t>
            </w:r>
            <w:proofErr w:type="gramStart"/>
            <w:r w:rsidRPr="00802F0C">
              <w:rPr>
                <w:rFonts w:asciiTheme="minorHAnsi" w:hAnsiTheme="minorHAnsi" w:cstheme="minorHAnsi"/>
                <w:sz w:val="24"/>
                <w:szCs w:val="24"/>
              </w:rPr>
              <w:t>numbers :</w:t>
            </w:r>
            <w:proofErr w:type="gramEnd"/>
            <w:r w:rsidRPr="00802F0C">
              <w:rPr>
                <w:rFonts w:asciiTheme="minorHAnsi" w:hAnsiTheme="minorHAnsi" w:cstheme="minorHAnsi"/>
                <w:sz w:val="24"/>
                <w:szCs w:val="24"/>
              </w:rPr>
              <w:t xml:space="preserve">- </w:t>
            </w:r>
          </w:p>
          <w:p w:rsidR="00B9044B" w:rsidRPr="00802F0C" w:rsidRDefault="00B9044B" w:rsidP="00C5103F">
            <w:pPr>
              <w:pStyle w:val="PlainText"/>
              <w:rPr>
                <w:rFonts w:asciiTheme="minorHAnsi" w:hAnsiTheme="minorHAnsi" w:cstheme="minorHAnsi"/>
                <w:sz w:val="24"/>
                <w:szCs w:val="24"/>
              </w:rPr>
            </w:pPr>
          </w:p>
          <w:p w:rsidR="00B9044B" w:rsidRPr="00802F0C" w:rsidRDefault="00B9044B" w:rsidP="00C5103F">
            <w:pPr>
              <w:pStyle w:val="PlainText"/>
              <w:rPr>
                <w:rFonts w:asciiTheme="minorHAnsi" w:hAnsiTheme="minorHAnsi" w:cstheme="minorHAnsi"/>
                <w:sz w:val="24"/>
                <w:szCs w:val="24"/>
              </w:rPr>
            </w:pPr>
            <w:r w:rsidRPr="00802F0C">
              <w:rPr>
                <w:rFonts w:asciiTheme="minorHAnsi" w:hAnsiTheme="minorHAnsi" w:cstheme="minorHAnsi"/>
                <w:sz w:val="24"/>
                <w:szCs w:val="24"/>
              </w:rPr>
              <w:t>IFSC Code:</w:t>
            </w:r>
          </w:p>
          <w:p w:rsidR="00B9044B" w:rsidRPr="00802F0C" w:rsidRDefault="00B9044B" w:rsidP="00C5103F">
            <w:pPr>
              <w:pStyle w:val="PlainText"/>
              <w:rPr>
                <w:rFonts w:asciiTheme="minorHAnsi" w:hAnsiTheme="minorHAnsi" w:cstheme="minorHAnsi"/>
                <w:sz w:val="24"/>
                <w:szCs w:val="24"/>
              </w:rPr>
            </w:pPr>
          </w:p>
          <w:p w:rsidR="00B9044B" w:rsidRPr="00802F0C" w:rsidRDefault="00B9044B" w:rsidP="00C5103F">
            <w:pPr>
              <w:pStyle w:val="PlainText"/>
              <w:rPr>
                <w:rFonts w:asciiTheme="minorHAnsi" w:hAnsiTheme="minorHAnsi" w:cstheme="minorHAnsi"/>
                <w:sz w:val="24"/>
                <w:szCs w:val="24"/>
              </w:rPr>
            </w:pPr>
            <w:r w:rsidRPr="00802F0C">
              <w:rPr>
                <w:rFonts w:asciiTheme="minorHAnsi" w:hAnsiTheme="minorHAnsi" w:cstheme="minorHAnsi"/>
                <w:sz w:val="24"/>
                <w:szCs w:val="24"/>
              </w:rPr>
              <w:t xml:space="preserve">Banker’s </w:t>
            </w:r>
            <w:proofErr w:type="gramStart"/>
            <w:r w:rsidRPr="00802F0C">
              <w:rPr>
                <w:rFonts w:asciiTheme="minorHAnsi" w:hAnsiTheme="minorHAnsi" w:cstheme="minorHAnsi"/>
                <w:sz w:val="24"/>
                <w:szCs w:val="24"/>
              </w:rPr>
              <w:t>Name :</w:t>
            </w:r>
            <w:proofErr w:type="gramEnd"/>
            <w:r w:rsidRPr="00802F0C">
              <w:rPr>
                <w:rFonts w:asciiTheme="minorHAnsi" w:hAnsiTheme="minorHAnsi" w:cstheme="minorHAnsi"/>
                <w:sz w:val="24"/>
                <w:szCs w:val="24"/>
              </w:rPr>
              <w:t xml:space="preserve">- </w:t>
            </w:r>
          </w:p>
          <w:p w:rsidR="00B9044B" w:rsidRPr="00802F0C" w:rsidRDefault="00B9044B" w:rsidP="00C5103F">
            <w:pPr>
              <w:pStyle w:val="PlainText"/>
              <w:rPr>
                <w:rFonts w:asciiTheme="minorHAnsi" w:hAnsiTheme="minorHAnsi" w:cstheme="minorHAnsi"/>
                <w:sz w:val="24"/>
                <w:szCs w:val="24"/>
              </w:rPr>
            </w:pPr>
          </w:p>
          <w:p w:rsidR="00B9044B" w:rsidRPr="00802F0C" w:rsidRDefault="00B9044B" w:rsidP="00C5103F">
            <w:pPr>
              <w:pStyle w:val="PlainText"/>
              <w:rPr>
                <w:rFonts w:asciiTheme="minorHAnsi" w:hAnsiTheme="minorHAnsi" w:cstheme="minorHAnsi"/>
                <w:sz w:val="24"/>
                <w:szCs w:val="24"/>
              </w:rPr>
            </w:pPr>
            <w:r w:rsidRPr="00802F0C">
              <w:rPr>
                <w:rFonts w:asciiTheme="minorHAnsi" w:hAnsiTheme="minorHAnsi" w:cstheme="minorHAnsi"/>
                <w:sz w:val="24"/>
                <w:szCs w:val="24"/>
              </w:rPr>
              <w:t xml:space="preserve">Branch Name: </w:t>
            </w:r>
          </w:p>
          <w:p w:rsidR="00B9044B" w:rsidRPr="00802F0C" w:rsidRDefault="00B9044B" w:rsidP="00C5103F">
            <w:pPr>
              <w:pStyle w:val="PlainText"/>
              <w:rPr>
                <w:rFonts w:asciiTheme="minorHAnsi" w:hAnsiTheme="minorHAnsi" w:cstheme="minorHAnsi"/>
                <w:sz w:val="24"/>
                <w:szCs w:val="24"/>
              </w:rPr>
            </w:pPr>
          </w:p>
          <w:p w:rsidR="00B9044B" w:rsidRPr="00802F0C" w:rsidRDefault="00B9044B" w:rsidP="00C5103F">
            <w:pPr>
              <w:pStyle w:val="PlainText"/>
              <w:rPr>
                <w:rFonts w:asciiTheme="minorHAnsi" w:hAnsiTheme="minorHAnsi" w:cstheme="minorHAnsi"/>
                <w:sz w:val="24"/>
                <w:szCs w:val="24"/>
              </w:rPr>
            </w:pPr>
          </w:p>
          <w:p w:rsidR="00B9044B" w:rsidRPr="00802F0C" w:rsidRDefault="00B9044B" w:rsidP="00C5103F">
            <w:pPr>
              <w:pStyle w:val="PlainText"/>
              <w:rPr>
                <w:rFonts w:asciiTheme="minorHAnsi" w:hAnsiTheme="minorHAnsi" w:cstheme="minorHAnsi"/>
                <w:sz w:val="24"/>
                <w:szCs w:val="24"/>
              </w:rPr>
            </w:pPr>
            <w:proofErr w:type="gramStart"/>
            <w:r w:rsidRPr="00802F0C">
              <w:rPr>
                <w:rFonts w:asciiTheme="minorHAnsi" w:hAnsiTheme="minorHAnsi" w:cstheme="minorHAnsi"/>
                <w:sz w:val="24"/>
                <w:szCs w:val="24"/>
              </w:rPr>
              <w:t>Address :</w:t>
            </w:r>
            <w:proofErr w:type="gramEnd"/>
            <w:r w:rsidRPr="00802F0C">
              <w:rPr>
                <w:rFonts w:asciiTheme="minorHAnsi" w:hAnsiTheme="minorHAnsi" w:cstheme="minorHAnsi"/>
                <w:sz w:val="24"/>
                <w:szCs w:val="24"/>
              </w:rPr>
              <w:t xml:space="preserve">- </w:t>
            </w:r>
          </w:p>
          <w:p w:rsidR="00B9044B" w:rsidRPr="00802F0C" w:rsidRDefault="00B9044B" w:rsidP="00C5103F">
            <w:pPr>
              <w:pStyle w:val="PlainText"/>
              <w:rPr>
                <w:rFonts w:asciiTheme="minorHAnsi" w:hAnsiTheme="minorHAnsi" w:cstheme="minorHAnsi"/>
                <w:sz w:val="24"/>
                <w:szCs w:val="24"/>
              </w:rPr>
            </w:pPr>
          </w:p>
          <w:p w:rsidR="00B9044B" w:rsidRPr="00802F0C" w:rsidRDefault="00B9044B" w:rsidP="00C5103F">
            <w:pPr>
              <w:pStyle w:val="PlainText"/>
              <w:rPr>
                <w:rFonts w:asciiTheme="minorHAnsi" w:hAnsiTheme="minorHAnsi" w:cstheme="minorHAnsi"/>
                <w:sz w:val="24"/>
                <w:szCs w:val="24"/>
              </w:rPr>
            </w:pPr>
          </w:p>
          <w:p w:rsidR="00B9044B" w:rsidRPr="00802F0C" w:rsidRDefault="00B9044B" w:rsidP="00C5103F">
            <w:pPr>
              <w:pStyle w:val="PlainText"/>
              <w:rPr>
                <w:rFonts w:asciiTheme="minorHAnsi" w:hAnsiTheme="minorHAnsi" w:cstheme="minorHAnsi"/>
                <w:sz w:val="24"/>
                <w:szCs w:val="24"/>
              </w:rPr>
            </w:pPr>
          </w:p>
          <w:p w:rsidR="00B9044B" w:rsidRPr="00802F0C" w:rsidRDefault="00B9044B" w:rsidP="00C5103F">
            <w:pPr>
              <w:pStyle w:val="PlainText"/>
              <w:rPr>
                <w:rFonts w:asciiTheme="minorHAnsi" w:hAnsiTheme="minorHAnsi" w:cstheme="minorHAnsi"/>
                <w:sz w:val="24"/>
                <w:szCs w:val="24"/>
              </w:rPr>
            </w:pPr>
            <w:r w:rsidRPr="00802F0C">
              <w:rPr>
                <w:rFonts w:asciiTheme="minorHAnsi" w:hAnsiTheme="minorHAnsi" w:cstheme="minorHAnsi"/>
                <w:sz w:val="24"/>
                <w:szCs w:val="24"/>
              </w:rPr>
              <w:t xml:space="preserve">Contact </w:t>
            </w:r>
            <w:proofErr w:type="gramStart"/>
            <w:r w:rsidRPr="00802F0C">
              <w:rPr>
                <w:rFonts w:asciiTheme="minorHAnsi" w:hAnsiTheme="minorHAnsi" w:cstheme="minorHAnsi"/>
                <w:sz w:val="24"/>
                <w:szCs w:val="24"/>
              </w:rPr>
              <w:t>Number :</w:t>
            </w:r>
            <w:proofErr w:type="gramEnd"/>
            <w:r w:rsidRPr="00802F0C">
              <w:rPr>
                <w:rFonts w:asciiTheme="minorHAnsi" w:hAnsiTheme="minorHAnsi" w:cstheme="minorHAnsi"/>
                <w:sz w:val="24"/>
                <w:szCs w:val="24"/>
              </w:rPr>
              <w:t xml:space="preserve">- </w:t>
            </w:r>
          </w:p>
          <w:p w:rsidR="00B9044B" w:rsidRPr="00802F0C" w:rsidRDefault="00B9044B" w:rsidP="00C5103F">
            <w:pPr>
              <w:rPr>
                <w:rFonts w:asciiTheme="minorHAnsi" w:hAnsiTheme="minorHAnsi" w:cstheme="minorHAnsi"/>
              </w:rPr>
            </w:pPr>
          </w:p>
        </w:tc>
      </w:tr>
    </w:tbl>
    <w:p w:rsidR="00B9044B" w:rsidRPr="00802F0C" w:rsidRDefault="00B9044B" w:rsidP="00B9044B">
      <w:pPr>
        <w:ind w:right="-576"/>
        <w:jc w:val="right"/>
        <w:rPr>
          <w:rFonts w:asciiTheme="minorHAnsi" w:hAnsiTheme="minorHAnsi" w:cstheme="minorHAnsi"/>
        </w:rPr>
      </w:pP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p>
    <w:p w:rsidR="00B9044B" w:rsidRPr="00802F0C" w:rsidRDefault="00B9044B" w:rsidP="00B9044B">
      <w:pPr>
        <w:ind w:left="1080" w:hanging="938"/>
        <w:rPr>
          <w:rFonts w:asciiTheme="minorHAnsi" w:hAnsiTheme="minorHAnsi" w:cstheme="minorHAnsi"/>
        </w:rPr>
      </w:pPr>
      <w:r w:rsidRPr="00802F0C">
        <w:rPr>
          <w:rFonts w:asciiTheme="minorHAnsi" w:hAnsiTheme="minorHAnsi" w:cstheme="minorHAnsi"/>
        </w:rPr>
        <w:t>I / we hereby certify that all the information given above is factual.</w:t>
      </w:r>
    </w:p>
    <w:p w:rsidR="00B9044B" w:rsidRPr="00802F0C" w:rsidRDefault="00B9044B" w:rsidP="00B9044B">
      <w:pPr>
        <w:pStyle w:val="Default"/>
        <w:rPr>
          <w:rFonts w:asciiTheme="minorHAnsi" w:hAnsiTheme="minorHAnsi" w:cstheme="minorHAnsi"/>
          <w:i/>
          <w:color w:val="auto"/>
        </w:rPr>
      </w:pPr>
    </w:p>
    <w:p w:rsidR="00B9044B" w:rsidRPr="00802F0C" w:rsidRDefault="00B9044B" w:rsidP="00B9044B">
      <w:pPr>
        <w:pStyle w:val="Default"/>
        <w:rPr>
          <w:rFonts w:asciiTheme="minorHAnsi" w:hAnsiTheme="minorHAnsi" w:cstheme="minorHAnsi"/>
          <w:i/>
          <w:color w:val="auto"/>
        </w:rPr>
      </w:pPr>
      <w:r w:rsidRPr="00802F0C">
        <w:rPr>
          <w:rFonts w:asciiTheme="minorHAnsi" w:hAnsiTheme="minorHAnsi" w:cstheme="minorHAnsi"/>
          <w:i/>
          <w:color w:val="auto"/>
        </w:rPr>
        <w:t xml:space="preserve">Signature with date of Authorized signatory </w:t>
      </w:r>
    </w:p>
    <w:p w:rsidR="00B9044B" w:rsidRPr="00802F0C" w:rsidRDefault="00B9044B" w:rsidP="00B9044B">
      <w:pPr>
        <w:pStyle w:val="Default"/>
        <w:ind w:left="720"/>
        <w:rPr>
          <w:rFonts w:asciiTheme="minorHAnsi" w:hAnsiTheme="minorHAnsi" w:cstheme="minorHAnsi"/>
          <w:i/>
          <w:color w:val="auto"/>
        </w:rPr>
      </w:pPr>
    </w:p>
    <w:p w:rsidR="00B9044B" w:rsidRPr="00802F0C" w:rsidRDefault="00B9044B" w:rsidP="00B9044B">
      <w:pPr>
        <w:pStyle w:val="Default"/>
        <w:rPr>
          <w:rFonts w:asciiTheme="minorHAnsi" w:hAnsiTheme="minorHAnsi" w:cstheme="minorHAnsi"/>
          <w:i/>
          <w:color w:val="auto"/>
        </w:rPr>
      </w:pPr>
      <w:r w:rsidRPr="00802F0C">
        <w:rPr>
          <w:rFonts w:asciiTheme="minorHAnsi" w:hAnsiTheme="minorHAnsi" w:cstheme="minorHAnsi"/>
          <w:i/>
          <w:color w:val="auto"/>
        </w:rPr>
        <w:t xml:space="preserve">Name: ________________________ </w:t>
      </w:r>
    </w:p>
    <w:p w:rsidR="00B9044B" w:rsidRPr="00802F0C" w:rsidRDefault="00B9044B" w:rsidP="00B9044B">
      <w:pPr>
        <w:pStyle w:val="Default"/>
        <w:ind w:left="720"/>
        <w:rPr>
          <w:rFonts w:asciiTheme="minorHAnsi" w:hAnsiTheme="minorHAnsi" w:cstheme="minorHAnsi"/>
          <w:i/>
          <w:color w:val="auto"/>
        </w:rPr>
      </w:pPr>
    </w:p>
    <w:p w:rsidR="00B9044B" w:rsidRPr="00802F0C" w:rsidRDefault="00B9044B" w:rsidP="00B9044B">
      <w:pPr>
        <w:pStyle w:val="Default"/>
        <w:rPr>
          <w:rFonts w:asciiTheme="minorHAnsi" w:hAnsiTheme="minorHAnsi" w:cstheme="minorHAnsi"/>
          <w:i/>
          <w:color w:val="auto"/>
        </w:rPr>
      </w:pPr>
      <w:r w:rsidRPr="00802F0C">
        <w:rPr>
          <w:rFonts w:asciiTheme="minorHAnsi" w:hAnsiTheme="minorHAnsi" w:cstheme="minorHAnsi"/>
          <w:i/>
          <w:color w:val="auto"/>
        </w:rPr>
        <w:t xml:space="preserve">Designation: ___________________ </w:t>
      </w:r>
    </w:p>
    <w:p w:rsidR="00B9044B" w:rsidRPr="00802F0C" w:rsidRDefault="00B9044B" w:rsidP="00B9044B">
      <w:pPr>
        <w:pStyle w:val="Default"/>
        <w:ind w:left="720"/>
        <w:rPr>
          <w:rFonts w:asciiTheme="minorHAnsi" w:hAnsiTheme="minorHAnsi" w:cstheme="minorHAnsi"/>
          <w:color w:val="auto"/>
        </w:rPr>
      </w:pPr>
    </w:p>
    <w:p w:rsidR="00B9044B" w:rsidRPr="00802F0C" w:rsidRDefault="00B9044B" w:rsidP="00B9044B">
      <w:pPr>
        <w:rPr>
          <w:rFonts w:asciiTheme="minorHAnsi" w:eastAsia="Calibri" w:hAnsiTheme="minorHAnsi" w:cstheme="minorHAnsi"/>
          <w:i/>
        </w:rPr>
      </w:pPr>
      <w:proofErr w:type="gramStart"/>
      <w:r w:rsidRPr="00802F0C">
        <w:rPr>
          <w:rFonts w:asciiTheme="minorHAnsi" w:eastAsia="Calibri" w:hAnsiTheme="minorHAnsi" w:cstheme="minorHAnsi"/>
          <w:i/>
        </w:rPr>
        <w:t>Firm’s  Seal</w:t>
      </w:r>
      <w:proofErr w:type="gramEnd"/>
      <w:r w:rsidRPr="00802F0C">
        <w:rPr>
          <w:rFonts w:asciiTheme="minorHAnsi" w:eastAsia="Calibri" w:hAnsiTheme="minorHAnsi" w:cstheme="minorHAnsi"/>
          <w:i/>
        </w:rPr>
        <w:t>:________________________</w:t>
      </w:r>
    </w:p>
    <w:p w:rsidR="00B9044B" w:rsidRPr="00802F0C" w:rsidRDefault="00B9044B" w:rsidP="00B9044B">
      <w:pPr>
        <w:rPr>
          <w:rFonts w:asciiTheme="minorHAnsi" w:hAnsiTheme="minorHAnsi" w:cstheme="minorHAnsi"/>
        </w:rPr>
      </w:pPr>
    </w:p>
    <w:p w:rsidR="00795753" w:rsidRPr="00802F0C" w:rsidRDefault="00795753" w:rsidP="00795753">
      <w:pPr>
        <w:rPr>
          <w:rFonts w:asciiTheme="minorHAnsi" w:hAnsiTheme="minorHAnsi" w:cstheme="minorHAnsi"/>
          <w:b/>
        </w:rPr>
      </w:pPr>
      <w:r w:rsidRPr="00802F0C">
        <w:rPr>
          <w:rFonts w:asciiTheme="minorHAnsi" w:hAnsiTheme="minorHAnsi" w:cstheme="minorHAnsi"/>
          <w:b/>
        </w:rPr>
        <w:t xml:space="preserve">Tender No: </w:t>
      </w:r>
      <w:r>
        <w:rPr>
          <w:rStyle w:val="lstextview"/>
          <w:rFonts w:asciiTheme="minorHAnsi" w:hAnsiTheme="minorHAnsi" w:cstheme="minorHAnsi"/>
          <w:b/>
        </w:rPr>
        <w:t>6300034088</w:t>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Pr>
          <w:rFonts w:asciiTheme="minorHAnsi" w:hAnsiTheme="minorHAnsi" w:cstheme="minorHAnsi"/>
          <w:b/>
        </w:rPr>
        <w:tab/>
      </w:r>
      <w:r w:rsidRPr="00802F0C">
        <w:rPr>
          <w:rFonts w:asciiTheme="minorHAnsi" w:hAnsiTheme="minorHAnsi" w:cstheme="minorHAnsi"/>
          <w:b/>
        </w:rPr>
        <w:t xml:space="preserve">Date: </w:t>
      </w:r>
      <w:r>
        <w:rPr>
          <w:rFonts w:asciiTheme="minorHAnsi" w:hAnsiTheme="minorHAnsi" w:cstheme="minorHAnsi"/>
          <w:b/>
        </w:rPr>
        <w:t>03.09.2020</w:t>
      </w:r>
    </w:p>
    <w:p w:rsidR="00795753" w:rsidRPr="00802F0C" w:rsidRDefault="00795753" w:rsidP="00795753">
      <w:pPr>
        <w:pStyle w:val="Heading1"/>
        <w:numPr>
          <w:ilvl w:val="0"/>
          <w:numId w:val="0"/>
        </w:numPr>
        <w:ind w:left="2340"/>
        <w:rPr>
          <w:rFonts w:asciiTheme="minorHAnsi" w:hAnsiTheme="minorHAnsi" w:cstheme="minorHAnsi"/>
          <w:b w:val="0"/>
          <w:bCs w:val="0"/>
          <w:color w:val="auto"/>
          <w:sz w:val="24"/>
          <w:szCs w:val="24"/>
        </w:rPr>
      </w:pPr>
    </w:p>
    <w:p w:rsidR="00091A28" w:rsidRPr="00802F0C" w:rsidRDefault="00091A28" w:rsidP="00091A28">
      <w:pPr>
        <w:ind w:left="720"/>
        <w:jc w:val="right"/>
        <w:rPr>
          <w:rFonts w:asciiTheme="minorHAnsi" w:hAnsiTheme="minorHAnsi" w:cstheme="minorHAnsi"/>
          <w:b/>
        </w:rPr>
      </w:pPr>
      <w:r w:rsidRPr="00802F0C">
        <w:rPr>
          <w:rFonts w:asciiTheme="minorHAnsi" w:hAnsiTheme="minorHAnsi" w:cstheme="minorHAnsi"/>
          <w:b/>
        </w:rPr>
        <w:t xml:space="preserve">Annexure - </w:t>
      </w:r>
      <w:r w:rsidR="00B9044B" w:rsidRPr="00802F0C">
        <w:rPr>
          <w:rFonts w:asciiTheme="minorHAnsi" w:hAnsiTheme="minorHAnsi" w:cstheme="minorHAnsi"/>
          <w:b/>
        </w:rPr>
        <w:t>D</w:t>
      </w:r>
    </w:p>
    <w:p w:rsidR="00091A28" w:rsidRPr="00802F0C" w:rsidRDefault="00091A28" w:rsidP="00091A28">
      <w:pPr>
        <w:ind w:left="720"/>
        <w:rPr>
          <w:rFonts w:asciiTheme="minorHAnsi" w:hAnsiTheme="minorHAnsi" w:cstheme="minorHAnsi"/>
        </w:rPr>
      </w:pPr>
    </w:p>
    <w:p w:rsidR="00091A28" w:rsidRPr="00802F0C" w:rsidRDefault="00091A28" w:rsidP="00091A28">
      <w:pPr>
        <w:ind w:left="720"/>
        <w:jc w:val="center"/>
        <w:rPr>
          <w:rFonts w:asciiTheme="minorHAnsi" w:hAnsiTheme="minorHAnsi" w:cstheme="minorHAnsi"/>
          <w:b/>
        </w:rPr>
      </w:pPr>
      <w:r w:rsidRPr="00802F0C">
        <w:rPr>
          <w:rFonts w:asciiTheme="minorHAnsi" w:hAnsiTheme="minorHAnsi" w:cstheme="minorHAnsi"/>
          <w:b/>
        </w:rPr>
        <w:t>Technical Specifications</w:t>
      </w:r>
    </w:p>
    <w:p w:rsidR="00091A28" w:rsidRPr="00802F0C" w:rsidRDefault="00091A28" w:rsidP="00091A28">
      <w:pPr>
        <w:ind w:left="720"/>
        <w:rPr>
          <w:rFonts w:asciiTheme="minorHAnsi" w:hAnsiTheme="minorHAnsi" w:cstheme="minorHAnsi"/>
        </w:rPr>
      </w:pPr>
    </w:p>
    <w:tbl>
      <w:tblPr>
        <w:tblW w:w="9378"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Look w:val="04A0" w:firstRow="1" w:lastRow="0" w:firstColumn="1" w:lastColumn="0" w:noHBand="0" w:noVBand="1"/>
      </w:tblPr>
      <w:tblGrid>
        <w:gridCol w:w="817"/>
        <w:gridCol w:w="7031"/>
        <w:gridCol w:w="1530"/>
      </w:tblGrid>
      <w:tr w:rsidR="00A34EB5" w:rsidRPr="00802F0C" w:rsidTr="00FA5BB2">
        <w:trPr>
          <w:trHeight w:val="600"/>
        </w:trPr>
        <w:tc>
          <w:tcPr>
            <w:tcW w:w="817" w:type="dxa"/>
            <w:vAlign w:val="center"/>
            <w:hideMark/>
          </w:tcPr>
          <w:p w:rsidR="00A34EB5" w:rsidRPr="00802F0C" w:rsidRDefault="00A34EB5" w:rsidP="00A34EB5">
            <w:pPr>
              <w:rPr>
                <w:rFonts w:asciiTheme="minorHAnsi" w:hAnsiTheme="minorHAnsi" w:cstheme="minorHAnsi"/>
                <w:b/>
                <w:color w:val="000000"/>
                <w:lang w:eastAsia="en-IN"/>
              </w:rPr>
            </w:pPr>
            <w:r w:rsidRPr="00802F0C">
              <w:rPr>
                <w:rFonts w:asciiTheme="minorHAnsi" w:hAnsiTheme="minorHAnsi" w:cstheme="minorHAnsi"/>
                <w:b/>
                <w:color w:val="000000"/>
                <w:lang w:eastAsia="en-IN"/>
              </w:rPr>
              <w:t>Sr. No.</w:t>
            </w:r>
          </w:p>
        </w:tc>
        <w:tc>
          <w:tcPr>
            <w:tcW w:w="7031" w:type="dxa"/>
            <w:vAlign w:val="center"/>
            <w:hideMark/>
          </w:tcPr>
          <w:p w:rsidR="00A34EB5" w:rsidRPr="00802F0C" w:rsidRDefault="00A34EB5" w:rsidP="00A34EB5">
            <w:pPr>
              <w:rPr>
                <w:rFonts w:asciiTheme="minorHAnsi" w:hAnsiTheme="minorHAnsi" w:cstheme="minorHAnsi"/>
                <w:b/>
                <w:bCs/>
                <w:color w:val="000000"/>
                <w:lang w:eastAsia="en-IN"/>
              </w:rPr>
            </w:pPr>
            <w:r w:rsidRPr="00802F0C">
              <w:rPr>
                <w:rFonts w:asciiTheme="minorHAnsi" w:hAnsiTheme="minorHAnsi" w:cstheme="minorHAnsi"/>
                <w:b/>
                <w:bCs/>
                <w:color w:val="000000"/>
                <w:lang w:eastAsia="en-IN"/>
              </w:rPr>
              <w:t xml:space="preserve">Technical Specifications  </w:t>
            </w:r>
          </w:p>
        </w:tc>
        <w:tc>
          <w:tcPr>
            <w:tcW w:w="1530" w:type="dxa"/>
            <w:vAlign w:val="center"/>
            <w:hideMark/>
          </w:tcPr>
          <w:p w:rsidR="00A34EB5" w:rsidRPr="00802F0C" w:rsidRDefault="00A34EB5" w:rsidP="00A34EB5">
            <w:pPr>
              <w:jc w:val="center"/>
              <w:rPr>
                <w:rFonts w:asciiTheme="minorHAnsi" w:hAnsiTheme="minorHAnsi" w:cstheme="minorHAnsi"/>
                <w:b/>
                <w:bCs/>
                <w:color w:val="000000"/>
                <w:lang w:eastAsia="en-IN"/>
              </w:rPr>
            </w:pPr>
            <w:r w:rsidRPr="00802F0C">
              <w:rPr>
                <w:rFonts w:asciiTheme="minorHAnsi" w:hAnsiTheme="minorHAnsi" w:cstheme="minorHAnsi"/>
                <w:b/>
                <w:bCs/>
                <w:color w:val="000000"/>
                <w:lang w:eastAsia="en-IN"/>
              </w:rPr>
              <w:t>Compliance (Yes)</w:t>
            </w:r>
          </w:p>
        </w:tc>
      </w:tr>
      <w:tr w:rsidR="00A34EB5" w:rsidRPr="00802F0C" w:rsidTr="0058687E">
        <w:trPr>
          <w:trHeight w:val="263"/>
        </w:trPr>
        <w:tc>
          <w:tcPr>
            <w:tcW w:w="817" w:type="dxa"/>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A34EB5" w:rsidP="00A34EB5">
            <w:pPr>
              <w:pStyle w:val="ListParagraph"/>
              <w:ind w:hanging="360"/>
              <w:rPr>
                <w:rFonts w:asciiTheme="minorHAnsi" w:hAnsiTheme="minorHAnsi" w:cstheme="minorHAnsi"/>
                <w:b/>
                <w:color w:val="000000"/>
                <w:lang w:eastAsia="en-IN"/>
              </w:rPr>
            </w:pPr>
            <w:r w:rsidRPr="00802F0C">
              <w:rPr>
                <w:rFonts w:asciiTheme="minorHAnsi" w:hAnsiTheme="minorHAnsi" w:cstheme="minorHAnsi"/>
                <w:b/>
                <w:color w:val="000000"/>
                <w:lang w:eastAsia="en-IN"/>
              </w:rPr>
              <w:t>A.</w:t>
            </w:r>
          </w:p>
        </w:tc>
        <w:tc>
          <w:tcPr>
            <w:tcW w:w="8561" w:type="dxa"/>
            <w:gridSpan w:val="2"/>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A34EB5" w:rsidP="00A34EB5">
            <w:pPr>
              <w:rPr>
                <w:rFonts w:asciiTheme="minorHAnsi" w:hAnsiTheme="minorHAnsi" w:cstheme="minorHAnsi"/>
                <w:b/>
                <w:color w:val="000000"/>
                <w:lang w:eastAsia="en-IN"/>
              </w:rPr>
            </w:pPr>
            <w:r w:rsidRPr="00802F0C">
              <w:rPr>
                <w:rFonts w:asciiTheme="minorHAnsi" w:hAnsiTheme="minorHAnsi" w:cstheme="minorHAnsi"/>
                <w:b/>
                <w:bCs/>
                <w:color w:val="000000"/>
                <w:lang w:eastAsia="en-IN"/>
              </w:rPr>
              <w:t>SIEM</w:t>
            </w:r>
            <w:r w:rsidRPr="00802F0C">
              <w:rPr>
                <w:rFonts w:asciiTheme="minorHAnsi" w:hAnsiTheme="minorHAnsi" w:cstheme="minorHAnsi"/>
                <w:b/>
                <w:lang w:eastAsia="en-IN"/>
              </w:rPr>
              <w:t xml:space="preserve"> Security Incident and Event Management Tool </w:t>
            </w:r>
            <w:proofErr w:type="gramStart"/>
            <w:r w:rsidRPr="00802F0C">
              <w:rPr>
                <w:rFonts w:asciiTheme="minorHAnsi" w:hAnsiTheme="minorHAnsi" w:cstheme="minorHAnsi"/>
                <w:b/>
                <w:lang w:eastAsia="en-IN"/>
              </w:rPr>
              <w:t>( Required</w:t>
            </w:r>
            <w:proofErr w:type="gramEnd"/>
            <w:r w:rsidRPr="00802F0C">
              <w:rPr>
                <w:rFonts w:asciiTheme="minorHAnsi" w:hAnsiTheme="minorHAnsi" w:cstheme="minorHAnsi"/>
                <w:b/>
                <w:lang w:eastAsia="en-IN"/>
              </w:rPr>
              <w:t>)</w:t>
            </w:r>
          </w:p>
        </w:tc>
      </w:tr>
      <w:tr w:rsidR="00A34EB5" w:rsidRPr="00802F0C" w:rsidTr="00FA5BB2">
        <w:trPr>
          <w:trHeight w:val="600"/>
        </w:trPr>
        <w:tc>
          <w:tcPr>
            <w:tcW w:w="817" w:type="dxa"/>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A34EB5" w:rsidP="00641CBB">
            <w:pPr>
              <w:pStyle w:val="ListParagraph"/>
              <w:numPr>
                <w:ilvl w:val="0"/>
                <w:numId w:val="22"/>
              </w:numPr>
              <w:suppressAutoHyphens w:val="0"/>
              <w:contextualSpacing/>
              <w:rPr>
                <w:rFonts w:asciiTheme="minorHAnsi" w:hAnsiTheme="minorHAnsi" w:cstheme="minorHAnsi"/>
                <w:color w:val="000000"/>
                <w:lang w:eastAsia="en-IN"/>
              </w:rPr>
            </w:pPr>
          </w:p>
        </w:tc>
        <w:tc>
          <w:tcPr>
            <w:tcW w:w="7031" w:type="dxa"/>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B620A7" w:rsidP="00B620A7">
            <w:pPr>
              <w:rPr>
                <w:rFonts w:asciiTheme="minorHAnsi" w:hAnsiTheme="minorHAnsi" w:cstheme="minorHAnsi"/>
                <w:bCs/>
                <w:color w:val="000000"/>
                <w:lang w:eastAsia="en-IN"/>
              </w:rPr>
            </w:pPr>
            <w:r w:rsidRPr="00802F0C">
              <w:rPr>
                <w:rFonts w:asciiTheme="minorHAnsi" w:hAnsiTheme="minorHAnsi" w:cstheme="minorHAnsi"/>
                <w:bCs/>
                <w:color w:val="000000"/>
                <w:lang w:eastAsia="en-IN"/>
              </w:rPr>
              <w:t xml:space="preserve">The proposed appliance should be SIEM OEM appliance. The SIEM OEM should have end to end support for this appliance. </w:t>
            </w:r>
          </w:p>
        </w:tc>
        <w:tc>
          <w:tcPr>
            <w:tcW w:w="1530" w:type="dxa"/>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A34EB5" w:rsidP="00A34EB5">
            <w:pPr>
              <w:rPr>
                <w:rFonts w:asciiTheme="minorHAnsi" w:hAnsiTheme="minorHAnsi" w:cstheme="minorHAnsi"/>
                <w:bCs/>
                <w:color w:val="000000"/>
                <w:lang w:eastAsia="en-IN"/>
              </w:rPr>
            </w:pPr>
          </w:p>
        </w:tc>
      </w:tr>
      <w:tr w:rsidR="00A34EB5" w:rsidRPr="00802F0C" w:rsidTr="00FA5BB2">
        <w:trPr>
          <w:trHeight w:val="600"/>
        </w:trPr>
        <w:tc>
          <w:tcPr>
            <w:tcW w:w="817" w:type="dxa"/>
            <w:vAlign w:val="center"/>
            <w:hideMark/>
          </w:tcPr>
          <w:p w:rsidR="00A34EB5" w:rsidRPr="00802F0C" w:rsidRDefault="00A34EB5" w:rsidP="00641CBB">
            <w:pPr>
              <w:pStyle w:val="ListParagraph"/>
              <w:numPr>
                <w:ilvl w:val="0"/>
                <w:numId w:val="22"/>
              </w:numPr>
              <w:suppressAutoHyphens w:val="0"/>
              <w:contextualSpacing/>
              <w:rPr>
                <w:rFonts w:asciiTheme="minorHAnsi" w:hAnsiTheme="minorHAnsi" w:cstheme="minorHAnsi"/>
                <w:lang w:eastAsia="en-IN"/>
              </w:rPr>
            </w:pPr>
          </w:p>
        </w:tc>
        <w:tc>
          <w:tcPr>
            <w:tcW w:w="7031" w:type="dxa"/>
            <w:vAlign w:val="center"/>
            <w:hideMark/>
          </w:tcPr>
          <w:p w:rsidR="00A34EB5" w:rsidRPr="00802F0C" w:rsidRDefault="00D70CF1" w:rsidP="00806021">
            <w:pPr>
              <w:rPr>
                <w:rFonts w:asciiTheme="minorHAnsi" w:hAnsiTheme="minorHAnsi" w:cstheme="minorHAnsi"/>
                <w:lang w:eastAsia="en-IN"/>
              </w:rPr>
            </w:pPr>
            <w:r w:rsidRPr="00802F0C">
              <w:rPr>
                <w:rFonts w:asciiTheme="minorHAnsi" w:hAnsiTheme="minorHAnsi" w:cstheme="minorHAnsi"/>
                <w:lang w:eastAsia="en-IN"/>
              </w:rPr>
              <w:t xml:space="preserve">The proposed product should be able to handle minimum of </w:t>
            </w:r>
            <w:r w:rsidR="00806021" w:rsidRPr="00802F0C">
              <w:rPr>
                <w:rFonts w:asciiTheme="minorHAnsi" w:hAnsiTheme="minorHAnsi" w:cstheme="minorHAnsi"/>
                <w:lang w:eastAsia="en-IN"/>
              </w:rPr>
              <w:t>3</w:t>
            </w:r>
            <w:r w:rsidR="009D05B3" w:rsidRPr="00802F0C">
              <w:rPr>
                <w:rFonts w:asciiTheme="minorHAnsi" w:hAnsiTheme="minorHAnsi" w:cstheme="minorHAnsi"/>
                <w:lang w:eastAsia="en-IN"/>
              </w:rPr>
              <w:t>,</w:t>
            </w:r>
            <w:r w:rsidR="00806021" w:rsidRPr="00802F0C">
              <w:rPr>
                <w:rFonts w:asciiTheme="minorHAnsi" w:hAnsiTheme="minorHAnsi" w:cstheme="minorHAnsi"/>
                <w:lang w:eastAsia="en-IN"/>
              </w:rPr>
              <w:t>0</w:t>
            </w:r>
            <w:r w:rsidRPr="00802F0C">
              <w:rPr>
                <w:rFonts w:asciiTheme="minorHAnsi" w:hAnsiTheme="minorHAnsi" w:cstheme="minorHAnsi"/>
                <w:lang w:eastAsia="en-IN"/>
              </w:rPr>
              <w:t xml:space="preserve">00 sustained EPS which is scalable </w:t>
            </w:r>
            <w:proofErr w:type="spellStart"/>
            <w:r w:rsidRPr="00802F0C">
              <w:rPr>
                <w:rFonts w:asciiTheme="minorHAnsi" w:hAnsiTheme="minorHAnsi" w:cstheme="minorHAnsi"/>
                <w:lang w:eastAsia="en-IN"/>
              </w:rPr>
              <w:t>upto</w:t>
            </w:r>
            <w:proofErr w:type="spellEnd"/>
            <w:r w:rsidRPr="00802F0C">
              <w:rPr>
                <w:rFonts w:asciiTheme="minorHAnsi" w:hAnsiTheme="minorHAnsi" w:cstheme="minorHAnsi"/>
                <w:lang w:eastAsia="en-IN"/>
              </w:rPr>
              <w:t xml:space="preserve"> 15</w:t>
            </w:r>
            <w:r w:rsidR="009D05B3" w:rsidRPr="00802F0C">
              <w:rPr>
                <w:rFonts w:asciiTheme="minorHAnsi" w:hAnsiTheme="minorHAnsi" w:cstheme="minorHAnsi"/>
                <w:lang w:eastAsia="en-IN"/>
              </w:rPr>
              <w:t>,</w:t>
            </w:r>
            <w:r w:rsidRPr="00802F0C">
              <w:rPr>
                <w:rFonts w:asciiTheme="minorHAnsi" w:hAnsiTheme="minorHAnsi" w:cstheme="minorHAnsi"/>
                <w:lang w:eastAsia="en-IN"/>
              </w:rPr>
              <w:t>000 EPS. All hardware should be sized on minimum 1</w:t>
            </w:r>
            <w:r w:rsidR="00806021" w:rsidRPr="00802F0C">
              <w:rPr>
                <w:rFonts w:asciiTheme="minorHAnsi" w:hAnsiTheme="minorHAnsi" w:cstheme="minorHAnsi"/>
                <w:lang w:eastAsia="en-IN"/>
              </w:rPr>
              <w:t>5</w:t>
            </w:r>
            <w:r w:rsidR="009D05B3" w:rsidRPr="00802F0C">
              <w:rPr>
                <w:rFonts w:asciiTheme="minorHAnsi" w:hAnsiTheme="minorHAnsi" w:cstheme="minorHAnsi"/>
                <w:lang w:eastAsia="en-IN"/>
              </w:rPr>
              <w:t>,</w:t>
            </w:r>
            <w:r w:rsidRPr="00802F0C">
              <w:rPr>
                <w:rFonts w:asciiTheme="minorHAnsi" w:hAnsiTheme="minorHAnsi" w:cstheme="minorHAnsi"/>
                <w:lang w:eastAsia="en-IN"/>
              </w:rPr>
              <w:t xml:space="preserve">000 EPS. In any given situation the SEIM solution should not drop any events during </w:t>
            </w:r>
            <w:r w:rsidR="008310EC" w:rsidRPr="00802F0C">
              <w:rPr>
                <w:rFonts w:asciiTheme="minorHAnsi" w:hAnsiTheme="minorHAnsi" w:cstheme="minorHAnsi"/>
                <w:lang w:eastAsia="en-IN"/>
              </w:rPr>
              <w:t>log collection</w:t>
            </w:r>
            <w:r w:rsidRPr="00802F0C">
              <w:rPr>
                <w:rFonts w:asciiTheme="minorHAnsi" w:hAnsiTheme="minorHAnsi" w:cstheme="minorHAnsi"/>
                <w:lang w:eastAsia="en-IN"/>
              </w:rPr>
              <w:t>.</w:t>
            </w:r>
          </w:p>
        </w:tc>
        <w:tc>
          <w:tcPr>
            <w:tcW w:w="1530"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 </w:t>
            </w:r>
          </w:p>
        </w:tc>
      </w:tr>
      <w:tr w:rsidR="00A34EB5" w:rsidRPr="00802F0C" w:rsidTr="00FA5BB2">
        <w:trPr>
          <w:trHeight w:val="600"/>
        </w:trPr>
        <w:tc>
          <w:tcPr>
            <w:tcW w:w="817" w:type="dxa"/>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lang w:eastAsia="en-IN"/>
              </w:rPr>
            </w:pPr>
          </w:p>
        </w:tc>
        <w:tc>
          <w:tcPr>
            <w:tcW w:w="7031"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The peak EPS that the proposed solution can address without any additional license, server or appliance should be minimum twice than the sustained EPS proposed</w:t>
            </w:r>
          </w:p>
        </w:tc>
        <w:tc>
          <w:tcPr>
            <w:tcW w:w="1530"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 </w:t>
            </w:r>
          </w:p>
        </w:tc>
      </w:tr>
      <w:tr w:rsidR="00A34EB5" w:rsidRPr="00802F0C" w:rsidTr="00FA5BB2">
        <w:trPr>
          <w:trHeight w:val="1200"/>
        </w:trPr>
        <w:tc>
          <w:tcPr>
            <w:tcW w:w="817" w:type="dxa"/>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lang w:eastAsia="en-IN"/>
              </w:rPr>
            </w:pPr>
          </w:p>
        </w:tc>
        <w:tc>
          <w:tcPr>
            <w:tcW w:w="7031"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The proposed solution should have option to store Raw Logs and associated normalized events should be retained for 3 months on online media. The online media should query and reports may be executed against this 1 year of logs on Backup Media and 4 years of archival. The proposed solution should mandatorily store normalized logs for specified time duration mentioned.</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C26CA1">
        <w:trPr>
          <w:trHeight w:val="533"/>
        </w:trPr>
        <w:tc>
          <w:tcPr>
            <w:tcW w:w="817" w:type="dxa"/>
            <w:tcBorders>
              <w:top w:val="single" w:sz="4" w:space="0" w:color="666666"/>
              <w:left w:val="single" w:sz="4" w:space="0" w:color="666666"/>
              <w:bottom w:val="single" w:sz="4" w:space="0" w:color="666666"/>
              <w:right w:val="single" w:sz="4" w:space="0" w:color="666666"/>
            </w:tcBorders>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lang w:eastAsia="en-IN"/>
              </w:rPr>
            </w:pPr>
          </w:p>
        </w:tc>
        <w:tc>
          <w:tcPr>
            <w:tcW w:w="7031" w:type="dxa"/>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 xml:space="preserve">High availability would be required at the log-collection layer in </w:t>
            </w:r>
            <w:proofErr w:type="gramStart"/>
            <w:r w:rsidRPr="00802F0C">
              <w:rPr>
                <w:rFonts w:asciiTheme="minorHAnsi" w:hAnsiTheme="minorHAnsi" w:cstheme="minorHAnsi"/>
                <w:lang w:eastAsia="en-IN"/>
              </w:rPr>
              <w:t>DC  is</w:t>
            </w:r>
            <w:proofErr w:type="gramEnd"/>
            <w:r w:rsidRPr="00802F0C">
              <w:rPr>
                <w:rFonts w:asciiTheme="minorHAnsi" w:hAnsiTheme="minorHAnsi" w:cstheme="minorHAnsi"/>
                <w:lang w:eastAsia="en-IN"/>
              </w:rPr>
              <w:t xml:space="preserve"> mandatory &amp; DR is optional</w:t>
            </w:r>
          </w:p>
        </w:tc>
        <w:tc>
          <w:tcPr>
            <w:tcW w:w="1530" w:type="dxa"/>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C26CA1">
        <w:trPr>
          <w:trHeight w:val="416"/>
        </w:trPr>
        <w:tc>
          <w:tcPr>
            <w:tcW w:w="817" w:type="dxa"/>
            <w:tcBorders>
              <w:top w:val="single" w:sz="4" w:space="0" w:color="666666"/>
              <w:left w:val="single" w:sz="4" w:space="0" w:color="666666"/>
              <w:bottom w:val="single" w:sz="4" w:space="0" w:color="666666"/>
              <w:right w:val="single" w:sz="4" w:space="0" w:color="666666"/>
            </w:tcBorders>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lang w:eastAsia="en-IN"/>
              </w:rPr>
            </w:pPr>
          </w:p>
        </w:tc>
        <w:tc>
          <w:tcPr>
            <w:tcW w:w="7031" w:type="dxa"/>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The log storage for retention of online data (3 months) should be available at DC&amp; DR.</w:t>
            </w:r>
          </w:p>
        </w:tc>
        <w:tc>
          <w:tcPr>
            <w:tcW w:w="1530" w:type="dxa"/>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C26CA1">
        <w:trPr>
          <w:trHeight w:val="218"/>
        </w:trPr>
        <w:tc>
          <w:tcPr>
            <w:tcW w:w="817" w:type="dxa"/>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 xml:space="preserve">If the primary analysis/correlation engine is not functional all correlation activity should be possible from secondary site as well. </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C26CA1">
        <w:trPr>
          <w:trHeight w:val="200"/>
        </w:trPr>
        <w:tc>
          <w:tcPr>
            <w:tcW w:w="817" w:type="dxa"/>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 xml:space="preserve">If the primary analysis/correlation engine is not functional all correlation activity should be possible from secondary site as well. </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C26CA1">
        <w:trPr>
          <w:trHeight w:val="533"/>
        </w:trPr>
        <w:tc>
          <w:tcPr>
            <w:tcW w:w="817" w:type="dxa"/>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xml:space="preserve">The Solution should have separate log collection layer, Log Management layer and correlation layer. Log Correlation layer should not pull logs from log management to correlate as this </w:t>
            </w:r>
            <w:proofErr w:type="gramStart"/>
            <w:r w:rsidRPr="00802F0C">
              <w:rPr>
                <w:rFonts w:asciiTheme="minorHAnsi" w:hAnsiTheme="minorHAnsi" w:cstheme="minorHAnsi"/>
                <w:color w:val="000000"/>
                <w:lang w:eastAsia="en-IN"/>
              </w:rPr>
              <w:t>impacts</w:t>
            </w:r>
            <w:proofErr w:type="gramEnd"/>
            <w:r w:rsidRPr="00802F0C">
              <w:rPr>
                <w:rFonts w:asciiTheme="minorHAnsi" w:hAnsiTheme="minorHAnsi" w:cstheme="minorHAnsi"/>
                <w:color w:val="000000"/>
                <w:lang w:eastAsia="en-IN"/>
              </w:rPr>
              <w:t xml:space="preserve"> performance.</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C26CA1">
        <w:trPr>
          <w:trHeight w:val="137"/>
        </w:trPr>
        <w:tc>
          <w:tcPr>
            <w:tcW w:w="817" w:type="dxa"/>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All the communication between the various components of the SIEM solution should be secured.</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FA5BB2">
        <w:trPr>
          <w:trHeight w:val="300"/>
        </w:trPr>
        <w:tc>
          <w:tcPr>
            <w:tcW w:w="817" w:type="dxa"/>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 xml:space="preserve">The solution should detect and alert an interruption in the log collection process. </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C26CA1">
        <w:trPr>
          <w:trHeight w:val="461"/>
        </w:trPr>
        <w:tc>
          <w:tcPr>
            <w:tcW w:w="817" w:type="dxa"/>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The solution must monitor and alert when there is a disruption in log collection from a device. In other words, if logs are not seen from a server in 15 minutes then generate an alert.</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FA5BB2">
        <w:trPr>
          <w:trHeight w:val="600"/>
        </w:trPr>
        <w:tc>
          <w:tcPr>
            <w:tcW w:w="817" w:type="dxa"/>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All business applications would be integrated in subsequent phases using custom parsers that could fetch the logs using any of the protocols like file reader, syslog or ODBC connections</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FA5BB2">
        <w:trPr>
          <w:trHeight w:val="236"/>
        </w:trPr>
        <w:tc>
          <w:tcPr>
            <w:tcW w:w="817" w:type="dxa"/>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 xml:space="preserve">Proposed SIEM solution should have out of the box content for MITRE ATT&amp;CK Framework. Default rules should be mapped with MITRE ATT&amp;CK Techniques. </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FA5BB2">
        <w:trPr>
          <w:trHeight w:val="300"/>
        </w:trPr>
        <w:tc>
          <w:tcPr>
            <w:tcW w:w="817" w:type="dxa"/>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The system shall allow custom dashboards for real-time alerts, reports etc.</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FA5BB2">
        <w:trPr>
          <w:trHeight w:val="600"/>
        </w:trPr>
        <w:tc>
          <w:tcPr>
            <w:tcW w:w="817" w:type="dxa"/>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 xml:space="preserve">The system should have interface to monitor health of the various components of solution and provide details like CPU usage, interface usage, disk status </w:t>
            </w:r>
            <w:proofErr w:type="spellStart"/>
            <w:r w:rsidRPr="00802F0C">
              <w:rPr>
                <w:rFonts w:asciiTheme="minorHAnsi" w:hAnsiTheme="minorHAnsi" w:cstheme="minorHAnsi"/>
                <w:lang w:eastAsia="en-IN"/>
              </w:rPr>
              <w:t>etc</w:t>
            </w:r>
            <w:proofErr w:type="spellEnd"/>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FA5BB2">
        <w:trPr>
          <w:trHeight w:val="600"/>
        </w:trPr>
        <w:tc>
          <w:tcPr>
            <w:tcW w:w="817" w:type="dxa"/>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A34EB5" w:rsidP="0058687E">
            <w:pPr>
              <w:rPr>
                <w:rFonts w:asciiTheme="minorHAnsi" w:hAnsiTheme="minorHAnsi" w:cstheme="minorHAnsi"/>
                <w:lang w:eastAsia="en-IN"/>
              </w:rPr>
            </w:pPr>
            <w:r w:rsidRPr="00802F0C">
              <w:rPr>
                <w:rFonts w:asciiTheme="minorHAnsi" w:hAnsiTheme="minorHAnsi" w:cstheme="minorHAnsi"/>
                <w:lang w:eastAsia="en-IN"/>
              </w:rPr>
              <w:t xml:space="preserve">OEM should support the solution for </w:t>
            </w:r>
            <w:r w:rsidR="0058687E" w:rsidRPr="00802F0C">
              <w:rPr>
                <w:rFonts w:asciiTheme="minorHAnsi" w:hAnsiTheme="minorHAnsi" w:cstheme="minorHAnsi"/>
                <w:lang w:eastAsia="en-IN"/>
              </w:rPr>
              <w:t>6</w:t>
            </w:r>
            <w:r w:rsidRPr="00802F0C">
              <w:rPr>
                <w:rFonts w:asciiTheme="minorHAnsi" w:hAnsiTheme="minorHAnsi" w:cstheme="minorHAnsi"/>
                <w:lang w:eastAsia="en-IN"/>
              </w:rPr>
              <w:t>yrs from the date of completion of implementation of the solution.</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FA5BB2">
        <w:trPr>
          <w:trHeight w:val="605"/>
        </w:trPr>
        <w:tc>
          <w:tcPr>
            <w:tcW w:w="817" w:type="dxa"/>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8B5E39" w:rsidP="00A34EB5">
            <w:pPr>
              <w:rPr>
                <w:rFonts w:asciiTheme="minorHAnsi" w:hAnsiTheme="minorHAnsi" w:cstheme="minorHAnsi"/>
                <w:color w:val="000000"/>
                <w:lang w:eastAsia="en-IN"/>
              </w:rPr>
            </w:pPr>
            <w:r w:rsidRPr="00802F0C">
              <w:rPr>
                <w:rFonts w:asciiTheme="minorHAnsi" w:hAnsiTheme="minorHAnsi" w:cstheme="minorHAnsi"/>
                <w:lang w:eastAsia="en-IN"/>
              </w:rPr>
              <w:t>The solution must map and segregate assets as per asset classification data feed into SIEM solution.</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FA5BB2">
        <w:trPr>
          <w:trHeight w:val="600"/>
        </w:trPr>
        <w:tc>
          <w:tcPr>
            <w:tcW w:w="817" w:type="dxa"/>
            <w:vAlign w:val="center"/>
          </w:tcPr>
          <w:p w:rsidR="00A34EB5" w:rsidRPr="00802F0C" w:rsidRDefault="00A34EB5" w:rsidP="00641CBB">
            <w:pPr>
              <w:pStyle w:val="ListParagraph"/>
              <w:numPr>
                <w:ilvl w:val="0"/>
                <w:numId w:val="22"/>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 xml:space="preserve">Proposed SIEM solution should have inbuilt ticketing system. Which should include automated and manual incident creation, </w:t>
            </w:r>
            <w:proofErr w:type="spellStart"/>
            <w:r w:rsidRPr="00802F0C">
              <w:rPr>
                <w:rFonts w:asciiTheme="minorHAnsi" w:hAnsiTheme="minorHAnsi" w:cstheme="minorHAnsi"/>
                <w:lang w:eastAsia="en-IN"/>
              </w:rPr>
              <w:t>updation</w:t>
            </w:r>
            <w:proofErr w:type="spellEnd"/>
            <w:r w:rsidRPr="00802F0C">
              <w:rPr>
                <w:rFonts w:asciiTheme="minorHAnsi" w:hAnsiTheme="minorHAnsi" w:cstheme="minorHAnsi"/>
                <w:lang w:eastAsia="en-IN"/>
              </w:rPr>
              <w:t>, escalation etc.</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8E3C24" w:rsidRPr="00802F0C" w:rsidTr="00FA5BB2">
        <w:trPr>
          <w:trHeight w:val="300"/>
        </w:trPr>
        <w:tc>
          <w:tcPr>
            <w:tcW w:w="817" w:type="dxa"/>
            <w:vAlign w:val="center"/>
          </w:tcPr>
          <w:p w:rsidR="008E3C24" w:rsidRPr="00802F0C" w:rsidRDefault="008E3C24" w:rsidP="00641CBB">
            <w:pPr>
              <w:pStyle w:val="ListParagraph"/>
              <w:numPr>
                <w:ilvl w:val="0"/>
                <w:numId w:val="22"/>
              </w:numPr>
              <w:suppressAutoHyphens w:val="0"/>
              <w:contextualSpacing/>
              <w:rPr>
                <w:rFonts w:asciiTheme="minorHAnsi" w:hAnsiTheme="minorHAnsi" w:cstheme="minorHAnsi"/>
                <w:color w:val="000000"/>
                <w:lang w:eastAsia="en-IN"/>
              </w:rPr>
            </w:pPr>
          </w:p>
        </w:tc>
        <w:tc>
          <w:tcPr>
            <w:tcW w:w="7031" w:type="dxa"/>
            <w:vAlign w:val="center"/>
          </w:tcPr>
          <w:p w:rsidR="008E3C24" w:rsidRPr="00802F0C" w:rsidRDefault="008E3C24" w:rsidP="000D38BC">
            <w:pPr>
              <w:rPr>
                <w:rFonts w:asciiTheme="minorHAnsi" w:hAnsiTheme="minorHAnsi" w:cstheme="minorHAnsi"/>
                <w:lang w:eastAsia="en-IN"/>
              </w:rPr>
            </w:pPr>
            <w:r w:rsidRPr="00802F0C">
              <w:rPr>
                <w:rFonts w:asciiTheme="minorHAnsi" w:hAnsiTheme="minorHAnsi" w:cstheme="minorHAnsi"/>
                <w:lang w:eastAsia="en-IN"/>
              </w:rPr>
              <w:t xml:space="preserve">The proposed SIEM solution should have built-in use cases along with open source Threat Intelligence Platform (TIP) integration capability. </w:t>
            </w:r>
          </w:p>
        </w:tc>
        <w:tc>
          <w:tcPr>
            <w:tcW w:w="1530" w:type="dxa"/>
            <w:vAlign w:val="center"/>
          </w:tcPr>
          <w:p w:rsidR="008E3C24" w:rsidRPr="00802F0C" w:rsidRDefault="008E3C24" w:rsidP="00E66D50">
            <w:pPr>
              <w:rPr>
                <w:rFonts w:asciiTheme="minorHAnsi" w:hAnsiTheme="minorHAnsi" w:cstheme="minorHAnsi"/>
                <w:color w:val="000000"/>
                <w:lang w:eastAsia="en-IN"/>
              </w:rPr>
            </w:pPr>
          </w:p>
        </w:tc>
      </w:tr>
      <w:tr w:rsidR="00DE6F89" w:rsidRPr="00802F0C" w:rsidTr="00FA5BB2">
        <w:trPr>
          <w:trHeight w:val="300"/>
        </w:trPr>
        <w:tc>
          <w:tcPr>
            <w:tcW w:w="817" w:type="dxa"/>
            <w:vAlign w:val="center"/>
          </w:tcPr>
          <w:p w:rsidR="00DE6F89" w:rsidRPr="00802F0C" w:rsidRDefault="00DE6F89" w:rsidP="00641CBB">
            <w:pPr>
              <w:pStyle w:val="ListParagraph"/>
              <w:numPr>
                <w:ilvl w:val="0"/>
                <w:numId w:val="22"/>
              </w:numPr>
              <w:suppressAutoHyphens w:val="0"/>
              <w:contextualSpacing/>
              <w:rPr>
                <w:rFonts w:asciiTheme="minorHAnsi" w:hAnsiTheme="minorHAnsi" w:cstheme="minorHAnsi"/>
                <w:color w:val="000000"/>
                <w:lang w:eastAsia="en-IN"/>
              </w:rPr>
            </w:pPr>
          </w:p>
        </w:tc>
        <w:tc>
          <w:tcPr>
            <w:tcW w:w="7031" w:type="dxa"/>
            <w:vAlign w:val="center"/>
          </w:tcPr>
          <w:p w:rsidR="00DE6F89" w:rsidRPr="00802F0C" w:rsidRDefault="00DE6F89" w:rsidP="00E66D50">
            <w:pPr>
              <w:rPr>
                <w:rFonts w:asciiTheme="minorHAnsi" w:hAnsiTheme="minorHAnsi" w:cstheme="minorHAnsi"/>
                <w:lang w:eastAsia="en-IN"/>
              </w:rPr>
            </w:pPr>
            <w:r w:rsidRPr="00802F0C">
              <w:rPr>
                <w:rFonts w:asciiTheme="minorHAnsi" w:hAnsiTheme="minorHAnsi" w:cstheme="minorHAnsi"/>
                <w:lang w:val="en-IN" w:eastAsia="en-IN"/>
              </w:rPr>
              <w:t>SIEM tool should be running 24*7*365 for monitoring of the devices/ servers</w:t>
            </w:r>
          </w:p>
        </w:tc>
        <w:tc>
          <w:tcPr>
            <w:tcW w:w="1530" w:type="dxa"/>
            <w:vAlign w:val="center"/>
          </w:tcPr>
          <w:p w:rsidR="00DE6F89" w:rsidRPr="00802F0C" w:rsidRDefault="00DE6F89" w:rsidP="00E66D50">
            <w:pPr>
              <w:rPr>
                <w:rFonts w:asciiTheme="minorHAnsi" w:hAnsiTheme="minorHAnsi" w:cstheme="minorHAnsi"/>
                <w:color w:val="000000"/>
                <w:lang w:eastAsia="en-IN"/>
              </w:rPr>
            </w:pPr>
          </w:p>
        </w:tc>
      </w:tr>
      <w:tr w:rsidR="00A34EB5" w:rsidRPr="00802F0C" w:rsidTr="0058687E">
        <w:trPr>
          <w:trHeight w:val="245"/>
        </w:trPr>
        <w:tc>
          <w:tcPr>
            <w:tcW w:w="817" w:type="dxa"/>
            <w:tcBorders>
              <w:top w:val="single" w:sz="4" w:space="0" w:color="666666"/>
              <w:left w:val="single" w:sz="4" w:space="0" w:color="666666"/>
              <w:bottom w:val="single" w:sz="4" w:space="0" w:color="666666"/>
              <w:right w:val="single" w:sz="4" w:space="0" w:color="666666"/>
            </w:tcBorders>
            <w:vAlign w:val="center"/>
          </w:tcPr>
          <w:p w:rsidR="00A34EB5" w:rsidRPr="00802F0C" w:rsidRDefault="00A34EB5" w:rsidP="00A34EB5">
            <w:pPr>
              <w:pStyle w:val="ListParagraph"/>
              <w:ind w:hanging="360"/>
              <w:rPr>
                <w:rFonts w:asciiTheme="minorHAnsi" w:hAnsiTheme="minorHAnsi" w:cstheme="minorHAnsi"/>
                <w:b/>
                <w:color w:val="000000"/>
                <w:lang w:eastAsia="en-IN"/>
              </w:rPr>
            </w:pPr>
            <w:r w:rsidRPr="00802F0C">
              <w:rPr>
                <w:rFonts w:asciiTheme="minorHAnsi" w:hAnsiTheme="minorHAnsi" w:cstheme="minorHAnsi"/>
                <w:b/>
                <w:color w:val="000000"/>
                <w:lang w:eastAsia="en-IN"/>
              </w:rPr>
              <w:t>B.</w:t>
            </w:r>
          </w:p>
        </w:tc>
        <w:tc>
          <w:tcPr>
            <w:tcW w:w="8561" w:type="dxa"/>
            <w:gridSpan w:val="2"/>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A34EB5" w:rsidP="008E7FD0">
            <w:pPr>
              <w:rPr>
                <w:rFonts w:asciiTheme="minorHAnsi" w:hAnsiTheme="minorHAnsi" w:cstheme="minorHAnsi"/>
                <w:b/>
                <w:color w:val="000000"/>
                <w:lang w:eastAsia="en-IN"/>
              </w:rPr>
            </w:pPr>
            <w:r w:rsidRPr="00802F0C">
              <w:rPr>
                <w:rFonts w:asciiTheme="minorHAnsi" w:hAnsiTheme="minorHAnsi" w:cstheme="minorHAnsi"/>
                <w:b/>
                <w:lang w:eastAsia="en-IN"/>
              </w:rPr>
              <w:t>SOC Case Management</w:t>
            </w:r>
            <w:r w:rsidR="008E7FD0" w:rsidRPr="00802F0C">
              <w:rPr>
                <w:rFonts w:asciiTheme="minorHAnsi" w:hAnsiTheme="minorHAnsi" w:cstheme="minorHAnsi"/>
                <w:b/>
                <w:lang w:eastAsia="en-IN"/>
              </w:rPr>
              <w:t xml:space="preserve">, </w:t>
            </w:r>
            <w:r w:rsidRPr="00802F0C">
              <w:rPr>
                <w:rFonts w:asciiTheme="minorHAnsi" w:hAnsiTheme="minorHAnsi" w:cstheme="minorHAnsi"/>
                <w:b/>
                <w:lang w:eastAsia="en-IN"/>
              </w:rPr>
              <w:t xml:space="preserve">Incident Response </w:t>
            </w:r>
            <w:r w:rsidR="008E7FD0" w:rsidRPr="00802F0C">
              <w:rPr>
                <w:rFonts w:asciiTheme="minorHAnsi" w:hAnsiTheme="minorHAnsi" w:cstheme="minorHAnsi"/>
                <w:b/>
                <w:lang w:eastAsia="en-IN"/>
              </w:rPr>
              <w:t xml:space="preserve">and End Point Detection </w:t>
            </w:r>
            <w:proofErr w:type="gramStart"/>
            <w:r w:rsidRPr="00802F0C">
              <w:rPr>
                <w:rFonts w:asciiTheme="minorHAnsi" w:hAnsiTheme="minorHAnsi" w:cstheme="minorHAnsi"/>
                <w:b/>
                <w:lang w:eastAsia="en-IN"/>
              </w:rPr>
              <w:t>( Required</w:t>
            </w:r>
            <w:proofErr w:type="gramEnd"/>
            <w:r w:rsidRPr="00802F0C">
              <w:rPr>
                <w:rFonts w:asciiTheme="minorHAnsi" w:hAnsiTheme="minorHAnsi" w:cstheme="minorHAnsi"/>
                <w:b/>
                <w:lang w:eastAsia="en-IN"/>
              </w:rPr>
              <w:t>)</w:t>
            </w:r>
          </w:p>
        </w:tc>
      </w:tr>
      <w:tr w:rsidR="00A34EB5" w:rsidRPr="00802F0C" w:rsidTr="00FA5BB2">
        <w:trPr>
          <w:trHeight w:val="615"/>
        </w:trPr>
        <w:tc>
          <w:tcPr>
            <w:tcW w:w="817" w:type="dxa"/>
            <w:tcBorders>
              <w:top w:val="single" w:sz="4" w:space="0" w:color="666666"/>
              <w:left w:val="single" w:sz="4" w:space="0" w:color="666666"/>
              <w:bottom w:val="single" w:sz="4" w:space="0" w:color="666666"/>
              <w:right w:val="single" w:sz="4" w:space="0" w:color="666666"/>
            </w:tcBorders>
            <w:vAlign w:val="center"/>
          </w:tcPr>
          <w:p w:rsidR="00A34EB5" w:rsidRPr="00802F0C" w:rsidRDefault="00A34EB5" w:rsidP="00641CBB">
            <w:pPr>
              <w:pStyle w:val="ListParagraph"/>
              <w:numPr>
                <w:ilvl w:val="0"/>
                <w:numId w:val="23"/>
              </w:numPr>
              <w:suppressAutoHyphens w:val="0"/>
              <w:contextualSpacing/>
              <w:rPr>
                <w:rFonts w:asciiTheme="minorHAnsi" w:hAnsiTheme="minorHAnsi" w:cstheme="minorHAnsi"/>
                <w:color w:val="000000"/>
                <w:lang w:eastAsia="en-IN"/>
              </w:rPr>
            </w:pPr>
          </w:p>
        </w:tc>
        <w:tc>
          <w:tcPr>
            <w:tcW w:w="7031" w:type="dxa"/>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8E7FD0" w:rsidP="00A34EB5">
            <w:pPr>
              <w:rPr>
                <w:rFonts w:asciiTheme="minorHAnsi" w:hAnsiTheme="minorHAnsi" w:cstheme="minorHAnsi"/>
                <w:lang w:eastAsia="en-IN"/>
              </w:rPr>
            </w:pPr>
            <w:r w:rsidRPr="00802F0C">
              <w:rPr>
                <w:rFonts w:asciiTheme="minorHAnsi" w:hAnsiTheme="minorHAnsi" w:cstheme="minorHAnsi"/>
                <w:lang w:eastAsia="en-IN"/>
              </w:rPr>
              <w:t>Solution Should have curated threat intelligence from dark web, deep web and surface web threat feeds integration.</w:t>
            </w:r>
          </w:p>
        </w:tc>
        <w:tc>
          <w:tcPr>
            <w:tcW w:w="1530" w:type="dxa"/>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A34EB5" w:rsidP="00A34EB5">
            <w:pPr>
              <w:rPr>
                <w:rFonts w:asciiTheme="minorHAnsi" w:hAnsiTheme="minorHAnsi" w:cstheme="minorHAnsi"/>
                <w:color w:val="000000"/>
                <w:lang w:eastAsia="en-IN"/>
              </w:rPr>
            </w:pPr>
          </w:p>
        </w:tc>
      </w:tr>
      <w:tr w:rsidR="00A34EB5" w:rsidRPr="00802F0C" w:rsidTr="00FA5BB2">
        <w:trPr>
          <w:trHeight w:val="272"/>
        </w:trPr>
        <w:tc>
          <w:tcPr>
            <w:tcW w:w="817" w:type="dxa"/>
            <w:tcBorders>
              <w:top w:val="single" w:sz="4" w:space="0" w:color="666666"/>
              <w:left w:val="single" w:sz="4" w:space="0" w:color="666666"/>
              <w:bottom w:val="single" w:sz="4" w:space="0" w:color="666666"/>
              <w:right w:val="single" w:sz="4" w:space="0" w:color="666666"/>
            </w:tcBorders>
            <w:vAlign w:val="center"/>
          </w:tcPr>
          <w:p w:rsidR="00A34EB5" w:rsidRPr="00802F0C" w:rsidRDefault="00A34EB5" w:rsidP="00641CBB">
            <w:pPr>
              <w:pStyle w:val="ListParagraph"/>
              <w:numPr>
                <w:ilvl w:val="0"/>
                <w:numId w:val="23"/>
              </w:numPr>
              <w:suppressAutoHyphens w:val="0"/>
              <w:contextualSpacing/>
              <w:rPr>
                <w:rFonts w:asciiTheme="minorHAnsi" w:hAnsiTheme="minorHAnsi" w:cstheme="minorHAnsi"/>
                <w:color w:val="000000"/>
                <w:lang w:eastAsia="en-IN"/>
              </w:rPr>
            </w:pPr>
          </w:p>
        </w:tc>
        <w:tc>
          <w:tcPr>
            <w:tcW w:w="7031" w:type="dxa"/>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Possibility to enter IOCs manually by analysts</w:t>
            </w:r>
          </w:p>
        </w:tc>
        <w:tc>
          <w:tcPr>
            <w:tcW w:w="1530" w:type="dxa"/>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A34EB5" w:rsidP="00A34EB5">
            <w:pPr>
              <w:rPr>
                <w:rFonts w:asciiTheme="minorHAnsi" w:hAnsiTheme="minorHAnsi" w:cstheme="minorHAnsi"/>
                <w:color w:val="000000"/>
                <w:lang w:eastAsia="en-IN"/>
              </w:rPr>
            </w:pPr>
          </w:p>
        </w:tc>
      </w:tr>
      <w:tr w:rsidR="00A34EB5" w:rsidRPr="00802F0C" w:rsidTr="00FA5BB2">
        <w:trPr>
          <w:trHeight w:val="600"/>
        </w:trPr>
        <w:tc>
          <w:tcPr>
            <w:tcW w:w="817" w:type="dxa"/>
            <w:vAlign w:val="center"/>
          </w:tcPr>
          <w:p w:rsidR="00A34EB5" w:rsidRPr="00802F0C" w:rsidRDefault="00A34EB5" w:rsidP="00641CBB">
            <w:pPr>
              <w:pStyle w:val="ListParagraph"/>
              <w:numPr>
                <w:ilvl w:val="0"/>
                <w:numId w:val="60"/>
              </w:numPr>
              <w:suppressAutoHyphens w:val="0"/>
              <w:contextualSpacing/>
              <w:rPr>
                <w:rFonts w:asciiTheme="minorHAnsi" w:hAnsiTheme="minorHAnsi" w:cstheme="minorHAnsi"/>
                <w:lang w:eastAsia="en-IN"/>
              </w:rPr>
            </w:pPr>
          </w:p>
        </w:tc>
        <w:tc>
          <w:tcPr>
            <w:tcW w:w="7031" w:type="dxa"/>
            <w:vAlign w:val="center"/>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Data visualization capabilities to determine analyst efficacy and overall threat landscape</w:t>
            </w:r>
          </w:p>
        </w:tc>
        <w:tc>
          <w:tcPr>
            <w:tcW w:w="1530" w:type="dxa"/>
            <w:vAlign w:val="center"/>
          </w:tcPr>
          <w:p w:rsidR="00A34EB5" w:rsidRPr="00802F0C" w:rsidRDefault="00A34EB5" w:rsidP="00A34EB5">
            <w:pPr>
              <w:rPr>
                <w:rFonts w:asciiTheme="minorHAnsi" w:hAnsiTheme="minorHAnsi" w:cstheme="minorHAnsi"/>
                <w:color w:val="000000"/>
                <w:lang w:eastAsia="en-IN"/>
              </w:rPr>
            </w:pPr>
          </w:p>
        </w:tc>
      </w:tr>
      <w:tr w:rsidR="00A34EB5" w:rsidRPr="00802F0C" w:rsidTr="00FA5BB2">
        <w:trPr>
          <w:trHeight w:val="371"/>
        </w:trPr>
        <w:tc>
          <w:tcPr>
            <w:tcW w:w="817" w:type="dxa"/>
            <w:vAlign w:val="center"/>
          </w:tcPr>
          <w:p w:rsidR="00A34EB5" w:rsidRPr="00802F0C" w:rsidRDefault="00A34EB5" w:rsidP="00641CBB">
            <w:pPr>
              <w:pStyle w:val="ListParagraph"/>
              <w:numPr>
                <w:ilvl w:val="0"/>
                <w:numId w:val="60"/>
              </w:numPr>
              <w:suppressAutoHyphens w:val="0"/>
              <w:contextualSpacing/>
              <w:rPr>
                <w:rFonts w:asciiTheme="minorHAnsi" w:hAnsiTheme="minorHAnsi" w:cstheme="minorHAnsi"/>
                <w:lang w:eastAsia="en-IN"/>
              </w:rPr>
            </w:pPr>
          </w:p>
        </w:tc>
        <w:tc>
          <w:tcPr>
            <w:tcW w:w="7031"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Integration with MITRE, NIST and Cyber Kill</w:t>
            </w:r>
            <w:r w:rsidR="0058687E" w:rsidRPr="00802F0C">
              <w:rPr>
                <w:rFonts w:asciiTheme="minorHAnsi" w:hAnsiTheme="minorHAnsi" w:cstheme="minorHAnsi"/>
                <w:lang w:eastAsia="en-IN"/>
              </w:rPr>
              <w:t xml:space="preserve"> </w:t>
            </w:r>
            <w:r w:rsidRPr="00802F0C">
              <w:rPr>
                <w:rFonts w:asciiTheme="minorHAnsi" w:hAnsiTheme="minorHAnsi" w:cstheme="minorHAnsi"/>
                <w:lang w:eastAsia="en-IN"/>
              </w:rPr>
              <w:t>Chain frameworks</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FA5BB2">
        <w:trPr>
          <w:trHeight w:val="600"/>
        </w:trPr>
        <w:tc>
          <w:tcPr>
            <w:tcW w:w="817" w:type="dxa"/>
            <w:vAlign w:val="center"/>
          </w:tcPr>
          <w:p w:rsidR="00A34EB5" w:rsidRPr="00802F0C" w:rsidRDefault="00A34EB5" w:rsidP="00641CBB">
            <w:pPr>
              <w:pStyle w:val="ListParagraph"/>
              <w:numPr>
                <w:ilvl w:val="0"/>
                <w:numId w:val="60"/>
              </w:numPr>
              <w:suppressAutoHyphens w:val="0"/>
              <w:contextualSpacing/>
              <w:rPr>
                <w:rFonts w:asciiTheme="minorHAnsi" w:hAnsiTheme="minorHAnsi" w:cstheme="minorHAnsi"/>
                <w:lang w:eastAsia="en-IN"/>
              </w:rPr>
            </w:pPr>
          </w:p>
        </w:tc>
        <w:tc>
          <w:tcPr>
            <w:tcW w:w="7031"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Should have a functionality for case checklist- list of steps tailored for a particular type of alert</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FA5BB2">
        <w:trPr>
          <w:trHeight w:val="425"/>
        </w:trPr>
        <w:tc>
          <w:tcPr>
            <w:tcW w:w="817" w:type="dxa"/>
            <w:vAlign w:val="center"/>
          </w:tcPr>
          <w:p w:rsidR="00A34EB5" w:rsidRPr="00802F0C" w:rsidRDefault="00A34EB5" w:rsidP="00641CBB">
            <w:pPr>
              <w:pStyle w:val="ListParagraph"/>
              <w:numPr>
                <w:ilvl w:val="0"/>
                <w:numId w:val="60"/>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Internal knowledge base to create a list of blacklisted IPs, Vulnerable IPs etc.</w:t>
            </w:r>
          </w:p>
        </w:tc>
        <w:tc>
          <w:tcPr>
            <w:tcW w:w="1530"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 </w:t>
            </w:r>
          </w:p>
        </w:tc>
      </w:tr>
      <w:tr w:rsidR="00A34EB5" w:rsidRPr="00802F0C" w:rsidTr="00FA5BB2">
        <w:trPr>
          <w:trHeight w:val="299"/>
        </w:trPr>
        <w:tc>
          <w:tcPr>
            <w:tcW w:w="817" w:type="dxa"/>
            <w:vAlign w:val="center"/>
          </w:tcPr>
          <w:p w:rsidR="00A34EB5" w:rsidRPr="00802F0C" w:rsidRDefault="00A34EB5" w:rsidP="00641CBB">
            <w:pPr>
              <w:pStyle w:val="ListParagraph"/>
              <w:numPr>
                <w:ilvl w:val="0"/>
                <w:numId w:val="60"/>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8E7FD0" w:rsidP="00A34EB5">
            <w:pPr>
              <w:rPr>
                <w:rFonts w:asciiTheme="minorHAnsi" w:hAnsiTheme="minorHAnsi" w:cstheme="minorHAnsi"/>
                <w:lang w:eastAsia="en-IN"/>
              </w:rPr>
            </w:pPr>
            <w:r w:rsidRPr="00802F0C">
              <w:rPr>
                <w:rFonts w:asciiTheme="minorHAnsi" w:hAnsiTheme="minorHAnsi" w:cstheme="minorHAnsi"/>
                <w:lang w:eastAsia="en-IN"/>
              </w:rPr>
              <w:t>Role based access for case management.</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FA5BB2">
        <w:trPr>
          <w:trHeight w:val="137"/>
        </w:trPr>
        <w:tc>
          <w:tcPr>
            <w:tcW w:w="817" w:type="dxa"/>
            <w:vAlign w:val="center"/>
          </w:tcPr>
          <w:p w:rsidR="00A34EB5" w:rsidRPr="00802F0C" w:rsidRDefault="00A34EB5" w:rsidP="00641CBB">
            <w:pPr>
              <w:pStyle w:val="ListParagraph"/>
              <w:numPr>
                <w:ilvl w:val="0"/>
                <w:numId w:val="60"/>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Support for performing bulk action</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FA5BB2">
        <w:trPr>
          <w:trHeight w:val="300"/>
        </w:trPr>
        <w:tc>
          <w:tcPr>
            <w:tcW w:w="817" w:type="dxa"/>
            <w:vAlign w:val="center"/>
          </w:tcPr>
          <w:p w:rsidR="00A34EB5" w:rsidRPr="00802F0C" w:rsidRDefault="00A34EB5" w:rsidP="00641CBB">
            <w:pPr>
              <w:pStyle w:val="ListParagraph"/>
              <w:numPr>
                <w:ilvl w:val="0"/>
                <w:numId w:val="60"/>
              </w:numPr>
              <w:suppressAutoHyphens w:val="0"/>
              <w:contextualSpacing/>
              <w:rPr>
                <w:rFonts w:asciiTheme="minorHAnsi" w:hAnsiTheme="minorHAnsi" w:cstheme="minorHAnsi"/>
                <w:color w:val="000000"/>
                <w:lang w:eastAsia="en-IN"/>
              </w:rPr>
            </w:pPr>
          </w:p>
        </w:tc>
        <w:tc>
          <w:tcPr>
            <w:tcW w:w="7031"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lang w:eastAsia="en-IN"/>
              </w:rPr>
              <w:t>Periodic reporting capabilities</w:t>
            </w:r>
          </w:p>
        </w:tc>
        <w:tc>
          <w:tcPr>
            <w:tcW w:w="1530"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BB2909" w:rsidRPr="00802F0C" w:rsidTr="00FA5BB2">
        <w:trPr>
          <w:trHeight w:val="300"/>
        </w:trPr>
        <w:tc>
          <w:tcPr>
            <w:tcW w:w="817" w:type="dxa"/>
            <w:vAlign w:val="center"/>
          </w:tcPr>
          <w:p w:rsidR="00BB2909" w:rsidRPr="00802F0C" w:rsidRDefault="00BB2909" w:rsidP="00641CBB">
            <w:pPr>
              <w:pStyle w:val="ListParagraph"/>
              <w:numPr>
                <w:ilvl w:val="0"/>
                <w:numId w:val="60"/>
              </w:numPr>
              <w:suppressAutoHyphens w:val="0"/>
              <w:contextualSpacing/>
              <w:rPr>
                <w:rFonts w:asciiTheme="minorHAnsi" w:hAnsiTheme="minorHAnsi" w:cstheme="minorHAnsi"/>
                <w:color w:val="000000"/>
                <w:lang w:eastAsia="en-IN"/>
              </w:rPr>
            </w:pPr>
          </w:p>
        </w:tc>
        <w:tc>
          <w:tcPr>
            <w:tcW w:w="7031" w:type="dxa"/>
            <w:vAlign w:val="center"/>
            <w:hideMark/>
          </w:tcPr>
          <w:p w:rsidR="00BB2909" w:rsidRPr="00802F0C" w:rsidRDefault="00BB2909" w:rsidP="00946CD7">
            <w:pPr>
              <w:jc w:val="both"/>
              <w:rPr>
                <w:rFonts w:asciiTheme="minorHAnsi" w:hAnsiTheme="minorHAnsi" w:cstheme="minorHAnsi"/>
                <w:lang w:eastAsia="en-IN"/>
              </w:rPr>
            </w:pPr>
            <w:r w:rsidRPr="00802F0C">
              <w:rPr>
                <w:rFonts w:asciiTheme="minorHAnsi" w:hAnsiTheme="minorHAnsi" w:cstheme="minorHAnsi"/>
                <w:lang w:eastAsia="en-IN"/>
              </w:rPr>
              <w:t xml:space="preserve">The Solution should have a dedicated endpoint threat detection agent which can run scan(s) to identify and collect suspicious running Processes, Autoruns, Files, Drivers, Libraries, File, </w:t>
            </w:r>
            <w:proofErr w:type="spellStart"/>
            <w:r w:rsidRPr="00802F0C">
              <w:rPr>
                <w:rFonts w:asciiTheme="minorHAnsi" w:hAnsiTheme="minorHAnsi" w:cstheme="minorHAnsi"/>
                <w:lang w:eastAsia="en-IN"/>
              </w:rPr>
              <w:t>Systemd</w:t>
            </w:r>
            <w:proofErr w:type="spellEnd"/>
            <w:r w:rsidRPr="00802F0C">
              <w:rPr>
                <w:rFonts w:asciiTheme="minorHAnsi" w:hAnsiTheme="minorHAnsi" w:cstheme="minorHAnsi"/>
                <w:lang w:eastAsia="en-IN"/>
              </w:rPr>
              <w:t xml:space="preserve">, </w:t>
            </w:r>
            <w:proofErr w:type="gramStart"/>
            <w:r w:rsidRPr="00802F0C">
              <w:rPr>
                <w:rFonts w:asciiTheme="minorHAnsi" w:hAnsiTheme="minorHAnsi" w:cstheme="minorHAnsi"/>
                <w:lang w:eastAsia="en-IN"/>
              </w:rPr>
              <w:t xml:space="preserve">Cron,  </w:t>
            </w:r>
            <w:proofErr w:type="spellStart"/>
            <w:r w:rsidRPr="00802F0C">
              <w:rPr>
                <w:rFonts w:asciiTheme="minorHAnsi" w:hAnsiTheme="minorHAnsi" w:cstheme="minorHAnsi"/>
                <w:lang w:eastAsia="en-IN"/>
              </w:rPr>
              <w:t>Initd</w:t>
            </w:r>
            <w:proofErr w:type="spellEnd"/>
            <w:proofErr w:type="gramEnd"/>
            <w:r w:rsidRPr="00802F0C">
              <w:rPr>
                <w:rFonts w:asciiTheme="minorHAnsi" w:hAnsiTheme="minorHAnsi" w:cstheme="minorHAnsi"/>
                <w:lang w:eastAsia="en-IN"/>
              </w:rPr>
              <w:t xml:space="preserve">, </w:t>
            </w:r>
            <w:r w:rsidRPr="00802F0C">
              <w:rPr>
                <w:rFonts w:asciiTheme="minorHAnsi" w:hAnsiTheme="minorHAnsi" w:cstheme="minorHAnsi"/>
                <w:lang w:eastAsia="en-IN"/>
              </w:rPr>
              <w:lastRenderedPageBreak/>
              <w:t xml:space="preserve">daemon and System Information on an </w:t>
            </w:r>
            <w:r w:rsidR="008E7FD0" w:rsidRPr="00802F0C">
              <w:rPr>
                <w:rFonts w:asciiTheme="minorHAnsi" w:hAnsiTheme="minorHAnsi" w:cstheme="minorHAnsi"/>
                <w:lang w:eastAsia="en-IN"/>
              </w:rPr>
              <w:t>Windows</w:t>
            </w:r>
            <w:r w:rsidR="00946CD7" w:rsidRPr="00802F0C">
              <w:rPr>
                <w:rFonts w:asciiTheme="minorHAnsi" w:hAnsiTheme="minorHAnsi" w:cstheme="minorHAnsi"/>
                <w:lang w:eastAsia="en-IN"/>
              </w:rPr>
              <w:t xml:space="preserve"> </w:t>
            </w:r>
            <w:r w:rsidRPr="00802F0C">
              <w:rPr>
                <w:rFonts w:asciiTheme="minorHAnsi" w:hAnsiTheme="minorHAnsi" w:cstheme="minorHAnsi"/>
                <w:lang w:eastAsia="en-IN"/>
              </w:rPr>
              <w:t>/</w:t>
            </w:r>
            <w:r w:rsidR="00946CD7" w:rsidRPr="00802F0C">
              <w:rPr>
                <w:rFonts w:asciiTheme="minorHAnsi" w:hAnsiTheme="minorHAnsi" w:cstheme="minorHAnsi"/>
                <w:lang w:eastAsia="en-IN"/>
              </w:rPr>
              <w:t xml:space="preserve"> </w:t>
            </w:r>
            <w:r w:rsidRPr="00802F0C">
              <w:rPr>
                <w:rFonts w:asciiTheme="minorHAnsi" w:hAnsiTheme="minorHAnsi" w:cstheme="minorHAnsi"/>
                <w:lang w:eastAsia="en-IN"/>
              </w:rPr>
              <w:t>Linux</w:t>
            </w:r>
            <w:r w:rsidR="00946CD7" w:rsidRPr="00802F0C">
              <w:rPr>
                <w:rFonts w:asciiTheme="minorHAnsi" w:hAnsiTheme="minorHAnsi" w:cstheme="minorHAnsi"/>
                <w:lang w:eastAsia="en-IN"/>
              </w:rPr>
              <w:t xml:space="preserve"> </w:t>
            </w:r>
            <w:r w:rsidRPr="00802F0C">
              <w:rPr>
                <w:rFonts w:asciiTheme="minorHAnsi" w:hAnsiTheme="minorHAnsi" w:cstheme="minorHAnsi"/>
                <w:lang w:eastAsia="en-IN"/>
              </w:rPr>
              <w:t>/</w:t>
            </w:r>
            <w:r w:rsidR="00946CD7" w:rsidRPr="00802F0C">
              <w:rPr>
                <w:rFonts w:asciiTheme="minorHAnsi" w:hAnsiTheme="minorHAnsi" w:cstheme="minorHAnsi"/>
                <w:lang w:eastAsia="en-IN"/>
              </w:rPr>
              <w:t xml:space="preserve"> </w:t>
            </w:r>
            <w:r w:rsidRPr="00802F0C">
              <w:rPr>
                <w:rFonts w:asciiTheme="minorHAnsi" w:hAnsiTheme="minorHAnsi" w:cstheme="minorHAnsi"/>
                <w:lang w:eastAsia="en-IN"/>
              </w:rPr>
              <w:t xml:space="preserve">MacOS endpoint. This agent should be separate from the </w:t>
            </w:r>
            <w:proofErr w:type="spellStart"/>
            <w:r w:rsidRPr="00802F0C">
              <w:rPr>
                <w:rFonts w:asciiTheme="minorHAnsi" w:hAnsiTheme="minorHAnsi" w:cstheme="minorHAnsi"/>
                <w:lang w:eastAsia="en-IN"/>
              </w:rPr>
              <w:t>AntiVirus</w:t>
            </w:r>
            <w:proofErr w:type="spellEnd"/>
            <w:r w:rsidRPr="00802F0C">
              <w:rPr>
                <w:rFonts w:asciiTheme="minorHAnsi" w:hAnsiTheme="minorHAnsi" w:cstheme="minorHAnsi"/>
                <w:lang w:eastAsia="en-IN"/>
              </w:rPr>
              <w:t xml:space="preserve"> (AV) solution and not from the same OEM to ensure that threats which are missed by AV are detected by endpoint agent.</w:t>
            </w:r>
          </w:p>
        </w:tc>
        <w:tc>
          <w:tcPr>
            <w:tcW w:w="1530" w:type="dxa"/>
            <w:vAlign w:val="center"/>
            <w:hideMark/>
          </w:tcPr>
          <w:p w:rsidR="00BB2909" w:rsidRPr="00802F0C" w:rsidRDefault="00BB2909" w:rsidP="00A34EB5">
            <w:pPr>
              <w:rPr>
                <w:rFonts w:asciiTheme="minorHAnsi" w:hAnsiTheme="minorHAnsi" w:cstheme="minorHAnsi"/>
                <w:color w:val="000000"/>
                <w:lang w:eastAsia="en-IN"/>
              </w:rPr>
            </w:pPr>
          </w:p>
        </w:tc>
      </w:tr>
    </w:tbl>
    <w:p w:rsidR="00E26CAE" w:rsidRPr="00802F0C" w:rsidRDefault="00E26CAE">
      <w:pPr>
        <w:rPr>
          <w:rFonts w:asciiTheme="minorHAnsi" w:hAnsiTheme="minorHAnsi" w:cstheme="minorHAnsi"/>
        </w:rPr>
      </w:pPr>
    </w:p>
    <w:p w:rsidR="006A15F6" w:rsidRPr="00802F0C" w:rsidRDefault="006A15F6" w:rsidP="00E26CAE">
      <w:pPr>
        <w:pStyle w:val="Default"/>
        <w:ind w:firstLine="720"/>
        <w:jc w:val="both"/>
        <w:rPr>
          <w:rFonts w:asciiTheme="minorHAnsi" w:hAnsiTheme="minorHAnsi" w:cstheme="minorHAnsi"/>
          <w:color w:val="auto"/>
        </w:rPr>
      </w:pPr>
    </w:p>
    <w:p w:rsidR="00E26CAE" w:rsidRPr="00802F0C" w:rsidRDefault="00E26CAE" w:rsidP="00E26CAE">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Signature with date of Authorized signatory </w:t>
      </w:r>
    </w:p>
    <w:p w:rsidR="006A15F6" w:rsidRPr="00802F0C" w:rsidRDefault="006A15F6" w:rsidP="00E26CAE">
      <w:pPr>
        <w:pStyle w:val="Default"/>
        <w:ind w:firstLine="720"/>
        <w:jc w:val="both"/>
        <w:rPr>
          <w:rFonts w:asciiTheme="minorHAnsi" w:hAnsiTheme="minorHAnsi" w:cstheme="minorHAnsi"/>
          <w:color w:val="auto"/>
        </w:rPr>
      </w:pPr>
    </w:p>
    <w:p w:rsidR="00E26CAE" w:rsidRPr="00802F0C" w:rsidRDefault="00E26CAE" w:rsidP="00E26CAE">
      <w:pPr>
        <w:pStyle w:val="Default"/>
        <w:ind w:left="720"/>
        <w:jc w:val="both"/>
        <w:rPr>
          <w:rFonts w:asciiTheme="minorHAnsi" w:hAnsiTheme="minorHAnsi" w:cstheme="minorHAnsi"/>
          <w:color w:val="auto"/>
        </w:rPr>
      </w:pPr>
    </w:p>
    <w:p w:rsidR="00E26CAE" w:rsidRPr="00802F0C" w:rsidRDefault="00E26CAE" w:rsidP="00E26CAE">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Name: ________________________ </w:t>
      </w:r>
    </w:p>
    <w:p w:rsidR="00E26CAE" w:rsidRPr="00802F0C" w:rsidRDefault="00E26CAE" w:rsidP="00E26CAE">
      <w:pPr>
        <w:pStyle w:val="Default"/>
        <w:jc w:val="both"/>
        <w:rPr>
          <w:rFonts w:asciiTheme="minorHAnsi" w:hAnsiTheme="minorHAnsi" w:cstheme="minorHAnsi"/>
          <w:color w:val="auto"/>
        </w:rPr>
      </w:pPr>
    </w:p>
    <w:p w:rsidR="00E26CAE" w:rsidRPr="00802F0C" w:rsidRDefault="00E26CAE" w:rsidP="00E26CAE">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Designation: ___________________ </w:t>
      </w:r>
    </w:p>
    <w:p w:rsidR="00E26CAE" w:rsidRPr="00802F0C" w:rsidRDefault="00E26CAE" w:rsidP="00E26CAE">
      <w:pPr>
        <w:pStyle w:val="Default"/>
        <w:ind w:left="720"/>
        <w:rPr>
          <w:rFonts w:asciiTheme="minorHAnsi" w:hAnsiTheme="minorHAnsi" w:cstheme="minorHAnsi"/>
          <w:color w:val="auto"/>
        </w:rPr>
      </w:pPr>
    </w:p>
    <w:p w:rsidR="00C40DC7" w:rsidRPr="00802F0C" w:rsidRDefault="00E26CAE" w:rsidP="0058687E">
      <w:pPr>
        <w:ind w:firstLine="720"/>
        <w:rPr>
          <w:rFonts w:asciiTheme="minorHAnsi" w:hAnsiTheme="minorHAnsi" w:cstheme="minorHAnsi"/>
          <w:b/>
          <w:color w:val="000000"/>
        </w:rPr>
      </w:pPr>
      <w:r w:rsidRPr="00802F0C">
        <w:rPr>
          <w:rFonts w:asciiTheme="minorHAnsi" w:hAnsiTheme="minorHAnsi" w:cstheme="minorHAnsi"/>
        </w:rPr>
        <w:t xml:space="preserve">Firm’s </w:t>
      </w:r>
      <w:proofErr w:type="gramStart"/>
      <w:r w:rsidRPr="00802F0C">
        <w:rPr>
          <w:rFonts w:asciiTheme="minorHAnsi" w:hAnsiTheme="minorHAnsi" w:cstheme="minorHAnsi"/>
        </w:rPr>
        <w:t>Seal:_</w:t>
      </w:r>
      <w:proofErr w:type="gramEnd"/>
      <w:r w:rsidRPr="00802F0C">
        <w:rPr>
          <w:rFonts w:asciiTheme="minorHAnsi" w:hAnsiTheme="minorHAnsi" w:cstheme="minorHAnsi"/>
        </w:rPr>
        <w:t>____________________</w:t>
      </w:r>
      <w:r w:rsidR="00C40DC7" w:rsidRPr="00802F0C">
        <w:rPr>
          <w:rFonts w:asciiTheme="minorHAnsi" w:hAnsiTheme="minorHAnsi" w:cstheme="minorHAnsi"/>
          <w:b/>
          <w:color w:val="000000"/>
        </w:rPr>
        <w:br w:type="page"/>
      </w:r>
    </w:p>
    <w:p w:rsidR="00795753" w:rsidRPr="00802F0C" w:rsidRDefault="00795753" w:rsidP="00795753">
      <w:pPr>
        <w:rPr>
          <w:rFonts w:asciiTheme="minorHAnsi" w:hAnsiTheme="minorHAnsi" w:cstheme="minorHAnsi"/>
          <w:b/>
        </w:rPr>
      </w:pPr>
      <w:r w:rsidRPr="00802F0C">
        <w:rPr>
          <w:rFonts w:asciiTheme="minorHAnsi" w:hAnsiTheme="minorHAnsi" w:cstheme="minorHAnsi"/>
          <w:b/>
        </w:rPr>
        <w:lastRenderedPageBreak/>
        <w:t xml:space="preserve">Tender No: </w:t>
      </w:r>
      <w:r>
        <w:rPr>
          <w:rStyle w:val="lstextview"/>
          <w:rFonts w:asciiTheme="minorHAnsi" w:hAnsiTheme="minorHAnsi" w:cstheme="minorHAnsi"/>
          <w:b/>
        </w:rPr>
        <w:t>6300034088</w:t>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Pr>
          <w:rFonts w:asciiTheme="minorHAnsi" w:hAnsiTheme="minorHAnsi" w:cstheme="minorHAnsi"/>
          <w:b/>
        </w:rPr>
        <w:tab/>
      </w:r>
      <w:r w:rsidRPr="00802F0C">
        <w:rPr>
          <w:rFonts w:asciiTheme="minorHAnsi" w:hAnsiTheme="minorHAnsi" w:cstheme="minorHAnsi"/>
          <w:b/>
        </w:rPr>
        <w:t xml:space="preserve">Date: </w:t>
      </w:r>
      <w:r>
        <w:rPr>
          <w:rFonts w:asciiTheme="minorHAnsi" w:hAnsiTheme="minorHAnsi" w:cstheme="minorHAnsi"/>
          <w:b/>
        </w:rPr>
        <w:t>03.09.2020</w:t>
      </w:r>
    </w:p>
    <w:p w:rsidR="00795753" w:rsidRPr="00802F0C" w:rsidRDefault="00795753" w:rsidP="00795753">
      <w:pPr>
        <w:pStyle w:val="Heading1"/>
        <w:numPr>
          <w:ilvl w:val="0"/>
          <w:numId w:val="0"/>
        </w:numPr>
        <w:ind w:left="2340"/>
        <w:rPr>
          <w:rFonts w:asciiTheme="minorHAnsi" w:hAnsiTheme="minorHAnsi" w:cstheme="minorHAnsi"/>
          <w:b w:val="0"/>
          <w:bCs w:val="0"/>
          <w:color w:val="auto"/>
          <w:sz w:val="24"/>
          <w:szCs w:val="24"/>
        </w:rPr>
      </w:pPr>
    </w:p>
    <w:p w:rsidR="003A7767" w:rsidRPr="00802F0C" w:rsidRDefault="003A7767" w:rsidP="003A7767">
      <w:pPr>
        <w:widowControl w:val="0"/>
        <w:autoSpaceDE w:val="0"/>
        <w:autoSpaceDN w:val="0"/>
        <w:adjustRightInd w:val="0"/>
        <w:spacing w:before="47" w:line="276" w:lineRule="exact"/>
        <w:jc w:val="right"/>
        <w:rPr>
          <w:rFonts w:asciiTheme="minorHAnsi" w:hAnsiTheme="minorHAnsi" w:cstheme="minorHAnsi"/>
          <w:b/>
          <w:color w:val="000000"/>
        </w:rPr>
      </w:pPr>
      <w:r w:rsidRPr="00802F0C">
        <w:rPr>
          <w:rFonts w:asciiTheme="minorHAnsi" w:hAnsiTheme="minorHAnsi" w:cstheme="minorHAnsi"/>
          <w:b/>
          <w:color w:val="000000"/>
        </w:rPr>
        <w:t xml:space="preserve">Annexure </w:t>
      </w:r>
      <w:r w:rsidR="00E26CAE" w:rsidRPr="00802F0C">
        <w:rPr>
          <w:rFonts w:asciiTheme="minorHAnsi" w:hAnsiTheme="minorHAnsi" w:cstheme="minorHAnsi"/>
          <w:b/>
          <w:color w:val="000000"/>
        </w:rPr>
        <w:t>–</w:t>
      </w:r>
      <w:r w:rsidR="00B9044B" w:rsidRPr="00802F0C">
        <w:rPr>
          <w:rFonts w:asciiTheme="minorHAnsi" w:hAnsiTheme="minorHAnsi" w:cstheme="minorHAnsi"/>
          <w:b/>
          <w:color w:val="000000"/>
        </w:rPr>
        <w:t>E</w:t>
      </w:r>
    </w:p>
    <w:p w:rsidR="008723E0" w:rsidRPr="00802F0C" w:rsidRDefault="008723E0" w:rsidP="008723E0">
      <w:pPr>
        <w:ind w:left="720" w:right="297"/>
        <w:jc w:val="center"/>
        <w:rPr>
          <w:rFonts w:asciiTheme="minorHAnsi" w:hAnsiTheme="minorHAnsi" w:cstheme="minorHAnsi"/>
          <w:b/>
          <w:u w:val="single"/>
        </w:rPr>
      </w:pPr>
    </w:p>
    <w:p w:rsidR="008723E0" w:rsidRPr="00802F0C" w:rsidRDefault="008723E0" w:rsidP="008723E0">
      <w:pPr>
        <w:ind w:left="720" w:right="297"/>
        <w:jc w:val="center"/>
        <w:rPr>
          <w:rFonts w:asciiTheme="minorHAnsi" w:hAnsiTheme="minorHAnsi" w:cstheme="minorHAnsi"/>
          <w:b/>
          <w:u w:val="single"/>
        </w:rPr>
      </w:pPr>
    </w:p>
    <w:p w:rsidR="008723E0" w:rsidRPr="00802F0C" w:rsidRDefault="008723E0" w:rsidP="008723E0">
      <w:pPr>
        <w:ind w:left="720" w:right="297"/>
        <w:jc w:val="center"/>
        <w:rPr>
          <w:rFonts w:asciiTheme="minorHAnsi" w:hAnsiTheme="minorHAnsi" w:cstheme="minorHAnsi"/>
          <w:b/>
          <w:u w:val="single"/>
        </w:rPr>
      </w:pPr>
      <w:r w:rsidRPr="00802F0C">
        <w:rPr>
          <w:rFonts w:asciiTheme="minorHAnsi" w:hAnsiTheme="minorHAnsi" w:cstheme="minorHAnsi"/>
          <w:b/>
          <w:u w:val="single"/>
        </w:rPr>
        <w:t xml:space="preserve">UNDERTAKING </w:t>
      </w:r>
    </w:p>
    <w:p w:rsidR="008723E0" w:rsidRPr="00802F0C" w:rsidRDefault="008723E0" w:rsidP="008723E0">
      <w:pPr>
        <w:pStyle w:val="Default"/>
        <w:ind w:left="720"/>
        <w:rPr>
          <w:rFonts w:asciiTheme="minorHAnsi" w:hAnsiTheme="minorHAnsi" w:cstheme="minorHAnsi"/>
          <w:color w:val="auto"/>
        </w:rPr>
      </w:pPr>
    </w:p>
    <w:p w:rsidR="008723E0" w:rsidRPr="00802F0C" w:rsidRDefault="008723E0" w:rsidP="008723E0">
      <w:pPr>
        <w:pStyle w:val="Default"/>
        <w:ind w:left="720"/>
        <w:rPr>
          <w:rFonts w:asciiTheme="minorHAnsi" w:hAnsiTheme="minorHAnsi" w:cstheme="minorHAnsi"/>
          <w:color w:val="auto"/>
        </w:rPr>
      </w:pPr>
    </w:p>
    <w:p w:rsidR="008723E0" w:rsidRPr="00802F0C" w:rsidRDefault="008723E0" w:rsidP="008723E0">
      <w:pPr>
        <w:pStyle w:val="Default"/>
        <w:spacing w:line="360" w:lineRule="auto"/>
        <w:ind w:left="720"/>
        <w:rPr>
          <w:rFonts w:asciiTheme="minorHAnsi" w:hAnsiTheme="minorHAnsi" w:cstheme="minorHAnsi"/>
          <w:color w:val="auto"/>
        </w:rPr>
      </w:pPr>
      <w:r w:rsidRPr="00802F0C">
        <w:rPr>
          <w:rFonts w:asciiTheme="minorHAnsi" w:hAnsiTheme="minorHAnsi" w:cstheme="minorHAnsi"/>
          <w:color w:val="auto"/>
        </w:rPr>
        <w:t xml:space="preserve">To: </w:t>
      </w:r>
      <w:r w:rsidRPr="00802F0C">
        <w:rPr>
          <w:rFonts w:asciiTheme="minorHAnsi" w:hAnsiTheme="minorHAnsi" w:cstheme="minorHAnsi"/>
          <w:color w:val="auto"/>
        </w:rPr>
        <w:tab/>
      </w:r>
      <w:r w:rsidRPr="00802F0C">
        <w:rPr>
          <w:rFonts w:asciiTheme="minorHAnsi" w:hAnsiTheme="minorHAnsi" w:cstheme="minorHAnsi"/>
          <w:color w:val="auto"/>
        </w:rPr>
        <w:tab/>
      </w:r>
      <w:r w:rsidRPr="00802F0C">
        <w:rPr>
          <w:rFonts w:asciiTheme="minorHAnsi" w:hAnsiTheme="minorHAnsi" w:cstheme="minorHAnsi"/>
          <w:color w:val="auto"/>
        </w:rPr>
        <w:tab/>
      </w:r>
      <w:r w:rsidRPr="00802F0C">
        <w:rPr>
          <w:rFonts w:asciiTheme="minorHAnsi" w:hAnsiTheme="minorHAnsi" w:cstheme="minorHAnsi"/>
          <w:color w:val="auto"/>
        </w:rPr>
        <w:tab/>
      </w:r>
      <w:r w:rsidRPr="00802F0C">
        <w:rPr>
          <w:rFonts w:asciiTheme="minorHAnsi" w:hAnsiTheme="minorHAnsi" w:cstheme="minorHAnsi"/>
          <w:color w:val="auto"/>
        </w:rPr>
        <w:tab/>
      </w:r>
      <w:r w:rsidRPr="00802F0C">
        <w:rPr>
          <w:rFonts w:asciiTheme="minorHAnsi" w:hAnsiTheme="minorHAnsi" w:cstheme="minorHAnsi"/>
          <w:color w:val="auto"/>
        </w:rPr>
        <w:tab/>
      </w:r>
      <w:r w:rsidRPr="00802F0C">
        <w:rPr>
          <w:rFonts w:asciiTheme="minorHAnsi" w:hAnsiTheme="minorHAnsi" w:cstheme="minorHAnsi"/>
          <w:color w:val="auto"/>
        </w:rPr>
        <w:tab/>
      </w:r>
      <w:r w:rsidRPr="00802F0C">
        <w:rPr>
          <w:rFonts w:asciiTheme="minorHAnsi" w:hAnsiTheme="minorHAnsi" w:cstheme="minorHAnsi"/>
          <w:color w:val="auto"/>
        </w:rPr>
        <w:tab/>
      </w:r>
      <w:r w:rsidRPr="00802F0C">
        <w:rPr>
          <w:rFonts w:asciiTheme="minorHAnsi" w:hAnsiTheme="minorHAnsi" w:cstheme="minorHAnsi"/>
          <w:color w:val="auto"/>
        </w:rPr>
        <w:tab/>
      </w:r>
    </w:p>
    <w:p w:rsidR="008723E0" w:rsidRPr="00802F0C" w:rsidRDefault="008723E0" w:rsidP="008723E0">
      <w:pPr>
        <w:pStyle w:val="Default"/>
        <w:spacing w:line="360" w:lineRule="auto"/>
        <w:ind w:left="720"/>
        <w:rPr>
          <w:rFonts w:asciiTheme="minorHAnsi" w:hAnsiTheme="minorHAnsi" w:cstheme="minorHAnsi"/>
          <w:color w:val="auto"/>
        </w:rPr>
      </w:pPr>
      <w:r w:rsidRPr="00802F0C">
        <w:rPr>
          <w:rFonts w:asciiTheme="minorHAnsi" w:hAnsiTheme="minorHAnsi" w:cstheme="minorHAnsi"/>
          <w:color w:val="auto"/>
        </w:rPr>
        <w:t>The General Manager (Corporate Materials),</w:t>
      </w:r>
    </w:p>
    <w:p w:rsidR="008723E0" w:rsidRPr="00802F0C" w:rsidRDefault="008723E0" w:rsidP="008723E0">
      <w:pPr>
        <w:pStyle w:val="Default"/>
        <w:spacing w:line="360" w:lineRule="auto"/>
        <w:ind w:left="720"/>
        <w:rPr>
          <w:rFonts w:asciiTheme="minorHAnsi" w:hAnsiTheme="minorHAnsi" w:cstheme="minorHAnsi"/>
          <w:color w:val="auto"/>
        </w:rPr>
      </w:pPr>
      <w:r w:rsidRPr="00802F0C">
        <w:rPr>
          <w:rFonts w:asciiTheme="minorHAnsi" w:hAnsiTheme="minorHAnsi" w:cstheme="minorHAnsi"/>
          <w:color w:val="auto"/>
        </w:rPr>
        <w:t>M/s. BEML LTD</w:t>
      </w:r>
    </w:p>
    <w:p w:rsidR="008723E0" w:rsidRPr="00802F0C" w:rsidRDefault="008723E0" w:rsidP="008723E0">
      <w:pPr>
        <w:pStyle w:val="Default"/>
        <w:spacing w:line="360" w:lineRule="auto"/>
        <w:ind w:left="720"/>
        <w:rPr>
          <w:rFonts w:asciiTheme="minorHAnsi" w:hAnsiTheme="minorHAnsi" w:cstheme="minorHAnsi"/>
          <w:color w:val="auto"/>
        </w:rPr>
      </w:pPr>
      <w:r w:rsidRPr="00802F0C">
        <w:rPr>
          <w:rFonts w:asciiTheme="minorHAnsi" w:hAnsiTheme="minorHAnsi" w:cstheme="minorHAnsi"/>
          <w:color w:val="auto"/>
        </w:rPr>
        <w:t>Bangalore-27</w:t>
      </w:r>
    </w:p>
    <w:p w:rsidR="008723E0" w:rsidRPr="00802F0C" w:rsidRDefault="008723E0" w:rsidP="008723E0">
      <w:pPr>
        <w:pStyle w:val="Default"/>
        <w:spacing w:line="360" w:lineRule="auto"/>
        <w:ind w:left="720"/>
        <w:rPr>
          <w:rFonts w:asciiTheme="minorHAnsi" w:hAnsiTheme="minorHAnsi" w:cstheme="minorHAnsi"/>
          <w:color w:val="auto"/>
        </w:rPr>
      </w:pPr>
    </w:p>
    <w:p w:rsidR="008723E0" w:rsidRPr="00802F0C" w:rsidRDefault="008723E0" w:rsidP="008723E0">
      <w:pPr>
        <w:pStyle w:val="Default"/>
        <w:spacing w:line="360" w:lineRule="auto"/>
        <w:ind w:left="720"/>
        <w:rPr>
          <w:rFonts w:asciiTheme="minorHAnsi" w:hAnsiTheme="minorHAnsi" w:cstheme="minorHAnsi"/>
          <w:color w:val="auto"/>
        </w:rPr>
      </w:pPr>
      <w:r w:rsidRPr="00802F0C">
        <w:rPr>
          <w:rFonts w:asciiTheme="minorHAnsi" w:hAnsiTheme="minorHAnsi" w:cstheme="minorHAnsi"/>
          <w:color w:val="auto"/>
        </w:rPr>
        <w:t xml:space="preserve">Dear Sir, </w:t>
      </w:r>
    </w:p>
    <w:p w:rsidR="008723E0" w:rsidRPr="00802F0C" w:rsidRDefault="008723E0" w:rsidP="008723E0">
      <w:pPr>
        <w:pStyle w:val="Default"/>
        <w:spacing w:line="360" w:lineRule="auto"/>
        <w:ind w:left="720"/>
        <w:rPr>
          <w:rFonts w:asciiTheme="minorHAnsi" w:hAnsiTheme="minorHAnsi" w:cstheme="minorHAnsi"/>
          <w:color w:val="auto"/>
        </w:rPr>
      </w:pPr>
    </w:p>
    <w:p w:rsidR="008723E0" w:rsidRPr="00802F0C" w:rsidRDefault="008723E0" w:rsidP="008723E0">
      <w:pPr>
        <w:pStyle w:val="Default"/>
        <w:spacing w:line="360" w:lineRule="auto"/>
        <w:ind w:left="720"/>
        <w:jc w:val="both"/>
        <w:rPr>
          <w:rFonts w:asciiTheme="minorHAnsi" w:hAnsiTheme="minorHAnsi" w:cstheme="minorHAnsi"/>
          <w:color w:val="auto"/>
        </w:rPr>
      </w:pPr>
      <w:r w:rsidRPr="00802F0C">
        <w:rPr>
          <w:rFonts w:asciiTheme="minorHAnsi" w:hAnsiTheme="minorHAnsi" w:cstheme="minorHAnsi"/>
          <w:color w:val="auto"/>
        </w:rPr>
        <w:t xml:space="preserve">Having examined the Bid Invitation No. </w:t>
      </w:r>
      <w:proofErr w:type="gramStart"/>
      <w:r w:rsidR="00795753">
        <w:rPr>
          <w:rFonts w:asciiTheme="minorHAnsi" w:hAnsiTheme="minorHAnsi" w:cstheme="minorHAnsi"/>
          <w:color w:val="auto"/>
        </w:rPr>
        <w:t>6300034088</w:t>
      </w:r>
      <w:r w:rsidR="00045CAE" w:rsidRPr="00802F0C">
        <w:rPr>
          <w:rFonts w:asciiTheme="minorHAnsi" w:hAnsiTheme="minorHAnsi" w:cstheme="minorHAnsi"/>
          <w:color w:val="auto"/>
        </w:rPr>
        <w:t xml:space="preserve">  dated</w:t>
      </w:r>
      <w:proofErr w:type="gramEnd"/>
      <w:r w:rsidR="00795753">
        <w:rPr>
          <w:rFonts w:asciiTheme="minorHAnsi" w:hAnsiTheme="minorHAnsi" w:cstheme="minorHAnsi"/>
          <w:color w:val="auto"/>
        </w:rPr>
        <w:t xml:space="preserve"> 03.09.2020</w:t>
      </w:r>
      <w:r w:rsidRPr="00802F0C">
        <w:rPr>
          <w:rFonts w:asciiTheme="minorHAnsi" w:hAnsiTheme="minorHAnsi" w:cstheme="minorHAnsi"/>
          <w:color w:val="auto"/>
        </w:rPr>
        <w:t xml:space="preserve"> 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w:t>
      </w:r>
    </w:p>
    <w:p w:rsidR="008723E0" w:rsidRPr="00802F0C" w:rsidRDefault="008723E0" w:rsidP="008723E0">
      <w:pPr>
        <w:pStyle w:val="Default"/>
        <w:spacing w:line="360" w:lineRule="auto"/>
        <w:ind w:left="720"/>
        <w:jc w:val="both"/>
        <w:rPr>
          <w:rFonts w:asciiTheme="minorHAnsi" w:hAnsiTheme="minorHAnsi" w:cstheme="minorHAnsi"/>
          <w:color w:val="auto"/>
        </w:rPr>
      </w:pPr>
    </w:p>
    <w:p w:rsidR="008723E0" w:rsidRPr="00802F0C" w:rsidRDefault="008723E0" w:rsidP="008723E0">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Signature with date of Authorized signatory </w:t>
      </w:r>
    </w:p>
    <w:p w:rsidR="008723E0" w:rsidRPr="00802F0C" w:rsidRDefault="008723E0" w:rsidP="008723E0">
      <w:pPr>
        <w:pStyle w:val="Default"/>
        <w:ind w:left="720"/>
        <w:jc w:val="both"/>
        <w:rPr>
          <w:rFonts w:asciiTheme="minorHAnsi" w:hAnsiTheme="minorHAnsi" w:cstheme="minorHAnsi"/>
          <w:color w:val="auto"/>
        </w:rPr>
      </w:pPr>
    </w:p>
    <w:p w:rsidR="008723E0" w:rsidRPr="00802F0C" w:rsidRDefault="008723E0" w:rsidP="008723E0">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Name: ________________________ </w:t>
      </w:r>
    </w:p>
    <w:p w:rsidR="008723E0" w:rsidRPr="00802F0C" w:rsidRDefault="008723E0" w:rsidP="008723E0">
      <w:pPr>
        <w:pStyle w:val="Default"/>
        <w:jc w:val="both"/>
        <w:rPr>
          <w:rFonts w:asciiTheme="minorHAnsi" w:hAnsiTheme="minorHAnsi" w:cstheme="minorHAnsi"/>
          <w:color w:val="auto"/>
        </w:rPr>
      </w:pPr>
    </w:p>
    <w:p w:rsidR="008723E0" w:rsidRPr="00802F0C" w:rsidRDefault="008723E0" w:rsidP="008723E0">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Designation: ___________________ </w:t>
      </w:r>
    </w:p>
    <w:p w:rsidR="008723E0" w:rsidRPr="00802F0C" w:rsidRDefault="008723E0" w:rsidP="008723E0">
      <w:pPr>
        <w:pStyle w:val="Default"/>
        <w:ind w:left="720"/>
        <w:rPr>
          <w:rFonts w:asciiTheme="minorHAnsi" w:hAnsiTheme="minorHAnsi" w:cstheme="minorHAnsi"/>
          <w:color w:val="auto"/>
        </w:rPr>
      </w:pPr>
    </w:p>
    <w:p w:rsidR="008723E0" w:rsidRPr="00802F0C" w:rsidRDefault="008723E0" w:rsidP="008723E0">
      <w:pPr>
        <w:ind w:firstLine="720"/>
        <w:rPr>
          <w:rFonts w:asciiTheme="minorHAnsi" w:hAnsiTheme="minorHAnsi" w:cstheme="minorHAnsi"/>
        </w:rPr>
      </w:pPr>
      <w:r w:rsidRPr="00802F0C">
        <w:rPr>
          <w:rFonts w:asciiTheme="minorHAnsi" w:hAnsiTheme="minorHAnsi" w:cstheme="minorHAnsi"/>
        </w:rPr>
        <w:t xml:space="preserve">Firm’s </w:t>
      </w:r>
      <w:proofErr w:type="gramStart"/>
      <w:r w:rsidRPr="00802F0C">
        <w:rPr>
          <w:rFonts w:asciiTheme="minorHAnsi" w:hAnsiTheme="minorHAnsi" w:cstheme="minorHAnsi"/>
        </w:rPr>
        <w:t>Seal:_</w:t>
      </w:r>
      <w:proofErr w:type="gramEnd"/>
      <w:r w:rsidRPr="00802F0C">
        <w:rPr>
          <w:rFonts w:asciiTheme="minorHAnsi" w:hAnsiTheme="minorHAnsi" w:cstheme="minorHAnsi"/>
        </w:rPr>
        <w:t>____________________</w:t>
      </w:r>
    </w:p>
    <w:p w:rsidR="008723E0" w:rsidRPr="00802F0C" w:rsidRDefault="008723E0" w:rsidP="003A7767">
      <w:pPr>
        <w:widowControl w:val="0"/>
        <w:autoSpaceDE w:val="0"/>
        <w:autoSpaceDN w:val="0"/>
        <w:adjustRightInd w:val="0"/>
        <w:spacing w:before="47" w:line="276" w:lineRule="exact"/>
        <w:jc w:val="right"/>
        <w:rPr>
          <w:rFonts w:asciiTheme="minorHAnsi" w:hAnsiTheme="minorHAnsi" w:cstheme="minorHAnsi"/>
          <w:b/>
          <w:color w:val="000000"/>
          <w:u w:val="single"/>
        </w:rPr>
      </w:pPr>
    </w:p>
    <w:p w:rsidR="008723E0" w:rsidRPr="00802F0C" w:rsidRDefault="008723E0" w:rsidP="003A7767">
      <w:pPr>
        <w:widowControl w:val="0"/>
        <w:autoSpaceDE w:val="0"/>
        <w:autoSpaceDN w:val="0"/>
        <w:adjustRightInd w:val="0"/>
        <w:spacing w:before="47" w:line="276" w:lineRule="exact"/>
        <w:jc w:val="right"/>
        <w:rPr>
          <w:rFonts w:asciiTheme="minorHAnsi" w:hAnsiTheme="minorHAnsi" w:cstheme="minorHAnsi"/>
          <w:b/>
          <w:color w:val="000000"/>
          <w:u w:val="single"/>
        </w:rPr>
      </w:pPr>
    </w:p>
    <w:p w:rsidR="008723E0" w:rsidRPr="00802F0C" w:rsidRDefault="008723E0" w:rsidP="003A7767">
      <w:pPr>
        <w:widowControl w:val="0"/>
        <w:autoSpaceDE w:val="0"/>
        <w:autoSpaceDN w:val="0"/>
        <w:adjustRightInd w:val="0"/>
        <w:spacing w:before="47" w:line="276" w:lineRule="exact"/>
        <w:jc w:val="right"/>
        <w:rPr>
          <w:rFonts w:asciiTheme="minorHAnsi" w:hAnsiTheme="minorHAnsi" w:cstheme="minorHAnsi"/>
          <w:b/>
          <w:color w:val="000000"/>
          <w:u w:val="single"/>
        </w:rPr>
      </w:pPr>
    </w:p>
    <w:p w:rsidR="008723E0" w:rsidRPr="00802F0C" w:rsidRDefault="008723E0" w:rsidP="003A7767">
      <w:pPr>
        <w:widowControl w:val="0"/>
        <w:autoSpaceDE w:val="0"/>
        <w:autoSpaceDN w:val="0"/>
        <w:adjustRightInd w:val="0"/>
        <w:spacing w:before="47" w:line="276" w:lineRule="exact"/>
        <w:jc w:val="right"/>
        <w:rPr>
          <w:rFonts w:asciiTheme="minorHAnsi" w:hAnsiTheme="minorHAnsi" w:cstheme="minorHAnsi"/>
          <w:b/>
          <w:color w:val="000000"/>
          <w:u w:val="single"/>
        </w:rPr>
      </w:pPr>
    </w:p>
    <w:p w:rsidR="008723E0" w:rsidRPr="00802F0C" w:rsidRDefault="008723E0" w:rsidP="003A7767">
      <w:pPr>
        <w:widowControl w:val="0"/>
        <w:autoSpaceDE w:val="0"/>
        <w:autoSpaceDN w:val="0"/>
        <w:adjustRightInd w:val="0"/>
        <w:spacing w:before="47" w:line="276" w:lineRule="exact"/>
        <w:jc w:val="right"/>
        <w:rPr>
          <w:rFonts w:asciiTheme="minorHAnsi" w:hAnsiTheme="minorHAnsi" w:cstheme="minorHAnsi"/>
          <w:b/>
          <w:color w:val="000000"/>
          <w:u w:val="single"/>
        </w:rPr>
      </w:pPr>
    </w:p>
    <w:p w:rsidR="008723E0" w:rsidRPr="00802F0C" w:rsidRDefault="008723E0" w:rsidP="003A7767">
      <w:pPr>
        <w:widowControl w:val="0"/>
        <w:autoSpaceDE w:val="0"/>
        <w:autoSpaceDN w:val="0"/>
        <w:adjustRightInd w:val="0"/>
        <w:spacing w:before="47" w:line="276" w:lineRule="exact"/>
        <w:jc w:val="right"/>
        <w:rPr>
          <w:rFonts w:asciiTheme="minorHAnsi" w:hAnsiTheme="minorHAnsi" w:cstheme="minorHAnsi"/>
          <w:b/>
          <w:color w:val="000000"/>
          <w:u w:val="single"/>
        </w:rPr>
      </w:pPr>
    </w:p>
    <w:p w:rsidR="008723E0" w:rsidRPr="00802F0C" w:rsidRDefault="008723E0" w:rsidP="003A7767">
      <w:pPr>
        <w:widowControl w:val="0"/>
        <w:autoSpaceDE w:val="0"/>
        <w:autoSpaceDN w:val="0"/>
        <w:adjustRightInd w:val="0"/>
        <w:spacing w:before="47" w:line="276" w:lineRule="exact"/>
        <w:jc w:val="right"/>
        <w:rPr>
          <w:rFonts w:asciiTheme="minorHAnsi" w:hAnsiTheme="minorHAnsi" w:cstheme="minorHAnsi"/>
          <w:b/>
          <w:color w:val="000000"/>
          <w:u w:val="single"/>
        </w:rPr>
      </w:pPr>
    </w:p>
    <w:p w:rsidR="008723E0" w:rsidRPr="00802F0C" w:rsidRDefault="008723E0" w:rsidP="003A7767">
      <w:pPr>
        <w:widowControl w:val="0"/>
        <w:autoSpaceDE w:val="0"/>
        <w:autoSpaceDN w:val="0"/>
        <w:adjustRightInd w:val="0"/>
        <w:spacing w:before="47" w:line="276" w:lineRule="exact"/>
        <w:jc w:val="right"/>
        <w:rPr>
          <w:rFonts w:asciiTheme="minorHAnsi" w:hAnsiTheme="minorHAnsi" w:cstheme="minorHAnsi"/>
          <w:b/>
          <w:color w:val="000000"/>
          <w:u w:val="single"/>
        </w:rPr>
      </w:pPr>
    </w:p>
    <w:p w:rsidR="008723E0" w:rsidRPr="00802F0C" w:rsidRDefault="008723E0" w:rsidP="003A7767">
      <w:pPr>
        <w:widowControl w:val="0"/>
        <w:autoSpaceDE w:val="0"/>
        <w:autoSpaceDN w:val="0"/>
        <w:adjustRightInd w:val="0"/>
        <w:spacing w:before="47" w:line="276" w:lineRule="exact"/>
        <w:jc w:val="right"/>
        <w:rPr>
          <w:rFonts w:asciiTheme="minorHAnsi" w:hAnsiTheme="minorHAnsi" w:cstheme="minorHAnsi"/>
          <w:b/>
          <w:color w:val="000000"/>
          <w:u w:val="single"/>
        </w:rPr>
      </w:pPr>
    </w:p>
    <w:p w:rsidR="008723E0" w:rsidRPr="00802F0C" w:rsidRDefault="008723E0" w:rsidP="003A7767">
      <w:pPr>
        <w:widowControl w:val="0"/>
        <w:autoSpaceDE w:val="0"/>
        <w:autoSpaceDN w:val="0"/>
        <w:adjustRightInd w:val="0"/>
        <w:spacing w:before="47" w:line="276" w:lineRule="exact"/>
        <w:jc w:val="right"/>
        <w:rPr>
          <w:rFonts w:asciiTheme="minorHAnsi" w:hAnsiTheme="minorHAnsi" w:cstheme="minorHAnsi"/>
          <w:b/>
          <w:color w:val="000000"/>
          <w:u w:val="single"/>
        </w:rPr>
      </w:pPr>
    </w:p>
    <w:p w:rsidR="00795753" w:rsidRPr="00802F0C" w:rsidRDefault="00795753" w:rsidP="00795753">
      <w:pPr>
        <w:rPr>
          <w:rFonts w:asciiTheme="minorHAnsi" w:hAnsiTheme="minorHAnsi" w:cstheme="minorHAnsi"/>
          <w:b/>
        </w:rPr>
      </w:pPr>
      <w:r w:rsidRPr="00802F0C">
        <w:rPr>
          <w:rFonts w:asciiTheme="minorHAnsi" w:hAnsiTheme="minorHAnsi" w:cstheme="minorHAnsi"/>
          <w:b/>
        </w:rPr>
        <w:t xml:space="preserve">Tender No: </w:t>
      </w:r>
      <w:r>
        <w:rPr>
          <w:rStyle w:val="lstextview"/>
          <w:rFonts w:asciiTheme="minorHAnsi" w:hAnsiTheme="minorHAnsi" w:cstheme="minorHAnsi"/>
          <w:b/>
        </w:rPr>
        <w:t>6300034088</w:t>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Pr>
          <w:rFonts w:asciiTheme="minorHAnsi" w:hAnsiTheme="minorHAnsi" w:cstheme="minorHAnsi"/>
          <w:b/>
        </w:rPr>
        <w:tab/>
      </w:r>
      <w:r w:rsidRPr="00802F0C">
        <w:rPr>
          <w:rFonts w:asciiTheme="minorHAnsi" w:hAnsiTheme="minorHAnsi" w:cstheme="minorHAnsi"/>
          <w:b/>
        </w:rPr>
        <w:t xml:space="preserve">Date: </w:t>
      </w:r>
      <w:r>
        <w:rPr>
          <w:rFonts w:asciiTheme="minorHAnsi" w:hAnsiTheme="minorHAnsi" w:cstheme="minorHAnsi"/>
          <w:b/>
        </w:rPr>
        <w:t>03.09.2020</w:t>
      </w:r>
    </w:p>
    <w:p w:rsidR="00795753" w:rsidRPr="00802F0C" w:rsidRDefault="00795753" w:rsidP="00795753">
      <w:pPr>
        <w:pStyle w:val="Heading1"/>
        <w:numPr>
          <w:ilvl w:val="0"/>
          <w:numId w:val="0"/>
        </w:numPr>
        <w:ind w:left="2340"/>
        <w:rPr>
          <w:rFonts w:asciiTheme="minorHAnsi" w:hAnsiTheme="minorHAnsi" w:cstheme="minorHAnsi"/>
          <w:b w:val="0"/>
          <w:bCs w:val="0"/>
          <w:color w:val="auto"/>
          <w:sz w:val="24"/>
          <w:szCs w:val="24"/>
        </w:rPr>
      </w:pPr>
    </w:p>
    <w:p w:rsidR="008723E0" w:rsidRPr="00802F0C" w:rsidRDefault="008723E0" w:rsidP="008723E0">
      <w:pPr>
        <w:widowControl w:val="0"/>
        <w:autoSpaceDE w:val="0"/>
        <w:autoSpaceDN w:val="0"/>
        <w:adjustRightInd w:val="0"/>
        <w:spacing w:before="47" w:line="276" w:lineRule="exact"/>
        <w:jc w:val="right"/>
        <w:rPr>
          <w:rFonts w:asciiTheme="minorHAnsi" w:hAnsiTheme="minorHAnsi" w:cstheme="minorHAnsi"/>
          <w:b/>
          <w:color w:val="000000"/>
        </w:rPr>
      </w:pPr>
      <w:r w:rsidRPr="00802F0C">
        <w:rPr>
          <w:rFonts w:asciiTheme="minorHAnsi" w:hAnsiTheme="minorHAnsi" w:cstheme="minorHAnsi"/>
          <w:b/>
          <w:color w:val="000000"/>
        </w:rPr>
        <w:t>Annexure - F</w:t>
      </w:r>
    </w:p>
    <w:p w:rsidR="008723E0" w:rsidRPr="00802F0C" w:rsidRDefault="008723E0" w:rsidP="00AB265E">
      <w:pPr>
        <w:widowControl w:val="0"/>
        <w:autoSpaceDE w:val="0"/>
        <w:autoSpaceDN w:val="0"/>
        <w:adjustRightInd w:val="0"/>
        <w:spacing w:before="47" w:line="276" w:lineRule="exact"/>
        <w:rPr>
          <w:rFonts w:asciiTheme="minorHAnsi" w:hAnsiTheme="minorHAnsi" w:cstheme="minorHAnsi"/>
          <w:b/>
          <w:color w:val="000000"/>
          <w:u w:val="single"/>
        </w:rPr>
      </w:pPr>
    </w:p>
    <w:p w:rsidR="008723E0" w:rsidRPr="00802F0C" w:rsidRDefault="00186570" w:rsidP="008723E0">
      <w:pPr>
        <w:widowControl w:val="0"/>
        <w:autoSpaceDE w:val="0"/>
        <w:autoSpaceDN w:val="0"/>
        <w:adjustRightInd w:val="0"/>
        <w:spacing w:before="47" w:line="276" w:lineRule="exact"/>
        <w:jc w:val="center"/>
        <w:rPr>
          <w:rFonts w:asciiTheme="minorHAnsi" w:hAnsiTheme="minorHAnsi" w:cstheme="minorHAnsi"/>
          <w:b/>
          <w:color w:val="000000"/>
          <w:u w:val="single"/>
        </w:rPr>
      </w:pPr>
      <w:r w:rsidRPr="00802F0C">
        <w:rPr>
          <w:rFonts w:asciiTheme="minorHAnsi" w:hAnsiTheme="minorHAnsi" w:cstheme="minorHAnsi"/>
          <w:b/>
          <w:lang w:eastAsia="en-IN"/>
        </w:rPr>
        <w:t>DESIRABLE TECHNICAL SPECIFICATIONS OF SIEM &amp; SOC</w:t>
      </w:r>
    </w:p>
    <w:tbl>
      <w:tblPr>
        <w:tblW w:w="9288"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Look w:val="04A0" w:firstRow="1" w:lastRow="0" w:firstColumn="1" w:lastColumn="0" w:noHBand="0" w:noVBand="1"/>
      </w:tblPr>
      <w:tblGrid>
        <w:gridCol w:w="817"/>
        <w:gridCol w:w="6942"/>
        <w:gridCol w:w="1529"/>
      </w:tblGrid>
      <w:tr w:rsidR="00A34EB5" w:rsidRPr="00802F0C" w:rsidTr="00AB265E">
        <w:trPr>
          <w:trHeight w:val="600"/>
          <w:tblHeader/>
        </w:trPr>
        <w:tc>
          <w:tcPr>
            <w:tcW w:w="817" w:type="dxa"/>
            <w:vAlign w:val="center"/>
            <w:hideMark/>
          </w:tcPr>
          <w:p w:rsidR="00A34EB5" w:rsidRPr="00802F0C" w:rsidRDefault="00A34EB5" w:rsidP="00A34EB5">
            <w:pPr>
              <w:rPr>
                <w:rFonts w:asciiTheme="minorHAnsi" w:hAnsiTheme="minorHAnsi" w:cstheme="minorHAnsi"/>
                <w:b/>
                <w:color w:val="000000"/>
                <w:lang w:eastAsia="en-IN"/>
              </w:rPr>
            </w:pPr>
            <w:r w:rsidRPr="00802F0C">
              <w:rPr>
                <w:rFonts w:asciiTheme="minorHAnsi" w:hAnsiTheme="minorHAnsi" w:cstheme="minorHAnsi"/>
                <w:b/>
                <w:color w:val="000000"/>
                <w:lang w:eastAsia="en-IN"/>
              </w:rPr>
              <w:t>Sr. No.</w:t>
            </w:r>
          </w:p>
        </w:tc>
        <w:tc>
          <w:tcPr>
            <w:tcW w:w="6942" w:type="dxa"/>
            <w:vAlign w:val="center"/>
            <w:hideMark/>
          </w:tcPr>
          <w:p w:rsidR="00A34EB5" w:rsidRPr="00802F0C" w:rsidRDefault="00A34EB5" w:rsidP="008723E0">
            <w:pPr>
              <w:rPr>
                <w:rFonts w:asciiTheme="minorHAnsi" w:hAnsiTheme="minorHAnsi" w:cstheme="minorHAnsi"/>
                <w:b/>
                <w:bCs/>
                <w:color w:val="000000"/>
                <w:lang w:eastAsia="en-IN"/>
              </w:rPr>
            </w:pPr>
            <w:r w:rsidRPr="00802F0C">
              <w:rPr>
                <w:rFonts w:asciiTheme="minorHAnsi" w:hAnsiTheme="minorHAnsi" w:cstheme="minorHAnsi"/>
                <w:b/>
                <w:bCs/>
                <w:color w:val="000000"/>
                <w:lang w:eastAsia="en-IN"/>
              </w:rPr>
              <w:t xml:space="preserve">Technical Specifications </w:t>
            </w:r>
          </w:p>
        </w:tc>
        <w:tc>
          <w:tcPr>
            <w:tcW w:w="1529" w:type="dxa"/>
            <w:vAlign w:val="center"/>
            <w:hideMark/>
          </w:tcPr>
          <w:p w:rsidR="00A34EB5" w:rsidRPr="00802F0C" w:rsidRDefault="00A34EB5" w:rsidP="00A34EB5">
            <w:pPr>
              <w:rPr>
                <w:rFonts w:asciiTheme="minorHAnsi" w:hAnsiTheme="minorHAnsi" w:cstheme="minorHAnsi"/>
                <w:b/>
                <w:bCs/>
                <w:color w:val="000000"/>
                <w:lang w:eastAsia="en-IN"/>
              </w:rPr>
            </w:pPr>
            <w:r w:rsidRPr="00802F0C">
              <w:rPr>
                <w:rFonts w:asciiTheme="minorHAnsi" w:hAnsiTheme="minorHAnsi" w:cstheme="minorHAnsi"/>
                <w:b/>
                <w:bCs/>
                <w:color w:val="000000"/>
                <w:lang w:eastAsia="en-IN"/>
              </w:rPr>
              <w:t>Compliance (Yes/No)</w:t>
            </w:r>
          </w:p>
        </w:tc>
      </w:tr>
      <w:tr w:rsidR="00A34EB5" w:rsidRPr="00802F0C" w:rsidTr="00AB265E">
        <w:trPr>
          <w:trHeight w:val="270"/>
        </w:trPr>
        <w:tc>
          <w:tcPr>
            <w:tcW w:w="817" w:type="dxa"/>
            <w:tcBorders>
              <w:top w:val="single" w:sz="4" w:space="0" w:color="666666"/>
              <w:left w:val="single" w:sz="4" w:space="0" w:color="666666"/>
              <w:bottom w:val="single" w:sz="4" w:space="0" w:color="666666"/>
              <w:right w:val="single" w:sz="4" w:space="0" w:color="666666"/>
            </w:tcBorders>
            <w:vAlign w:val="center"/>
          </w:tcPr>
          <w:p w:rsidR="00A34EB5" w:rsidRPr="00802F0C" w:rsidRDefault="00A34EB5" w:rsidP="00A34EB5">
            <w:pPr>
              <w:pStyle w:val="ListParagraph"/>
              <w:ind w:hanging="360"/>
              <w:rPr>
                <w:rFonts w:asciiTheme="minorHAnsi" w:hAnsiTheme="minorHAnsi" w:cstheme="minorHAnsi"/>
                <w:color w:val="000000"/>
                <w:lang w:eastAsia="en-IN"/>
              </w:rPr>
            </w:pPr>
            <w:r w:rsidRPr="00802F0C">
              <w:rPr>
                <w:rFonts w:asciiTheme="minorHAnsi" w:hAnsiTheme="minorHAnsi" w:cstheme="minorHAnsi"/>
                <w:b/>
                <w:color w:val="000000"/>
                <w:lang w:eastAsia="en-IN"/>
              </w:rPr>
              <w:t>A</w:t>
            </w:r>
            <w:r w:rsidRPr="00802F0C">
              <w:rPr>
                <w:rFonts w:asciiTheme="minorHAnsi" w:hAnsiTheme="minorHAnsi" w:cstheme="minorHAnsi"/>
                <w:color w:val="000000"/>
                <w:lang w:eastAsia="en-IN"/>
              </w:rPr>
              <w:t>.</w:t>
            </w:r>
          </w:p>
        </w:tc>
        <w:tc>
          <w:tcPr>
            <w:tcW w:w="8471" w:type="dxa"/>
            <w:gridSpan w:val="2"/>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A34EB5" w:rsidP="008723E0">
            <w:pPr>
              <w:rPr>
                <w:rFonts w:asciiTheme="minorHAnsi" w:hAnsiTheme="minorHAnsi" w:cstheme="minorHAnsi"/>
                <w:color w:val="000000"/>
                <w:lang w:eastAsia="en-IN"/>
              </w:rPr>
            </w:pPr>
            <w:r w:rsidRPr="00802F0C">
              <w:rPr>
                <w:rFonts w:asciiTheme="minorHAnsi" w:hAnsiTheme="minorHAnsi" w:cstheme="minorHAnsi"/>
                <w:b/>
                <w:lang w:eastAsia="en-IN"/>
              </w:rPr>
              <w:t xml:space="preserve">Security Incident and Event Management </w:t>
            </w:r>
            <w:proofErr w:type="gramStart"/>
            <w:r w:rsidRPr="00802F0C">
              <w:rPr>
                <w:rFonts w:asciiTheme="minorHAnsi" w:hAnsiTheme="minorHAnsi" w:cstheme="minorHAnsi"/>
                <w:b/>
                <w:lang w:eastAsia="en-IN"/>
              </w:rPr>
              <w:t>Tool(</w:t>
            </w:r>
            <w:proofErr w:type="gramEnd"/>
            <w:r w:rsidRPr="00802F0C">
              <w:rPr>
                <w:rFonts w:asciiTheme="minorHAnsi" w:hAnsiTheme="minorHAnsi" w:cstheme="minorHAnsi"/>
                <w:b/>
                <w:lang w:eastAsia="en-IN"/>
              </w:rPr>
              <w:t>Desirable)</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rPr>
                <w:rFonts w:asciiTheme="minorHAnsi" w:hAnsiTheme="minorHAnsi" w:cstheme="minorHAnsi"/>
                <w:bCs/>
                <w:color w:val="000000"/>
                <w:lang w:eastAsia="en-IN"/>
              </w:rPr>
            </w:pPr>
          </w:p>
        </w:tc>
        <w:tc>
          <w:tcPr>
            <w:tcW w:w="6942" w:type="dxa"/>
            <w:vAlign w:val="center"/>
          </w:tcPr>
          <w:p w:rsidR="00913D32" w:rsidRPr="00802F0C" w:rsidRDefault="00913D32" w:rsidP="00913D32">
            <w:pPr>
              <w:rPr>
                <w:rFonts w:asciiTheme="minorHAnsi" w:hAnsiTheme="minorHAnsi" w:cstheme="minorHAnsi"/>
                <w:color w:val="000000"/>
                <w:lang w:eastAsia="en-IN"/>
              </w:rPr>
            </w:pPr>
            <w:r w:rsidRPr="00802F0C">
              <w:rPr>
                <w:rFonts w:asciiTheme="minorHAnsi" w:hAnsiTheme="minorHAnsi" w:cstheme="minorHAnsi"/>
                <w:color w:val="000000"/>
                <w:lang w:eastAsia="en-IN"/>
              </w:rPr>
              <w:t>1 Minimum specification of each layer to be as below:</w:t>
            </w:r>
          </w:p>
          <w:p w:rsidR="00913D32" w:rsidRPr="00802F0C" w:rsidRDefault="00913D32" w:rsidP="00913D32">
            <w:pPr>
              <w:rPr>
                <w:rFonts w:asciiTheme="minorHAnsi" w:hAnsiTheme="minorHAnsi" w:cstheme="minorHAnsi"/>
                <w:b/>
                <w:color w:val="000000"/>
                <w:lang w:eastAsia="en-IN"/>
              </w:rPr>
            </w:pPr>
            <w:r w:rsidRPr="00802F0C">
              <w:rPr>
                <w:rFonts w:asciiTheme="minorHAnsi" w:hAnsiTheme="minorHAnsi" w:cstheme="minorHAnsi"/>
                <w:b/>
                <w:color w:val="000000"/>
                <w:lang w:eastAsia="en-IN"/>
              </w:rPr>
              <w:t>Log Collection: - Qty 2 Nos.</w:t>
            </w:r>
            <w:r w:rsidR="00384F20" w:rsidRPr="00802F0C">
              <w:rPr>
                <w:rFonts w:asciiTheme="minorHAnsi" w:hAnsiTheme="minorHAnsi" w:cstheme="minorHAnsi"/>
                <w:b/>
                <w:color w:val="000000"/>
                <w:lang w:eastAsia="en-IN"/>
              </w:rPr>
              <w:t xml:space="preserve"> </w:t>
            </w:r>
            <w:r w:rsidR="00384F20" w:rsidRPr="00802F0C">
              <w:rPr>
                <w:rFonts w:asciiTheme="minorHAnsi" w:hAnsiTheme="minorHAnsi" w:cstheme="minorHAnsi"/>
                <w:color w:val="000000"/>
                <w:lang w:eastAsia="en-IN"/>
              </w:rPr>
              <w:t>- 1 No in DC, 1 No in DR</w:t>
            </w:r>
          </w:p>
          <w:p w:rsidR="00913D32" w:rsidRPr="00802F0C" w:rsidRDefault="00913D32" w:rsidP="00913D32">
            <w:pPr>
              <w:rPr>
                <w:rFonts w:asciiTheme="minorHAnsi" w:hAnsiTheme="minorHAnsi" w:cstheme="minorHAnsi"/>
                <w:color w:val="000000"/>
                <w:lang w:eastAsia="en-IN"/>
              </w:rPr>
            </w:pPr>
            <w:r w:rsidRPr="00802F0C">
              <w:rPr>
                <w:rFonts w:asciiTheme="minorHAnsi" w:hAnsiTheme="minorHAnsi" w:cstheme="minorHAnsi"/>
                <w:color w:val="000000"/>
                <w:lang w:eastAsia="en-IN"/>
              </w:rPr>
              <w:t>16-core Intel Xeon, 2.1 GHz CPU</w:t>
            </w:r>
          </w:p>
          <w:p w:rsidR="00913D32" w:rsidRPr="00802F0C" w:rsidRDefault="00913D32" w:rsidP="00913D32">
            <w:pPr>
              <w:rPr>
                <w:rFonts w:asciiTheme="minorHAnsi" w:hAnsiTheme="minorHAnsi" w:cstheme="minorHAnsi"/>
                <w:color w:val="000000"/>
                <w:lang w:eastAsia="en-IN"/>
              </w:rPr>
            </w:pPr>
            <w:r w:rsidRPr="00802F0C">
              <w:rPr>
                <w:rFonts w:asciiTheme="minorHAnsi" w:hAnsiTheme="minorHAnsi" w:cstheme="minorHAnsi"/>
                <w:color w:val="000000"/>
                <w:lang w:eastAsia="en-IN"/>
              </w:rPr>
              <w:t>64 GB RAM</w:t>
            </w:r>
          </w:p>
          <w:p w:rsidR="00913D32" w:rsidRPr="00802F0C" w:rsidRDefault="00913D32" w:rsidP="00913D32">
            <w:pPr>
              <w:rPr>
                <w:rFonts w:asciiTheme="minorHAnsi" w:hAnsiTheme="minorHAnsi" w:cstheme="minorHAnsi"/>
                <w:color w:val="000000"/>
                <w:lang w:eastAsia="en-IN"/>
              </w:rPr>
            </w:pPr>
            <w:r w:rsidRPr="00802F0C">
              <w:rPr>
                <w:rFonts w:asciiTheme="minorHAnsi" w:hAnsiTheme="minorHAnsi" w:cstheme="minorHAnsi"/>
                <w:color w:val="000000"/>
                <w:lang w:eastAsia="en-IN"/>
              </w:rPr>
              <w:t xml:space="preserve">4 TB HDD (usable) RAID5  </w:t>
            </w:r>
          </w:p>
          <w:p w:rsidR="00913D32" w:rsidRPr="00802F0C" w:rsidRDefault="00913D32" w:rsidP="00913D32">
            <w:pPr>
              <w:rPr>
                <w:rFonts w:asciiTheme="minorHAnsi" w:hAnsiTheme="minorHAnsi" w:cstheme="minorHAnsi"/>
                <w:b/>
                <w:color w:val="000000"/>
                <w:lang w:eastAsia="en-IN"/>
              </w:rPr>
            </w:pPr>
            <w:r w:rsidRPr="00802F0C">
              <w:rPr>
                <w:rFonts w:asciiTheme="minorHAnsi" w:hAnsiTheme="minorHAnsi" w:cstheme="minorHAnsi"/>
                <w:b/>
                <w:color w:val="000000"/>
                <w:lang w:eastAsia="en-IN"/>
              </w:rPr>
              <w:t>Log Management: - Qty 2 No.</w:t>
            </w:r>
            <w:r w:rsidR="00384F20" w:rsidRPr="00802F0C">
              <w:rPr>
                <w:rFonts w:asciiTheme="minorHAnsi" w:hAnsiTheme="minorHAnsi" w:cstheme="minorHAnsi"/>
                <w:b/>
                <w:color w:val="000000"/>
                <w:lang w:eastAsia="en-IN"/>
              </w:rPr>
              <w:t xml:space="preserve"> </w:t>
            </w:r>
            <w:r w:rsidR="00384F20" w:rsidRPr="00802F0C">
              <w:rPr>
                <w:rFonts w:asciiTheme="minorHAnsi" w:hAnsiTheme="minorHAnsi" w:cstheme="minorHAnsi"/>
                <w:color w:val="000000"/>
                <w:lang w:eastAsia="en-IN"/>
              </w:rPr>
              <w:t>- 1 No in DC, 1 No in DR</w:t>
            </w:r>
          </w:p>
          <w:p w:rsidR="00913D32" w:rsidRPr="00802F0C" w:rsidRDefault="00913D32" w:rsidP="00913D32">
            <w:pPr>
              <w:rPr>
                <w:rFonts w:asciiTheme="minorHAnsi" w:hAnsiTheme="minorHAnsi" w:cstheme="minorHAnsi"/>
                <w:color w:val="000000"/>
                <w:lang w:eastAsia="en-IN"/>
              </w:rPr>
            </w:pPr>
            <w:r w:rsidRPr="00802F0C">
              <w:rPr>
                <w:rFonts w:asciiTheme="minorHAnsi" w:hAnsiTheme="minorHAnsi" w:cstheme="minorHAnsi"/>
                <w:color w:val="000000"/>
                <w:lang w:eastAsia="en-IN"/>
              </w:rPr>
              <w:t>24-core Intel Xeon, 2.3 GHz CPU</w:t>
            </w:r>
          </w:p>
          <w:p w:rsidR="00913D32" w:rsidRPr="00802F0C" w:rsidRDefault="00913D32" w:rsidP="00913D32">
            <w:pPr>
              <w:rPr>
                <w:rFonts w:asciiTheme="minorHAnsi" w:hAnsiTheme="minorHAnsi" w:cstheme="minorHAnsi"/>
                <w:color w:val="000000"/>
                <w:lang w:eastAsia="en-IN"/>
              </w:rPr>
            </w:pPr>
            <w:r w:rsidRPr="00802F0C">
              <w:rPr>
                <w:rFonts w:asciiTheme="minorHAnsi" w:hAnsiTheme="minorHAnsi" w:cstheme="minorHAnsi"/>
                <w:color w:val="000000"/>
                <w:lang w:eastAsia="en-IN"/>
              </w:rPr>
              <w:t>192 GB RAM</w:t>
            </w:r>
          </w:p>
          <w:p w:rsidR="00913D32" w:rsidRPr="00802F0C" w:rsidRDefault="00913D32" w:rsidP="00913D32">
            <w:pPr>
              <w:rPr>
                <w:rFonts w:asciiTheme="minorHAnsi" w:hAnsiTheme="minorHAnsi" w:cstheme="minorHAnsi"/>
                <w:color w:val="000000"/>
                <w:lang w:eastAsia="en-IN"/>
              </w:rPr>
            </w:pPr>
            <w:r w:rsidRPr="00802F0C">
              <w:rPr>
                <w:rFonts w:asciiTheme="minorHAnsi" w:hAnsiTheme="minorHAnsi" w:cstheme="minorHAnsi"/>
                <w:color w:val="000000"/>
                <w:lang w:eastAsia="en-IN"/>
              </w:rPr>
              <w:t xml:space="preserve">24 TB HDD (usable) RAID5 </w:t>
            </w:r>
          </w:p>
          <w:p w:rsidR="00913D32" w:rsidRPr="00802F0C" w:rsidRDefault="00913D32" w:rsidP="00913D32">
            <w:pPr>
              <w:rPr>
                <w:rFonts w:asciiTheme="minorHAnsi" w:hAnsiTheme="minorHAnsi" w:cstheme="minorHAnsi"/>
                <w:b/>
                <w:color w:val="000000"/>
                <w:lang w:eastAsia="en-IN"/>
              </w:rPr>
            </w:pPr>
            <w:r w:rsidRPr="00802F0C">
              <w:rPr>
                <w:rFonts w:asciiTheme="minorHAnsi" w:hAnsiTheme="minorHAnsi" w:cstheme="minorHAnsi"/>
                <w:b/>
                <w:color w:val="000000"/>
                <w:lang w:eastAsia="en-IN"/>
              </w:rPr>
              <w:t>Log Correlation: - Qty 1 No.</w:t>
            </w:r>
          </w:p>
          <w:p w:rsidR="00913D32" w:rsidRPr="00802F0C" w:rsidRDefault="00913D32" w:rsidP="00913D32">
            <w:pPr>
              <w:rPr>
                <w:rFonts w:asciiTheme="minorHAnsi" w:hAnsiTheme="minorHAnsi" w:cstheme="minorHAnsi"/>
                <w:color w:val="000000"/>
                <w:lang w:eastAsia="en-IN"/>
              </w:rPr>
            </w:pPr>
            <w:r w:rsidRPr="00802F0C">
              <w:rPr>
                <w:rFonts w:asciiTheme="minorHAnsi" w:hAnsiTheme="minorHAnsi" w:cstheme="minorHAnsi"/>
                <w:color w:val="000000"/>
                <w:lang w:eastAsia="en-IN"/>
              </w:rPr>
              <w:t>32-core Intel Xeon, 2.1 GHz CPU</w:t>
            </w:r>
          </w:p>
          <w:p w:rsidR="00913D32" w:rsidRPr="00802F0C" w:rsidRDefault="00913D32" w:rsidP="00913D32">
            <w:pPr>
              <w:rPr>
                <w:rFonts w:asciiTheme="minorHAnsi" w:hAnsiTheme="minorHAnsi" w:cstheme="minorHAnsi"/>
                <w:color w:val="000000"/>
                <w:lang w:eastAsia="en-IN"/>
              </w:rPr>
            </w:pPr>
            <w:r w:rsidRPr="00802F0C">
              <w:rPr>
                <w:rFonts w:asciiTheme="minorHAnsi" w:hAnsiTheme="minorHAnsi" w:cstheme="minorHAnsi"/>
                <w:color w:val="000000"/>
                <w:lang w:eastAsia="en-IN"/>
              </w:rPr>
              <w:t>256 GB RAM</w:t>
            </w:r>
          </w:p>
          <w:p w:rsidR="00913D32" w:rsidRPr="00802F0C" w:rsidRDefault="00913D32" w:rsidP="00913D32">
            <w:pPr>
              <w:rPr>
                <w:rFonts w:asciiTheme="minorHAnsi" w:hAnsiTheme="minorHAnsi" w:cstheme="minorHAnsi"/>
                <w:color w:val="000000"/>
                <w:lang w:eastAsia="en-IN"/>
              </w:rPr>
            </w:pPr>
            <w:r w:rsidRPr="00802F0C">
              <w:rPr>
                <w:rFonts w:asciiTheme="minorHAnsi" w:hAnsiTheme="minorHAnsi" w:cstheme="minorHAnsi"/>
                <w:color w:val="000000"/>
                <w:lang w:eastAsia="en-IN"/>
              </w:rPr>
              <w:t>5 TB HDD (usable) - RAID10 1 No in DC.</w:t>
            </w:r>
          </w:p>
          <w:p w:rsidR="004200D9" w:rsidRPr="00802F0C" w:rsidRDefault="004200D9" w:rsidP="004200D9">
            <w:pPr>
              <w:rPr>
                <w:rFonts w:asciiTheme="minorHAnsi" w:hAnsiTheme="minorHAnsi" w:cstheme="minorHAnsi"/>
                <w:b/>
                <w:color w:val="000000"/>
                <w:lang w:eastAsia="en-IN"/>
              </w:rPr>
            </w:pPr>
            <w:r w:rsidRPr="00802F0C">
              <w:rPr>
                <w:rFonts w:asciiTheme="minorHAnsi" w:hAnsiTheme="minorHAnsi" w:cstheme="minorHAnsi"/>
                <w:b/>
                <w:color w:val="000000"/>
                <w:lang w:eastAsia="en-IN"/>
              </w:rPr>
              <w:t xml:space="preserve">EDR Management </w:t>
            </w:r>
            <w:proofErr w:type="gramStart"/>
            <w:r w:rsidRPr="00802F0C">
              <w:rPr>
                <w:rFonts w:asciiTheme="minorHAnsi" w:hAnsiTheme="minorHAnsi" w:cstheme="minorHAnsi"/>
                <w:b/>
                <w:color w:val="000000"/>
                <w:lang w:eastAsia="en-IN"/>
              </w:rPr>
              <w:t>server</w:t>
            </w:r>
            <w:r w:rsidR="00064CF9" w:rsidRPr="00802F0C">
              <w:rPr>
                <w:rFonts w:asciiTheme="minorHAnsi" w:hAnsiTheme="minorHAnsi" w:cstheme="minorHAnsi"/>
                <w:b/>
                <w:color w:val="000000"/>
                <w:lang w:eastAsia="en-IN"/>
              </w:rPr>
              <w:t>:-</w:t>
            </w:r>
            <w:proofErr w:type="gramEnd"/>
            <w:r w:rsidR="00064CF9" w:rsidRPr="00802F0C">
              <w:rPr>
                <w:rFonts w:asciiTheme="minorHAnsi" w:hAnsiTheme="minorHAnsi" w:cstheme="minorHAnsi"/>
                <w:b/>
                <w:color w:val="000000"/>
                <w:lang w:eastAsia="en-IN"/>
              </w:rPr>
              <w:t xml:space="preserve"> Qty 1 No.</w:t>
            </w:r>
          </w:p>
          <w:p w:rsidR="004200D9" w:rsidRPr="00802F0C" w:rsidRDefault="004200D9" w:rsidP="004200D9">
            <w:pPr>
              <w:rPr>
                <w:rFonts w:asciiTheme="minorHAnsi" w:hAnsiTheme="minorHAnsi" w:cstheme="minorHAnsi"/>
                <w:color w:val="000000"/>
                <w:lang w:eastAsia="en-IN"/>
              </w:rPr>
            </w:pPr>
            <w:r w:rsidRPr="00802F0C">
              <w:rPr>
                <w:rFonts w:asciiTheme="minorHAnsi" w:hAnsiTheme="minorHAnsi" w:cstheme="minorHAnsi"/>
                <w:color w:val="000000"/>
                <w:lang w:eastAsia="en-IN"/>
              </w:rPr>
              <w:t>4 Core</w:t>
            </w:r>
            <w:r w:rsidR="008E7FD0" w:rsidRPr="00802F0C">
              <w:rPr>
                <w:rFonts w:asciiTheme="minorHAnsi" w:hAnsiTheme="minorHAnsi" w:cstheme="minorHAnsi"/>
                <w:color w:val="000000"/>
                <w:lang w:eastAsia="en-IN"/>
              </w:rPr>
              <w:t xml:space="preserve">, </w:t>
            </w:r>
            <w:r w:rsidRPr="00802F0C">
              <w:rPr>
                <w:rFonts w:asciiTheme="minorHAnsi" w:hAnsiTheme="minorHAnsi" w:cstheme="minorHAnsi"/>
                <w:color w:val="000000"/>
                <w:lang w:eastAsia="en-IN"/>
              </w:rPr>
              <w:t>16GB RAM</w:t>
            </w:r>
            <w:r w:rsidR="008E7FD0" w:rsidRPr="00802F0C">
              <w:rPr>
                <w:rFonts w:asciiTheme="minorHAnsi" w:hAnsiTheme="minorHAnsi" w:cstheme="minorHAnsi"/>
                <w:color w:val="000000"/>
                <w:lang w:eastAsia="en-IN"/>
              </w:rPr>
              <w:t xml:space="preserve">, </w:t>
            </w:r>
            <w:r w:rsidRPr="00802F0C">
              <w:rPr>
                <w:rFonts w:asciiTheme="minorHAnsi" w:hAnsiTheme="minorHAnsi" w:cstheme="minorHAnsi"/>
                <w:color w:val="000000"/>
                <w:lang w:eastAsia="en-IN"/>
              </w:rPr>
              <w:t>500 GB HDD</w:t>
            </w:r>
          </w:p>
          <w:p w:rsidR="004200D9" w:rsidRPr="00802F0C" w:rsidRDefault="004200D9" w:rsidP="004200D9">
            <w:pPr>
              <w:rPr>
                <w:rFonts w:asciiTheme="minorHAnsi" w:hAnsiTheme="minorHAnsi" w:cstheme="minorHAnsi"/>
                <w:color w:val="000000"/>
                <w:lang w:eastAsia="en-IN"/>
              </w:rPr>
            </w:pPr>
            <w:r w:rsidRPr="00802F0C">
              <w:rPr>
                <w:rFonts w:asciiTheme="minorHAnsi" w:hAnsiTheme="minorHAnsi" w:cstheme="minorHAnsi"/>
                <w:color w:val="000000"/>
                <w:lang w:eastAsia="en-IN"/>
              </w:rPr>
              <w:t>Windows 2019</w:t>
            </w:r>
            <w:r w:rsidR="008E7FD0" w:rsidRPr="00802F0C">
              <w:rPr>
                <w:rFonts w:asciiTheme="minorHAnsi" w:hAnsiTheme="minorHAnsi" w:cstheme="minorHAnsi"/>
                <w:color w:val="000000"/>
                <w:lang w:eastAsia="en-IN"/>
              </w:rPr>
              <w:t xml:space="preserve">, </w:t>
            </w:r>
            <w:r w:rsidRPr="00802F0C">
              <w:rPr>
                <w:rFonts w:asciiTheme="minorHAnsi" w:hAnsiTheme="minorHAnsi" w:cstheme="minorHAnsi"/>
                <w:color w:val="000000"/>
                <w:lang w:eastAsia="en-IN"/>
              </w:rPr>
              <w:t xml:space="preserve">MS SQL 2016 SP1 </w:t>
            </w:r>
          </w:p>
          <w:p w:rsidR="00913D32" w:rsidRPr="00802F0C" w:rsidRDefault="00913D32" w:rsidP="00913D32">
            <w:pPr>
              <w:rPr>
                <w:rFonts w:asciiTheme="minorHAnsi" w:hAnsiTheme="minorHAnsi" w:cstheme="minorHAnsi"/>
                <w:b/>
                <w:color w:val="000000"/>
                <w:lang w:eastAsia="en-IN"/>
              </w:rPr>
            </w:pPr>
            <w:r w:rsidRPr="00802F0C">
              <w:rPr>
                <w:rFonts w:asciiTheme="minorHAnsi" w:hAnsiTheme="minorHAnsi" w:cstheme="minorHAnsi"/>
                <w:b/>
                <w:color w:val="000000"/>
                <w:lang w:eastAsia="en-IN"/>
              </w:rPr>
              <w:t>Storage for Archive:</w:t>
            </w:r>
            <w:r w:rsidR="001026C1" w:rsidRPr="00802F0C">
              <w:rPr>
                <w:rFonts w:asciiTheme="minorHAnsi" w:hAnsiTheme="minorHAnsi" w:cstheme="minorHAnsi"/>
                <w:b/>
                <w:color w:val="000000"/>
                <w:lang w:eastAsia="en-IN"/>
              </w:rPr>
              <w:t xml:space="preserve"> </w:t>
            </w:r>
            <w:r w:rsidR="001026C1" w:rsidRPr="00802F0C">
              <w:rPr>
                <w:rFonts w:asciiTheme="minorHAnsi" w:hAnsiTheme="minorHAnsi" w:cstheme="minorHAnsi"/>
                <w:color w:val="000000"/>
                <w:lang w:eastAsia="en-IN"/>
              </w:rPr>
              <w:t xml:space="preserve">- </w:t>
            </w:r>
            <w:r w:rsidR="001026C1" w:rsidRPr="00802F0C">
              <w:rPr>
                <w:rFonts w:asciiTheme="minorHAnsi" w:hAnsiTheme="minorHAnsi" w:cstheme="minorHAnsi"/>
                <w:b/>
                <w:color w:val="000000"/>
                <w:lang w:eastAsia="en-IN"/>
              </w:rPr>
              <w:t>- Qty 1 No.</w:t>
            </w:r>
          </w:p>
          <w:p w:rsidR="00A34EB5" w:rsidRPr="00802F0C" w:rsidRDefault="00913D32" w:rsidP="001026C1">
            <w:pPr>
              <w:rPr>
                <w:rFonts w:asciiTheme="minorHAnsi" w:hAnsiTheme="minorHAnsi" w:cstheme="minorHAnsi"/>
                <w:color w:val="000000"/>
                <w:lang w:eastAsia="en-IN"/>
              </w:rPr>
            </w:pPr>
            <w:r w:rsidRPr="00802F0C">
              <w:rPr>
                <w:rFonts w:asciiTheme="minorHAnsi" w:hAnsiTheme="minorHAnsi" w:cstheme="minorHAnsi"/>
                <w:color w:val="000000"/>
                <w:lang w:eastAsia="en-IN"/>
              </w:rPr>
              <w:t xml:space="preserve">55 TB – 10k RPM SATA/SAS/FC                  </w:t>
            </w:r>
          </w:p>
        </w:tc>
        <w:tc>
          <w:tcPr>
            <w:tcW w:w="1529" w:type="dxa"/>
          </w:tcPr>
          <w:p w:rsidR="00A34EB5" w:rsidRPr="00802F0C" w:rsidRDefault="00A34EB5" w:rsidP="00A34EB5">
            <w:pPr>
              <w:rPr>
                <w:rFonts w:asciiTheme="minorHAnsi" w:hAnsiTheme="minorHAnsi" w:cstheme="minorHAnsi"/>
                <w:color w:val="000000"/>
                <w:lang w:eastAsia="en-IN"/>
              </w:rPr>
            </w:pPr>
          </w:p>
          <w:p w:rsidR="00A34EB5" w:rsidRPr="00802F0C" w:rsidRDefault="00A34EB5" w:rsidP="00A34EB5">
            <w:pPr>
              <w:rPr>
                <w:rFonts w:asciiTheme="minorHAnsi" w:hAnsiTheme="minorHAnsi" w:cstheme="minorHAnsi"/>
                <w:color w:val="000000"/>
                <w:lang w:eastAsia="en-IN"/>
              </w:rPr>
            </w:pPr>
          </w:p>
          <w:p w:rsidR="00A34EB5" w:rsidRPr="00802F0C" w:rsidRDefault="00A34EB5" w:rsidP="00A34EB5">
            <w:pPr>
              <w:rPr>
                <w:rFonts w:asciiTheme="minorHAnsi" w:hAnsiTheme="minorHAnsi" w:cstheme="minorHAnsi"/>
                <w:color w:val="000000"/>
                <w:lang w:eastAsia="en-IN"/>
              </w:rPr>
            </w:pPr>
          </w:p>
          <w:p w:rsidR="00A34EB5" w:rsidRPr="00802F0C" w:rsidRDefault="00A34EB5" w:rsidP="00A34EB5">
            <w:pPr>
              <w:rPr>
                <w:rFonts w:asciiTheme="minorHAnsi" w:hAnsiTheme="minorHAnsi" w:cstheme="minorHAnsi"/>
                <w:color w:val="000000"/>
                <w:lang w:eastAsia="en-IN"/>
              </w:rPr>
            </w:pPr>
          </w:p>
          <w:p w:rsidR="00A34EB5" w:rsidRPr="00802F0C" w:rsidRDefault="00A34EB5" w:rsidP="00A34EB5">
            <w:pPr>
              <w:rPr>
                <w:rFonts w:asciiTheme="minorHAnsi" w:hAnsiTheme="minorHAnsi" w:cstheme="minorHAnsi"/>
                <w:color w:val="000000"/>
                <w:lang w:eastAsia="en-IN"/>
              </w:rPr>
            </w:pPr>
          </w:p>
          <w:p w:rsidR="00A34EB5" w:rsidRPr="00802F0C" w:rsidRDefault="00A34EB5" w:rsidP="00A34EB5">
            <w:pPr>
              <w:rPr>
                <w:rFonts w:asciiTheme="minorHAnsi" w:hAnsiTheme="minorHAnsi" w:cstheme="minorHAnsi"/>
                <w:color w:val="000000"/>
                <w:lang w:eastAsia="en-IN"/>
              </w:rPr>
            </w:pP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rPr>
                <w:rFonts w:asciiTheme="minorHAnsi" w:hAnsiTheme="minorHAnsi" w:cstheme="minorHAnsi"/>
                <w:color w:val="000000"/>
                <w:lang w:eastAsia="en-IN"/>
              </w:rPr>
            </w:pPr>
          </w:p>
        </w:tc>
        <w:tc>
          <w:tcPr>
            <w:tcW w:w="6942"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xml:space="preserve">In case if correlation layer is not available then log </w:t>
            </w:r>
            <w:proofErr w:type="gramStart"/>
            <w:r w:rsidRPr="00802F0C">
              <w:rPr>
                <w:rFonts w:asciiTheme="minorHAnsi" w:hAnsiTheme="minorHAnsi" w:cstheme="minorHAnsi"/>
                <w:color w:val="000000"/>
                <w:lang w:eastAsia="en-IN"/>
              </w:rPr>
              <w:t>management</w:t>
            </w:r>
            <w:proofErr w:type="gramEnd"/>
            <w:r w:rsidRPr="00802F0C">
              <w:rPr>
                <w:rFonts w:asciiTheme="minorHAnsi" w:hAnsiTheme="minorHAnsi" w:cstheme="minorHAnsi"/>
                <w:color w:val="000000"/>
                <w:lang w:eastAsia="en-IN"/>
              </w:rPr>
              <w:t xml:space="preserve"> layer should be able to do forensics on logs, reporting, basic dashboards etc. at the time of incident.</w:t>
            </w:r>
          </w:p>
        </w:tc>
        <w:tc>
          <w:tcPr>
            <w:tcW w:w="1529"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676"/>
        </w:trPr>
        <w:tc>
          <w:tcPr>
            <w:tcW w:w="817" w:type="dxa"/>
            <w:vAlign w:val="center"/>
          </w:tcPr>
          <w:p w:rsidR="00A34EB5" w:rsidRPr="00802F0C" w:rsidRDefault="00A34EB5" w:rsidP="00641CBB">
            <w:pPr>
              <w:pStyle w:val="ListParagraph"/>
              <w:numPr>
                <w:ilvl w:val="0"/>
                <w:numId w:val="45"/>
              </w:numPr>
              <w:suppressAutoHyphens w:val="0"/>
              <w:contextualSpacing/>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Support for the Integration of Security Logs from the following devices/application systems but not limited to:</w:t>
            </w:r>
            <w:r w:rsidRPr="00802F0C">
              <w:rPr>
                <w:rFonts w:asciiTheme="minorHAnsi" w:hAnsiTheme="minorHAnsi" w:cstheme="minorHAnsi"/>
                <w:color w:val="000000"/>
                <w:lang w:eastAsia="en-IN"/>
              </w:rPr>
              <w:br/>
              <w:t xml:space="preserve">Operating Systems (Windows 2003, 2008, 2012, 2016) </w:t>
            </w:r>
            <w:proofErr w:type="gramStart"/>
            <w:r w:rsidRPr="00802F0C">
              <w:rPr>
                <w:rFonts w:asciiTheme="minorHAnsi" w:hAnsiTheme="minorHAnsi" w:cstheme="minorHAnsi"/>
                <w:color w:val="000000"/>
                <w:lang w:eastAsia="en-IN"/>
              </w:rPr>
              <w:t>Database(</w:t>
            </w:r>
            <w:proofErr w:type="gramEnd"/>
            <w:r w:rsidRPr="00802F0C">
              <w:rPr>
                <w:rFonts w:asciiTheme="minorHAnsi" w:hAnsiTheme="minorHAnsi" w:cstheme="minorHAnsi"/>
                <w:color w:val="000000"/>
                <w:lang w:eastAsia="en-IN"/>
              </w:rPr>
              <w:t xml:space="preserve">Oracle, MYSQL, SQL etc.)Anti-Virus solution (Symantec) Proxy logs(Barracuda)Firewall logs, Network Devices(Routers, switches etc.)Security Devices (NGFW, IPS, Anti APT, DDOS etc.)Tools(VA Tools) Directories (AD, LDAP etc.)Network flows (i.e. </w:t>
            </w:r>
            <w:proofErr w:type="spellStart"/>
            <w:r w:rsidRPr="00802F0C">
              <w:rPr>
                <w:rFonts w:asciiTheme="minorHAnsi" w:hAnsiTheme="minorHAnsi" w:cstheme="minorHAnsi"/>
                <w:color w:val="000000"/>
                <w:lang w:eastAsia="en-IN"/>
              </w:rPr>
              <w:t>Netflow</w:t>
            </w:r>
            <w:proofErr w:type="spellEnd"/>
            <w:r w:rsidRPr="00802F0C">
              <w:rPr>
                <w:rFonts w:asciiTheme="minorHAnsi" w:hAnsiTheme="minorHAnsi" w:cstheme="minorHAnsi"/>
                <w:color w:val="000000"/>
                <w:lang w:eastAsia="en-IN"/>
              </w:rPr>
              <w:t>, J- Flow.)</w:t>
            </w:r>
            <w:r w:rsidR="00845651" w:rsidRPr="00802F0C">
              <w:rPr>
                <w:rFonts w:asciiTheme="minorHAnsi" w:hAnsiTheme="minorHAnsi" w:cstheme="minorHAnsi"/>
                <w:color w:val="000000"/>
                <w:lang w:eastAsia="en-IN"/>
              </w:rPr>
              <w:t xml:space="preserve"> </w:t>
            </w:r>
            <w:r w:rsidRPr="00802F0C">
              <w:rPr>
                <w:rFonts w:asciiTheme="minorHAnsi" w:hAnsiTheme="minorHAnsi" w:cstheme="minorHAnsi"/>
                <w:color w:val="000000"/>
                <w:lang w:eastAsia="en-IN"/>
              </w:rPr>
              <w:t xml:space="preserve">Logs from Application infrastructure (Web Servers, App Servers, </w:t>
            </w:r>
            <w:r w:rsidR="00845651" w:rsidRPr="00802F0C">
              <w:rPr>
                <w:rFonts w:asciiTheme="minorHAnsi" w:hAnsiTheme="minorHAnsi" w:cstheme="minorHAnsi"/>
                <w:color w:val="000000"/>
                <w:lang w:eastAsia="en-IN"/>
              </w:rPr>
              <w:t xml:space="preserve">Mail Server, </w:t>
            </w:r>
            <w:r w:rsidRPr="00802F0C">
              <w:rPr>
                <w:rFonts w:asciiTheme="minorHAnsi" w:hAnsiTheme="minorHAnsi" w:cstheme="minorHAnsi"/>
                <w:color w:val="000000"/>
                <w:lang w:eastAsia="en-IN"/>
              </w:rPr>
              <w:t xml:space="preserve">Middleware </w:t>
            </w:r>
            <w:proofErr w:type="spellStart"/>
            <w:r w:rsidRPr="00802F0C">
              <w:rPr>
                <w:rFonts w:asciiTheme="minorHAnsi" w:hAnsiTheme="minorHAnsi" w:cstheme="minorHAnsi"/>
                <w:color w:val="000000"/>
                <w:lang w:eastAsia="en-IN"/>
              </w:rPr>
              <w:t>etc</w:t>
            </w:r>
            <w:proofErr w:type="spellEnd"/>
            <w:r w:rsidRPr="00802F0C">
              <w:rPr>
                <w:rFonts w:asciiTheme="minorHAnsi" w:hAnsiTheme="minorHAnsi" w:cstheme="minorHAnsi"/>
                <w:color w:val="000000"/>
                <w:lang w:eastAsia="en-IN"/>
              </w:rPr>
              <w:t>) Logs from Application (in house applications, Internet Portal, P&amp;GS</w:t>
            </w:r>
            <w:r w:rsidR="00DE4C6C" w:rsidRPr="00802F0C">
              <w:rPr>
                <w:rFonts w:asciiTheme="minorHAnsi" w:hAnsiTheme="minorHAnsi" w:cstheme="minorHAnsi"/>
                <w:color w:val="000000"/>
                <w:lang w:eastAsia="en-IN"/>
              </w:rPr>
              <w:t>, Mail application-</w:t>
            </w:r>
            <w:proofErr w:type="spellStart"/>
            <w:r w:rsidR="00DE4C6C" w:rsidRPr="00802F0C">
              <w:rPr>
                <w:rFonts w:asciiTheme="minorHAnsi" w:hAnsiTheme="minorHAnsi" w:cstheme="minorHAnsi"/>
                <w:color w:val="000000"/>
                <w:lang w:eastAsia="en-IN"/>
              </w:rPr>
              <w:t>Mdaemon</w:t>
            </w:r>
            <w:proofErr w:type="spellEnd"/>
            <w:r w:rsidRPr="00802F0C">
              <w:rPr>
                <w:rFonts w:asciiTheme="minorHAnsi" w:hAnsiTheme="minorHAnsi" w:cstheme="minorHAnsi"/>
                <w:color w:val="000000"/>
                <w:lang w:eastAsia="en-IN"/>
              </w:rPr>
              <w:t xml:space="preserve"> etc</w:t>
            </w:r>
            <w:r w:rsidR="00DE4C6C" w:rsidRPr="00802F0C">
              <w:rPr>
                <w:rFonts w:asciiTheme="minorHAnsi" w:hAnsiTheme="minorHAnsi" w:cstheme="minorHAnsi"/>
                <w:color w:val="000000"/>
                <w:lang w:eastAsia="en-IN"/>
              </w:rPr>
              <w:t>.,</w:t>
            </w:r>
            <w:r w:rsidRPr="00802F0C">
              <w:rPr>
                <w:rFonts w:asciiTheme="minorHAnsi" w:hAnsiTheme="minorHAnsi" w:cstheme="minorHAnsi"/>
                <w:color w:val="000000"/>
                <w:lang w:eastAsia="en-IN"/>
              </w:rPr>
              <w:t>)</w:t>
            </w:r>
          </w:p>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This is an indicative list and the product should be capable of integrating the logs for other systems/OS/devices too, which may not be included in the list and may be deployed by us at a later date.</w:t>
            </w:r>
          </w:p>
        </w:tc>
        <w:tc>
          <w:tcPr>
            <w:tcW w:w="1529"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rPr>
                <w:rFonts w:asciiTheme="minorHAnsi" w:hAnsiTheme="minorHAnsi" w:cstheme="minorHAnsi"/>
                <w:color w:val="000000"/>
                <w:lang w:eastAsia="en-IN"/>
              </w:rPr>
            </w:pPr>
          </w:p>
        </w:tc>
        <w:tc>
          <w:tcPr>
            <w:tcW w:w="6942"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The solution must support both agent and agentless industry log collection</w:t>
            </w:r>
            <w:r w:rsidR="00225C4A" w:rsidRPr="00802F0C">
              <w:rPr>
                <w:rFonts w:asciiTheme="minorHAnsi" w:hAnsiTheme="minorHAnsi" w:cstheme="minorHAnsi"/>
                <w:lang w:eastAsia="en-IN"/>
              </w:rPr>
              <w:t xml:space="preserve"> </w:t>
            </w:r>
            <w:r w:rsidRPr="00802F0C">
              <w:rPr>
                <w:rFonts w:asciiTheme="minorHAnsi" w:hAnsiTheme="minorHAnsi" w:cstheme="minorHAnsi"/>
                <w:lang w:eastAsia="en-IN"/>
              </w:rPr>
              <w:t>methods</w:t>
            </w:r>
            <w:r w:rsidR="00225C4A" w:rsidRPr="00802F0C">
              <w:rPr>
                <w:rFonts w:asciiTheme="minorHAnsi" w:hAnsiTheme="minorHAnsi" w:cstheme="minorHAnsi"/>
                <w:lang w:eastAsia="en-IN"/>
              </w:rPr>
              <w:t xml:space="preserve"> </w:t>
            </w:r>
            <w:r w:rsidRPr="00802F0C">
              <w:rPr>
                <w:rFonts w:asciiTheme="minorHAnsi" w:hAnsiTheme="minorHAnsi" w:cstheme="minorHAnsi"/>
                <w:lang w:eastAsia="en-IN"/>
              </w:rPr>
              <w:t>(</w:t>
            </w:r>
            <w:proofErr w:type="spellStart"/>
            <w:proofErr w:type="gramStart"/>
            <w:r w:rsidRPr="00802F0C">
              <w:rPr>
                <w:rFonts w:asciiTheme="minorHAnsi" w:hAnsiTheme="minorHAnsi" w:cstheme="minorHAnsi"/>
                <w:lang w:eastAsia="en-IN"/>
              </w:rPr>
              <w:t>syslog,WMI</w:t>
            </w:r>
            <w:proofErr w:type="spellEnd"/>
            <w:proofErr w:type="gramEnd"/>
            <w:r w:rsidRPr="00802F0C">
              <w:rPr>
                <w:rFonts w:asciiTheme="minorHAnsi" w:hAnsiTheme="minorHAnsi" w:cstheme="minorHAnsi"/>
                <w:lang w:eastAsia="en-IN"/>
              </w:rPr>
              <w:t xml:space="preserve">, JDBC, SNMP, Checkpoint LEA, Pull from file etc.) </w:t>
            </w:r>
          </w:p>
        </w:tc>
        <w:tc>
          <w:tcPr>
            <w:tcW w:w="1529"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rPr>
                <w:rFonts w:asciiTheme="minorHAnsi" w:hAnsiTheme="minorHAnsi" w:cstheme="minorHAnsi"/>
                <w:color w:val="000000"/>
                <w:lang w:eastAsia="en-IN"/>
              </w:rPr>
            </w:pPr>
          </w:p>
        </w:tc>
        <w:tc>
          <w:tcPr>
            <w:tcW w:w="6942" w:type="dxa"/>
            <w:vAlign w:val="center"/>
            <w:hideMark/>
          </w:tcPr>
          <w:p w:rsidR="00A34EB5" w:rsidRPr="00802F0C" w:rsidRDefault="00A34EB5" w:rsidP="00A34EB5">
            <w:pPr>
              <w:rPr>
                <w:rFonts w:asciiTheme="minorHAnsi" w:hAnsiTheme="minorHAnsi" w:cstheme="minorHAnsi"/>
                <w:lang w:eastAsia="en-IN"/>
              </w:rPr>
            </w:pPr>
            <w:r w:rsidRPr="00802F0C">
              <w:rPr>
                <w:rFonts w:asciiTheme="minorHAnsi" w:hAnsiTheme="minorHAnsi" w:cstheme="minorHAnsi"/>
                <w:lang w:eastAsia="en-IN"/>
              </w:rPr>
              <w:t xml:space="preserve">All logs should be automatically categorized into categories like firewall, IPS, operating system </w:t>
            </w:r>
            <w:proofErr w:type="spellStart"/>
            <w:r w:rsidRPr="00802F0C">
              <w:rPr>
                <w:rFonts w:asciiTheme="minorHAnsi" w:hAnsiTheme="minorHAnsi" w:cstheme="minorHAnsi"/>
                <w:lang w:eastAsia="en-IN"/>
              </w:rPr>
              <w:t>etc</w:t>
            </w:r>
            <w:proofErr w:type="spellEnd"/>
          </w:p>
        </w:tc>
        <w:tc>
          <w:tcPr>
            <w:tcW w:w="1529" w:type="dxa"/>
            <w:vAlign w:val="center"/>
            <w:hideMark/>
          </w:tcPr>
          <w:p w:rsidR="00A34EB5" w:rsidRPr="00802F0C" w:rsidRDefault="00A34EB5" w:rsidP="00A34EB5">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The solution must have the capability to analyze and process large unstructured and structured data in a faster way. </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12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should support the collection and normalization of custom log data (e.g. custom application logs data, etc.) Log normalization, categorization should be done on log collection layer. Log filtering functionality while forwarding logs from collection and log management to correlation layer should be available.</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 The users have the ability to write their own device support for custom log formats.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proposed solution should parse flat files collected from other systems.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If collectors are used to relay log </w:t>
            </w:r>
            <w:r w:rsidR="00225C4A" w:rsidRPr="00802F0C">
              <w:rPr>
                <w:rFonts w:asciiTheme="minorHAnsi" w:hAnsiTheme="minorHAnsi" w:cstheme="minorHAnsi"/>
                <w:lang w:eastAsia="en-IN"/>
              </w:rPr>
              <w:t>data, the</w:t>
            </w:r>
            <w:r w:rsidRPr="00802F0C">
              <w:rPr>
                <w:rFonts w:asciiTheme="minorHAnsi" w:hAnsiTheme="minorHAnsi" w:cstheme="minorHAnsi"/>
                <w:lang w:eastAsia="en-IN"/>
              </w:rPr>
              <w:t xml:space="preserve"> solution should continue to collect and store log data during a communication interruption for a minimum of two days (e.g. WAN link has gone down)?</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12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4F5FDD">
            <w:pPr>
              <w:jc w:val="both"/>
              <w:rPr>
                <w:rFonts w:asciiTheme="minorHAnsi" w:hAnsiTheme="minorHAnsi" w:cstheme="minorHAnsi"/>
                <w:lang w:eastAsia="en-IN"/>
              </w:rPr>
            </w:pPr>
            <w:r w:rsidRPr="00802F0C">
              <w:rPr>
                <w:rFonts w:asciiTheme="minorHAnsi" w:hAnsiTheme="minorHAnsi" w:cstheme="minorHAnsi"/>
                <w:lang w:eastAsia="en-IN"/>
              </w:rPr>
              <w:t>The solution should guard against tampering during log collection and</w:t>
            </w:r>
            <w:r w:rsidR="004F5FDD" w:rsidRPr="00802F0C">
              <w:rPr>
                <w:rFonts w:asciiTheme="minorHAnsi" w:hAnsiTheme="minorHAnsi" w:cstheme="minorHAnsi"/>
                <w:lang w:eastAsia="en-IN"/>
              </w:rPr>
              <w:t xml:space="preserve"> </w:t>
            </w:r>
            <w:r w:rsidRPr="00802F0C">
              <w:rPr>
                <w:rFonts w:asciiTheme="minorHAnsi" w:hAnsiTheme="minorHAnsi" w:cstheme="minorHAnsi"/>
                <w:lang w:eastAsia="en-IN"/>
              </w:rPr>
              <w:t xml:space="preserve">support chain of custody and non-repudiation efforts. For example: every event after normalization should have additional time stamp added collection layer, log management layer/Correlation layer. </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SIEM Solution must have central UI for policy configurations, Rule creation &amp; raw log search</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SIEM Solution search interface must provide support for simple Boolean-style search patterns as well as complex regular expressions and free text search.</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lang w:eastAsia="en-IN"/>
              </w:rPr>
              <w:t>The SIEM solution search performance must be capable of searching</w:t>
            </w:r>
            <w:r w:rsidRPr="00802F0C">
              <w:rPr>
                <w:rFonts w:asciiTheme="minorHAnsi" w:hAnsiTheme="minorHAnsi" w:cstheme="minorHAnsi"/>
                <w:lang w:eastAsia="en-IN"/>
              </w:rPr>
              <w:br/>
              <w:t>through millions of unstructured (raw) log messages within few minutes.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proposed solution should support external storage integration for log storage and archival.</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SIEM solution should ensure the integrity of raw log data once it's been archived.</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system should be able to integrate new data sources into existing collectors, without disruption and loss of data to the ongoing data collection.</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Event transport must be able to send to multiple destinations for HA purposes. Each transport path must be independently configurable from the other. Should support forwarding up to 4 destinations minimum.</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The solution should provide SDK to build custom parsers for integrating proprietary/custom applications. </w:t>
            </w:r>
            <w:r w:rsidR="009D05B3" w:rsidRPr="00802F0C">
              <w:rPr>
                <w:rFonts w:asciiTheme="minorHAnsi" w:hAnsiTheme="minorHAnsi" w:cstheme="minorHAnsi"/>
                <w:lang w:eastAsia="en-IN"/>
              </w:rPr>
              <w:t xml:space="preserve">Bidder has to consider </w:t>
            </w:r>
            <w:proofErr w:type="spellStart"/>
            <w:r w:rsidR="009D05B3" w:rsidRPr="00802F0C">
              <w:rPr>
                <w:rFonts w:asciiTheme="minorHAnsi" w:hAnsiTheme="minorHAnsi" w:cstheme="minorHAnsi"/>
                <w:lang w:eastAsia="en-IN"/>
              </w:rPr>
              <w:t>atleast</w:t>
            </w:r>
            <w:proofErr w:type="spellEnd"/>
            <w:r w:rsidR="009D05B3" w:rsidRPr="00802F0C">
              <w:rPr>
                <w:rFonts w:asciiTheme="minorHAnsi" w:hAnsiTheme="minorHAnsi" w:cstheme="minorHAnsi"/>
                <w:lang w:eastAsia="en-IN"/>
              </w:rPr>
              <w:t xml:space="preserve"> 10 custom parsers scope as per the device/application list shared in the RFP.</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12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For assets not natively supported, the SIEM solution should provide the collection of events through customization of connectors or similar integration; Must support event collection using at least the following industry standards: syslog, OPSEC, WMI, RDEP, EDDS, ODBC, JDBC, FTP, SCP, HTTP, file text, CSV and XML file.</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product must provide some mechanism that guarantees delivery of events to the log management system and that no events will get lost if the log management system is unavailable.</w:t>
            </w:r>
            <w:r w:rsidR="00F36491" w:rsidRPr="00802F0C">
              <w:rPr>
                <w:rFonts w:asciiTheme="minorHAnsi" w:hAnsiTheme="minorHAnsi" w:cstheme="minorHAnsi"/>
                <w:lang w:eastAsia="en-IN"/>
              </w:rPr>
              <w:t xml:space="preserve"> </w:t>
            </w:r>
            <w:r w:rsidRPr="00802F0C">
              <w:rPr>
                <w:rFonts w:asciiTheme="minorHAnsi" w:hAnsiTheme="minorHAnsi" w:cstheme="minorHAnsi"/>
                <w:lang w:eastAsia="en-IN"/>
              </w:rPr>
              <w:t>i.e.</w:t>
            </w:r>
            <w:r w:rsidR="00F36491" w:rsidRPr="00802F0C">
              <w:rPr>
                <w:rFonts w:asciiTheme="minorHAnsi" w:hAnsiTheme="minorHAnsi" w:cstheme="minorHAnsi"/>
                <w:lang w:eastAsia="en-IN"/>
              </w:rPr>
              <w:t>,</w:t>
            </w:r>
            <w:r w:rsidRPr="00802F0C">
              <w:rPr>
                <w:rFonts w:asciiTheme="minorHAnsi" w:hAnsiTheme="minorHAnsi" w:cstheme="minorHAnsi"/>
                <w:lang w:eastAsia="en-IN"/>
              </w:rPr>
              <w:t xml:space="preserve"> Logs should be cached locally on the collection layer. </w:t>
            </w:r>
          </w:p>
        </w:tc>
        <w:tc>
          <w:tcPr>
            <w:tcW w:w="1529"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should support RADIUS,</w:t>
            </w:r>
            <w:r w:rsidR="00F36491" w:rsidRPr="00802F0C">
              <w:rPr>
                <w:rFonts w:asciiTheme="minorHAnsi" w:hAnsiTheme="minorHAnsi" w:cstheme="minorHAnsi"/>
                <w:lang w:eastAsia="en-IN"/>
              </w:rPr>
              <w:t xml:space="preserve"> </w:t>
            </w:r>
            <w:r w:rsidRPr="00802F0C">
              <w:rPr>
                <w:rFonts w:asciiTheme="minorHAnsi" w:hAnsiTheme="minorHAnsi" w:cstheme="minorHAnsi"/>
                <w:lang w:eastAsia="en-IN"/>
              </w:rPr>
              <w:t>Active</w:t>
            </w:r>
            <w:r w:rsidR="00F36491" w:rsidRPr="00802F0C">
              <w:rPr>
                <w:rFonts w:asciiTheme="minorHAnsi" w:hAnsiTheme="minorHAnsi" w:cstheme="minorHAnsi"/>
                <w:lang w:eastAsia="en-IN"/>
              </w:rPr>
              <w:t xml:space="preserve"> </w:t>
            </w:r>
            <w:r w:rsidRPr="00802F0C">
              <w:rPr>
                <w:rFonts w:asciiTheme="minorHAnsi" w:hAnsiTheme="minorHAnsi" w:cstheme="minorHAnsi"/>
                <w:lang w:eastAsia="en-IN"/>
              </w:rPr>
              <w:t>Directory,</w:t>
            </w:r>
            <w:r w:rsidR="00F36491" w:rsidRPr="00802F0C">
              <w:rPr>
                <w:rFonts w:asciiTheme="minorHAnsi" w:hAnsiTheme="minorHAnsi" w:cstheme="minorHAnsi"/>
                <w:lang w:eastAsia="en-IN"/>
              </w:rPr>
              <w:t xml:space="preserve"> </w:t>
            </w:r>
            <w:r w:rsidRPr="00802F0C">
              <w:rPr>
                <w:rFonts w:asciiTheme="minorHAnsi" w:hAnsiTheme="minorHAnsi" w:cstheme="minorHAnsi"/>
                <w:lang w:eastAsia="en-IN"/>
              </w:rPr>
              <w:t>LDAP for Authentication</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system shall compress on-line data as well as offline (archived) data to minimize storage requirements.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Sensitive Fields in the logs should de-</w:t>
            </w:r>
            <w:proofErr w:type="spellStart"/>
            <w:r w:rsidRPr="00802F0C">
              <w:rPr>
                <w:rFonts w:asciiTheme="minorHAnsi" w:hAnsiTheme="minorHAnsi" w:cstheme="minorHAnsi"/>
                <w:lang w:eastAsia="en-IN"/>
              </w:rPr>
              <w:t>identifed</w:t>
            </w:r>
            <w:proofErr w:type="spellEnd"/>
            <w:r w:rsidRPr="00802F0C">
              <w:rPr>
                <w:rFonts w:asciiTheme="minorHAnsi" w:hAnsiTheme="minorHAnsi" w:cstheme="minorHAnsi"/>
                <w:lang w:eastAsia="en-IN"/>
              </w:rPr>
              <w:t xml:space="preserve"> so that SOC analyst should not be able to see sensitive data. Only authorized users should be able to re-identify the sensitive data. </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Every log event should be given a unique event id so that event can be tracked across multiple layers of SIEM. </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should be able to correlate on any fields in the event.</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2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9E542A">
            <w:pPr>
              <w:jc w:val="both"/>
              <w:rPr>
                <w:rFonts w:asciiTheme="minorHAnsi" w:hAnsiTheme="minorHAnsi" w:cstheme="minorHAnsi"/>
                <w:lang w:eastAsia="en-IN"/>
              </w:rPr>
            </w:pPr>
            <w:r w:rsidRPr="00802F0C">
              <w:rPr>
                <w:rFonts w:asciiTheme="minorHAnsi" w:hAnsiTheme="minorHAnsi" w:cstheme="minorHAnsi"/>
                <w:lang w:eastAsia="en-IN"/>
              </w:rPr>
              <w:t>The solution should provide out of box rules for alerting on threats found in log or network data (but not limited to)-</w:t>
            </w:r>
            <w:r w:rsidRPr="00802F0C">
              <w:rPr>
                <w:rFonts w:asciiTheme="minorHAnsi" w:hAnsiTheme="minorHAnsi" w:cstheme="minorHAnsi"/>
                <w:lang w:eastAsia="en-IN"/>
              </w:rPr>
              <w:br/>
              <w:t>E.g. - failed logins, account changes, expirations, port scans, suspicious file names, default usernames, default passwords, security tools, AV signature updates, successful authentications, bandwidth by IP, email senders, failed privilege escalations, VPN failed logins, group management system configuration changes, traffic to non- standard ports, URL blocked, accounts deleted,</w:t>
            </w:r>
            <w:r w:rsidR="009E542A" w:rsidRPr="00802F0C">
              <w:rPr>
                <w:rFonts w:asciiTheme="minorHAnsi" w:hAnsiTheme="minorHAnsi" w:cstheme="minorHAnsi"/>
                <w:lang w:eastAsia="en-IN"/>
              </w:rPr>
              <w:t xml:space="preserve"> </w:t>
            </w:r>
            <w:r w:rsidRPr="00802F0C">
              <w:rPr>
                <w:rFonts w:asciiTheme="minorHAnsi" w:hAnsiTheme="minorHAnsi" w:cstheme="minorHAnsi"/>
                <w:lang w:eastAsia="en-IN"/>
              </w:rPr>
              <w:t>accounts disabled, top intrusions etc.</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should allow creating correlation rules on desired meta report.</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should support the following types of correlation</w:t>
            </w:r>
            <w:r w:rsidRPr="00802F0C">
              <w:rPr>
                <w:rFonts w:asciiTheme="minorHAnsi" w:hAnsiTheme="minorHAnsi" w:cstheme="minorHAnsi"/>
                <w:lang w:eastAsia="en-IN"/>
              </w:rPr>
              <w:br/>
              <w:t>conditions on log data (not limited to)-</w:t>
            </w:r>
            <w:r w:rsidRPr="00802F0C">
              <w:rPr>
                <w:rFonts w:asciiTheme="minorHAnsi" w:hAnsiTheme="minorHAnsi" w:cstheme="minorHAnsi"/>
                <w:lang w:eastAsia="en-IN"/>
              </w:rPr>
              <w:br/>
              <w:t>1) Event following by another event</w:t>
            </w:r>
          </w:p>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2) ON OFF conditions. E.g. Event followed by absence of second event.</w:t>
            </w:r>
          </w:p>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3) Grouping, aggregations, sort, filter, merge etc.</w:t>
            </w:r>
          </w:p>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4) Alert suppression,</w:t>
            </w:r>
          </w:p>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5) Avg, count, min, max</w:t>
            </w:r>
          </w:p>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6) Regex Support</w:t>
            </w:r>
          </w:p>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Should also support nested correlation rules. For example, </w:t>
            </w:r>
            <w:proofErr w:type="gramStart"/>
            <w:r w:rsidRPr="00802F0C">
              <w:rPr>
                <w:rFonts w:asciiTheme="minorHAnsi" w:hAnsiTheme="minorHAnsi" w:cstheme="minorHAnsi"/>
                <w:lang w:eastAsia="en-IN"/>
              </w:rPr>
              <w:t>One</w:t>
            </w:r>
            <w:proofErr w:type="gramEnd"/>
            <w:r w:rsidRPr="00802F0C">
              <w:rPr>
                <w:rFonts w:asciiTheme="minorHAnsi" w:hAnsiTheme="minorHAnsi" w:cstheme="minorHAnsi"/>
                <w:lang w:eastAsia="en-IN"/>
              </w:rPr>
              <w:t xml:space="preserve"> rule should provide an input to another rule. </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18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should allow creating cross device correlation rules that can take multiple scenarios like and create alert based on scenarios like (not limited to)-</w:t>
            </w:r>
            <w:r w:rsidRPr="00802F0C">
              <w:rPr>
                <w:rFonts w:asciiTheme="minorHAnsi" w:hAnsiTheme="minorHAnsi" w:cstheme="minorHAnsi"/>
                <w:lang w:eastAsia="en-IN"/>
              </w:rPr>
              <w:br/>
              <w:t xml:space="preserve">1) Login on VPN followed by multiple failed logins to windows Where source </w:t>
            </w:r>
            <w:proofErr w:type="gramStart"/>
            <w:r w:rsidRPr="00802F0C">
              <w:rPr>
                <w:rFonts w:asciiTheme="minorHAnsi" w:hAnsiTheme="minorHAnsi" w:cstheme="minorHAnsi"/>
                <w:lang w:eastAsia="en-IN"/>
              </w:rPr>
              <w:t>IP(</w:t>
            </w:r>
            <w:proofErr w:type="gramEnd"/>
            <w:r w:rsidRPr="00802F0C">
              <w:rPr>
                <w:rFonts w:asciiTheme="minorHAnsi" w:hAnsiTheme="minorHAnsi" w:cstheme="minorHAnsi"/>
                <w:lang w:eastAsia="en-IN"/>
              </w:rPr>
              <w:t xml:space="preserve">from VPN) is not </w:t>
            </w:r>
            <w:r w:rsidR="004F5FDD" w:rsidRPr="00802F0C">
              <w:rPr>
                <w:rFonts w:asciiTheme="minorHAnsi" w:hAnsiTheme="minorHAnsi" w:cstheme="minorHAnsi"/>
                <w:lang w:eastAsia="en-IN"/>
              </w:rPr>
              <w:t xml:space="preserve">in </w:t>
            </w:r>
            <w:r w:rsidRPr="00802F0C">
              <w:rPr>
                <w:rFonts w:asciiTheme="minorHAnsi" w:hAnsiTheme="minorHAnsi" w:cstheme="minorHAnsi"/>
                <w:lang w:eastAsia="en-IN"/>
              </w:rPr>
              <w:t>India</w:t>
            </w:r>
            <w:r w:rsidRPr="00802F0C">
              <w:rPr>
                <w:rFonts w:asciiTheme="minorHAnsi" w:hAnsiTheme="minorHAnsi" w:cstheme="minorHAnsi"/>
                <w:lang w:eastAsia="en-IN"/>
              </w:rPr>
              <w:br/>
              <w:t>2) Multiple Failed logins from users where user has not changed the account password in last 2 days.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should also support historical correlation. Capability search for matching historical data using a new correlation rule</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must provide alerting based upon established policy. (e.g., IM traffic is not allowed.)</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must support weighted alerts to allow for prioritization. Weights must be assignable based on multiple characteristics such as asset type, protocol, application, etc.</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The solution must support the ability to correlate against 3rd party vulnerability scan results as well as internal scan reports. Please provide the list of out of the box VA vendors supported and describe how to integrate unsupported vendors. </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The solution must provide an out of the box mechanism to discover and classify assets by system type (i.e. mail servers vs. data base servers) to minimize false positives associated with poor asset classification. </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must provide the ability to model incoming event data into logical groups such as domains, networks, applications, criticality of target devices, etc. This data modelling should then be available to assist in filtering and logically segregating data from view.</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must provide a complete audit trail and accountability during the incident handling or forensic investigations.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15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The product must be capable of maintaining event receipt time for all events. This allows integrity for forensic analysis of logs to determine the original time on the event source and what the system time was for each vendor component processing the event. Timestamp should be added at each layer of SIEM; like collector should add a time stamp, log management should add a time stamp and correlation engine should add a time stamp. </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18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SIEM Solution should provide a formula of threat which should</w:t>
            </w:r>
            <w:r w:rsidRPr="00802F0C">
              <w:rPr>
                <w:rFonts w:asciiTheme="minorHAnsi" w:hAnsiTheme="minorHAnsi" w:cstheme="minorHAnsi"/>
                <w:lang w:eastAsia="en-IN"/>
              </w:rPr>
              <w:br/>
              <w:t>be customized to allow increasing or decreasing the level of risk with the following types of correlation (not limited to):</w:t>
            </w:r>
            <w:r w:rsidRPr="00802F0C">
              <w:rPr>
                <w:rFonts w:asciiTheme="minorHAnsi" w:hAnsiTheme="minorHAnsi" w:cstheme="minorHAnsi"/>
                <w:lang w:eastAsia="en-IN"/>
              </w:rPr>
              <w:br/>
              <w:t>A. Geo Location Based Correlation</w:t>
            </w:r>
          </w:p>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B. Historical Based Correlation</w:t>
            </w:r>
          </w:p>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C. Vulnerability Based Correlation</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506"/>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SIEM Solution should have a module that can also allow segregation of duties management, real-time correlation, historical correlation, reporting and access interface between one or more appliances, allowing more efficient use of the overall performance of the devices.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SIEM Solution must possess module that allows risk analysis activities in the network infrastructure.</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system should have the capability to automatically represent detected attacks in graphical view in real time.</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Physical vs. Logical Correlation: The system should be able to correlate information based on physical locations and logical actions.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12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All out of box parsers and toolset to prepare or modify existing parsers to collect any type of log or add additional contextual information should be made available to the operations team and adequate training imparted for them to work independently on these modifications and enhancements.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It should be possible to correlate and report on all logs that are collected by the system. Analysis should be possible both on real time logs as well as historical logs.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Normalization of events collected should be performed on all events received by the system proposed so as to ensure that all logs are </w:t>
            </w:r>
            <w:proofErr w:type="spellStart"/>
            <w:r w:rsidRPr="00802F0C">
              <w:rPr>
                <w:rFonts w:asciiTheme="minorHAnsi" w:hAnsiTheme="minorHAnsi" w:cstheme="minorHAnsi"/>
                <w:lang w:eastAsia="en-IN"/>
              </w:rPr>
              <w:t>queriable</w:t>
            </w:r>
            <w:proofErr w:type="spellEnd"/>
            <w:r w:rsidRPr="00802F0C">
              <w:rPr>
                <w:rFonts w:asciiTheme="minorHAnsi" w:hAnsiTheme="minorHAnsi" w:cstheme="minorHAnsi"/>
                <w:lang w:eastAsia="en-IN"/>
              </w:rPr>
              <w:t xml:space="preserve"> and drillable. Also,</w:t>
            </w:r>
            <w:r w:rsidR="00225C4A" w:rsidRPr="00802F0C">
              <w:rPr>
                <w:rFonts w:asciiTheme="minorHAnsi" w:hAnsiTheme="minorHAnsi" w:cstheme="minorHAnsi"/>
                <w:lang w:eastAsia="en-IN"/>
              </w:rPr>
              <w:t xml:space="preserve"> </w:t>
            </w:r>
            <w:r w:rsidRPr="00802F0C">
              <w:rPr>
                <w:rFonts w:asciiTheme="minorHAnsi" w:hAnsiTheme="minorHAnsi" w:cstheme="minorHAnsi"/>
                <w:lang w:eastAsia="en-IN"/>
              </w:rPr>
              <w:t>normalization should happen at collection layer or collectors.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The SIEM solution must provide the ability to limit bandwidth used for transmitting event data from remote sites. </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Normalization of logs should allow recording of any environmental</w:t>
            </w:r>
            <w:proofErr w:type="gramStart"/>
            <w:r w:rsidRPr="00802F0C">
              <w:rPr>
                <w:rFonts w:asciiTheme="minorHAnsi" w:hAnsiTheme="minorHAnsi" w:cstheme="minorHAnsi"/>
                <w:lang w:eastAsia="en-IN"/>
              </w:rPr>
              <w:t>/  contextual</w:t>
            </w:r>
            <w:proofErr w:type="gramEnd"/>
            <w:r w:rsidRPr="00802F0C">
              <w:rPr>
                <w:rFonts w:asciiTheme="minorHAnsi" w:hAnsiTheme="minorHAnsi" w:cstheme="minorHAnsi"/>
                <w:lang w:eastAsia="en-IN"/>
              </w:rPr>
              <w:t xml:space="preserve"> data related to event but not available within the event data itself – e.g. location data of source system,</w:t>
            </w:r>
            <w:r w:rsidR="00225C4A" w:rsidRPr="00802F0C">
              <w:rPr>
                <w:rFonts w:asciiTheme="minorHAnsi" w:hAnsiTheme="minorHAnsi" w:cstheme="minorHAnsi"/>
                <w:lang w:eastAsia="en-IN"/>
              </w:rPr>
              <w:t xml:space="preserve"> </w:t>
            </w:r>
            <w:r w:rsidRPr="00802F0C">
              <w:rPr>
                <w:rFonts w:asciiTheme="minorHAnsi" w:hAnsiTheme="minorHAnsi" w:cstheme="minorHAnsi"/>
                <w:lang w:eastAsia="en-IN"/>
              </w:rPr>
              <w:t>risk value of source etc.</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lang w:eastAsia="en-IN"/>
              </w:rPr>
              <w:t>It should be possible to add any real time contextual information/</w:t>
            </w:r>
            <w:r w:rsidRPr="00802F0C">
              <w:rPr>
                <w:rFonts w:asciiTheme="minorHAnsi" w:hAnsiTheme="minorHAnsi" w:cstheme="minorHAnsi"/>
                <w:lang w:eastAsia="en-IN"/>
              </w:rPr>
              <w:br/>
              <w:t>situational awareness data into the normalized data for long term storage</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All logs that are collected should be studied for completeness of information required/ reporting/ analysis and requisite data enhancement/ normalization should be performed to meet the reporting/analysis needs.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should allow creating reports from the rules provided by vendor or created by administrator (for both the online as well as the archived data)</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15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The reports should be available for the following (not limited to): </w:t>
            </w:r>
            <w:r w:rsidRPr="00802F0C">
              <w:rPr>
                <w:rFonts w:asciiTheme="minorHAnsi" w:hAnsiTheme="minorHAnsi" w:cstheme="minorHAnsi"/>
                <w:lang w:eastAsia="en-IN"/>
              </w:rPr>
              <w:br/>
              <w:t>a). Payment Card Industry (PCI)</w:t>
            </w:r>
            <w:r w:rsidRPr="00802F0C">
              <w:rPr>
                <w:rFonts w:asciiTheme="minorHAnsi" w:hAnsiTheme="minorHAnsi" w:cstheme="minorHAnsi"/>
                <w:lang w:eastAsia="en-IN"/>
              </w:rPr>
              <w:br/>
              <w:t>b). ISO</w:t>
            </w:r>
          </w:p>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(Please specify all such compliance reports and indicate the numbers against each report category.)</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Compliance and security relevant reports should be available out of the box or necessary license should be factored. The solution must be able to customize the out of the box reports as well. (please specify no. of reports available in Remarks column)</w:t>
            </w:r>
          </w:p>
        </w:tc>
        <w:tc>
          <w:tcPr>
            <w:tcW w:w="1529"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should provide creation and customization of reports for any new Management and Business requirements.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should provide both tabular and graphical reports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should allow adding custom content to the report like headers, footers, table of content, notes etc.</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system should allow scheduling reports and send it via email.</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system should provide a calendar view. Clicking on a date should show all reports generated on the selected date</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Reports should be available in pdf,</w:t>
            </w:r>
            <w:r w:rsidR="00225C4A" w:rsidRPr="00802F0C">
              <w:rPr>
                <w:rFonts w:asciiTheme="minorHAnsi" w:hAnsiTheme="minorHAnsi" w:cstheme="minorHAnsi"/>
                <w:lang w:eastAsia="en-IN"/>
              </w:rPr>
              <w:t xml:space="preserve"> </w:t>
            </w:r>
            <w:r w:rsidRPr="00802F0C">
              <w:rPr>
                <w:rFonts w:asciiTheme="minorHAnsi" w:hAnsiTheme="minorHAnsi" w:cstheme="minorHAnsi"/>
                <w:lang w:eastAsia="en-IN"/>
              </w:rPr>
              <w:t>csv, word and html format.</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system must allow free text search features such as Google search.</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must provide a flexible dashboard with chart and summary displays for a complete view of real-time captured data.</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must be able to schedule reports and also provide the flexibility to generate on-demand reports.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must provide fully customizable queries and report library to define report and alert combinations.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Create chart rule, schedule and view dynamic chart in time and summary series format.</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2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must support the automated distribution of reports.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must support the ability to centrally deliver asset reports.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The solution should allow creating custom log source lists to provide a direct mapping for log sources that fall in-scope for regulatory compliance </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must provide ability to send notification of correlated alerts via well-defined methods (i.e. SNMP trap, email, SMS etc.)? Please describe how your solution meets this requirement.</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lang w:eastAsia="en-IN"/>
              </w:rPr>
              <w:t>The system shall provide a report designer that allows users to</w:t>
            </w:r>
            <w:r w:rsidRPr="00802F0C">
              <w:rPr>
                <w:rFonts w:asciiTheme="minorHAnsi" w:hAnsiTheme="minorHAnsi" w:cstheme="minorHAnsi"/>
                <w:lang w:eastAsia="en-IN"/>
              </w:rPr>
              <w:br/>
              <w:t>customize the appearance of the report such as adding of organization logo in the report, modifying the graphs, tables, grouping, sorting, etc.</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report creation process should have no impact the log collection process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Please provide the list with sample reports that can be generated by the SIEM. Also mention the detailed list of use case reports that can be configured on the solution.</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Proposed SIEM solution should have data science engine which enables analysts to do predictive analysis in reports. </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system should allow centralized management and reporting for various components from a single web-based user interface.</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system should allow centralized system updates for application</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End user &amp; Admin access with required licenses should be included for unlimited users. </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The system should audit all changes made to all the components of the SIEM system. </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should provide GUI Management capability.</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administrator must be able to define role-based access to various functional areas of the solution and restrict users’ role including, but not limited to, administration, reporting, event filtering, correlation, and/or dashboard viewing.</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data collected from the receiver should be forwarded in an encrypted manner to SIEM log storage</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system shall provide the function to update the product version or components such as reports packages. This process shall occur seamlessly and transparently</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system should be able to report on its own system health and</w:t>
            </w:r>
            <w:r w:rsidRPr="00802F0C">
              <w:rPr>
                <w:rFonts w:asciiTheme="minorHAnsi" w:hAnsiTheme="minorHAnsi" w:cstheme="minorHAnsi"/>
                <w:lang w:eastAsia="en-IN"/>
              </w:rPr>
              <w:br/>
              <w:t>availability. Notifications through email shall be sent out if the system health or availability is failing</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should support configurable data retention policy.</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system shall support centrally controlled upgrade of log collectors/agents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The solution must ensure all distributed system components continue to operate when any other part of the system fails or loses connectivity. (i.e., if management console goes off-line all separate collectors still continue to capture logs). </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3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The solution must have an automated backup/recovery process. </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must provide the ability to deliver multiple dashboards that can be customized to meet the specific requirements of different users of the system.</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should allow to create incident reports based on (not restricted to) owners, status, application, Business Process, Business units, locations, asset groups, Business owners etc.</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21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System should provide capability to consolidate the Incidents, VA scanning results, other policy violations, Configuration Compliance Scan results, Penetration testing results and Patch management tool result and link those results directly to physical assets/ Devices which in turn should be mapped with Applications, Business processes, facilities if applicable. The system should relate threats to the assets they affect, enabling the prioritization of patches or workarounds based on asset criticality. Capability should also include integration of email advisories and RSS feeds.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18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9F3F91" w:rsidRPr="00802F0C" w:rsidRDefault="009F3F91" w:rsidP="009F3F91">
            <w:pPr>
              <w:jc w:val="both"/>
              <w:rPr>
                <w:rFonts w:asciiTheme="minorHAnsi" w:hAnsiTheme="minorHAnsi" w:cstheme="minorHAnsi"/>
                <w:lang w:eastAsia="en-IN"/>
              </w:rPr>
            </w:pPr>
            <w:r w:rsidRPr="00802F0C">
              <w:rPr>
                <w:rFonts w:asciiTheme="minorHAnsi" w:hAnsiTheme="minorHAnsi" w:cstheme="minorHAnsi"/>
                <w:lang w:eastAsia="en-IN"/>
              </w:rPr>
              <w:t>The system should support event log enrichment with asset classification by asset owners, based on rating attributes (but not limited to)</w:t>
            </w:r>
          </w:p>
          <w:p w:rsidR="009F3F91" w:rsidRPr="00802F0C" w:rsidRDefault="009F3F91" w:rsidP="009F3F91">
            <w:pPr>
              <w:jc w:val="both"/>
              <w:rPr>
                <w:rFonts w:asciiTheme="minorHAnsi" w:hAnsiTheme="minorHAnsi" w:cstheme="minorHAnsi"/>
                <w:lang w:eastAsia="en-IN"/>
              </w:rPr>
            </w:pPr>
            <w:r w:rsidRPr="00802F0C">
              <w:rPr>
                <w:rFonts w:asciiTheme="minorHAnsi" w:hAnsiTheme="minorHAnsi" w:cstheme="minorHAnsi"/>
                <w:lang w:eastAsia="en-IN"/>
              </w:rPr>
              <w:t>- Criticality rating</w:t>
            </w:r>
          </w:p>
          <w:p w:rsidR="009F3F91" w:rsidRPr="00802F0C" w:rsidRDefault="009F3F91" w:rsidP="009F3F91">
            <w:pPr>
              <w:jc w:val="both"/>
              <w:rPr>
                <w:rFonts w:asciiTheme="minorHAnsi" w:hAnsiTheme="minorHAnsi" w:cstheme="minorHAnsi"/>
                <w:lang w:eastAsia="en-IN"/>
              </w:rPr>
            </w:pPr>
            <w:r w:rsidRPr="00802F0C">
              <w:rPr>
                <w:rFonts w:asciiTheme="minorHAnsi" w:hAnsiTheme="minorHAnsi" w:cstheme="minorHAnsi"/>
                <w:lang w:eastAsia="en-IN"/>
              </w:rPr>
              <w:t>- Confidentiality rating</w:t>
            </w:r>
          </w:p>
          <w:p w:rsidR="009F3F91" w:rsidRPr="00802F0C" w:rsidRDefault="009F3F91" w:rsidP="009F3F91">
            <w:pPr>
              <w:jc w:val="both"/>
              <w:rPr>
                <w:rFonts w:asciiTheme="minorHAnsi" w:hAnsiTheme="minorHAnsi" w:cstheme="minorHAnsi"/>
                <w:lang w:eastAsia="en-IN"/>
              </w:rPr>
            </w:pPr>
            <w:r w:rsidRPr="00802F0C">
              <w:rPr>
                <w:rFonts w:asciiTheme="minorHAnsi" w:hAnsiTheme="minorHAnsi" w:cstheme="minorHAnsi"/>
                <w:lang w:eastAsia="en-IN"/>
              </w:rPr>
              <w:t>- Integrity rating</w:t>
            </w:r>
          </w:p>
          <w:p w:rsidR="00A34EB5" w:rsidRPr="00802F0C" w:rsidRDefault="009F3F91" w:rsidP="009F3F91">
            <w:pPr>
              <w:jc w:val="both"/>
              <w:rPr>
                <w:rFonts w:asciiTheme="minorHAnsi" w:hAnsiTheme="minorHAnsi" w:cstheme="minorHAnsi"/>
                <w:color w:val="000000"/>
                <w:lang w:eastAsia="en-IN"/>
              </w:rPr>
            </w:pPr>
            <w:r w:rsidRPr="00802F0C">
              <w:rPr>
                <w:rFonts w:asciiTheme="minorHAnsi" w:hAnsiTheme="minorHAnsi" w:cstheme="minorHAnsi"/>
                <w:lang w:eastAsia="en-IN"/>
              </w:rPr>
              <w:lastRenderedPageBreak/>
              <w:t>- Availability rating</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lastRenderedPageBreak/>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system should provide capability to capture incidents of any type, including SIEM, Physical Security, unauthorized access, etc.) and cyber incidents (e.g. IT Security, malware, phishing, etc.).</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 xml:space="preserve">The solution must provide a mechanism to create single dashboard to capture all relevant aspects of a security incidents. This should include relevant events, network activity data, correlated alerts, vulnerability data, etc. </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Solution must be able to integrate with third- party Help Desk systems such as BMC Remedy/CA/IBM/HP etc. Integration must support at a minimum: automated and manual incident creation, updating of existing incident, synchronization of incident closure</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should allow the user to retrieve the system logs for diagnostic purposes or to send such logs to the Support department for troubleshooting.</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900"/>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solution should have an overall view of the tasks that have been scheduled. An example of a scheduled task could be a Daily Report, automated backup etc. Such overall view will allow the user to have a visibility on the number of background tasks running on the system.</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804"/>
        </w:trPr>
        <w:tc>
          <w:tcPr>
            <w:tcW w:w="817" w:type="dxa"/>
            <w:vAlign w:val="center"/>
          </w:tcPr>
          <w:p w:rsidR="00A34EB5" w:rsidRPr="00802F0C" w:rsidRDefault="00A34EB5" w:rsidP="00641CBB">
            <w:pPr>
              <w:pStyle w:val="ListParagraph"/>
              <w:numPr>
                <w:ilvl w:val="0"/>
                <w:numId w:val="45"/>
              </w:numPr>
              <w:suppressAutoHyphens w:val="0"/>
              <w:contextualSpacing/>
              <w:jc w:val="both"/>
              <w:rPr>
                <w:rFonts w:asciiTheme="minorHAnsi" w:hAnsiTheme="minorHAnsi" w:cstheme="minorHAnsi"/>
                <w:color w:val="000000"/>
                <w:lang w:eastAsia="en-IN"/>
              </w:rPr>
            </w:pPr>
          </w:p>
        </w:tc>
        <w:tc>
          <w:tcPr>
            <w:tcW w:w="6942" w:type="dxa"/>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The sign-off for the overall solution would be provided after integration of all devices and availability of reports as per our requirements.</w:t>
            </w:r>
          </w:p>
        </w:tc>
        <w:tc>
          <w:tcPr>
            <w:tcW w:w="1529" w:type="dxa"/>
            <w:vAlign w:val="center"/>
            <w:hideMark/>
          </w:tcPr>
          <w:p w:rsidR="00A34EB5" w:rsidRPr="00802F0C" w:rsidRDefault="00A34EB5" w:rsidP="008723E0">
            <w:pPr>
              <w:jc w:val="both"/>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A34EB5" w:rsidRPr="00802F0C" w:rsidTr="00AB265E">
        <w:trPr>
          <w:trHeight w:val="615"/>
        </w:trPr>
        <w:tc>
          <w:tcPr>
            <w:tcW w:w="817" w:type="dxa"/>
            <w:tcBorders>
              <w:top w:val="single" w:sz="4" w:space="0" w:color="666666"/>
              <w:left w:val="single" w:sz="4" w:space="0" w:color="666666"/>
              <w:bottom w:val="single" w:sz="4" w:space="0" w:color="666666"/>
              <w:right w:val="single" w:sz="4" w:space="0" w:color="666666"/>
            </w:tcBorders>
            <w:vAlign w:val="center"/>
          </w:tcPr>
          <w:p w:rsidR="00A34EB5" w:rsidRPr="00802F0C" w:rsidRDefault="00DD4EFA" w:rsidP="00DD4EFA">
            <w:pPr>
              <w:jc w:val="right"/>
              <w:rPr>
                <w:rFonts w:asciiTheme="minorHAnsi" w:hAnsiTheme="minorHAnsi" w:cstheme="minorHAnsi"/>
                <w:b/>
                <w:lang w:eastAsia="en-IN"/>
              </w:rPr>
            </w:pPr>
            <w:r w:rsidRPr="00802F0C">
              <w:rPr>
                <w:rFonts w:asciiTheme="minorHAnsi" w:hAnsiTheme="minorHAnsi" w:cstheme="minorHAnsi"/>
                <w:b/>
                <w:lang w:eastAsia="en-IN"/>
              </w:rPr>
              <w:t>B</w:t>
            </w:r>
            <w:r w:rsidR="00A34EB5" w:rsidRPr="00802F0C">
              <w:rPr>
                <w:rFonts w:asciiTheme="minorHAnsi" w:hAnsiTheme="minorHAnsi" w:cstheme="minorHAnsi"/>
                <w:b/>
                <w:lang w:eastAsia="en-IN"/>
              </w:rPr>
              <w:t>.</w:t>
            </w:r>
          </w:p>
        </w:tc>
        <w:tc>
          <w:tcPr>
            <w:tcW w:w="8471" w:type="dxa"/>
            <w:gridSpan w:val="2"/>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A34EB5" w:rsidP="005A773C">
            <w:pPr>
              <w:rPr>
                <w:rFonts w:asciiTheme="minorHAnsi" w:hAnsiTheme="minorHAnsi" w:cstheme="minorHAnsi"/>
                <w:b/>
                <w:color w:val="000000"/>
                <w:lang w:eastAsia="en-IN"/>
              </w:rPr>
            </w:pPr>
            <w:r w:rsidRPr="00802F0C">
              <w:rPr>
                <w:rFonts w:asciiTheme="minorHAnsi" w:hAnsiTheme="minorHAnsi" w:cstheme="minorHAnsi"/>
                <w:b/>
                <w:lang w:eastAsia="en-IN"/>
              </w:rPr>
              <w:t>SOC Case Management</w:t>
            </w:r>
            <w:r w:rsidR="005A773C" w:rsidRPr="00802F0C">
              <w:rPr>
                <w:rFonts w:asciiTheme="minorHAnsi" w:hAnsiTheme="minorHAnsi" w:cstheme="minorHAnsi"/>
                <w:b/>
                <w:lang w:eastAsia="en-IN"/>
              </w:rPr>
              <w:t>,</w:t>
            </w:r>
            <w:r w:rsidRPr="00802F0C">
              <w:rPr>
                <w:rFonts w:asciiTheme="minorHAnsi" w:hAnsiTheme="minorHAnsi" w:cstheme="minorHAnsi"/>
                <w:b/>
                <w:lang w:eastAsia="en-IN"/>
              </w:rPr>
              <w:t xml:space="preserve"> Incident Response</w:t>
            </w:r>
            <w:r w:rsidR="005A773C" w:rsidRPr="00802F0C">
              <w:rPr>
                <w:rFonts w:asciiTheme="minorHAnsi" w:hAnsiTheme="minorHAnsi" w:cstheme="minorHAnsi"/>
                <w:b/>
                <w:lang w:eastAsia="en-IN"/>
              </w:rPr>
              <w:t xml:space="preserve"> and Endpoint Detection Response</w:t>
            </w:r>
            <w:r w:rsidRPr="00802F0C">
              <w:rPr>
                <w:rFonts w:asciiTheme="minorHAnsi" w:hAnsiTheme="minorHAnsi" w:cstheme="minorHAnsi"/>
                <w:b/>
                <w:lang w:eastAsia="en-IN"/>
              </w:rPr>
              <w:t xml:space="preserve"> </w:t>
            </w:r>
            <w:proofErr w:type="gramStart"/>
            <w:r w:rsidRPr="00802F0C">
              <w:rPr>
                <w:rFonts w:asciiTheme="minorHAnsi" w:hAnsiTheme="minorHAnsi" w:cstheme="minorHAnsi"/>
                <w:b/>
                <w:lang w:eastAsia="en-IN"/>
              </w:rPr>
              <w:t>( Required</w:t>
            </w:r>
            <w:proofErr w:type="gramEnd"/>
            <w:r w:rsidRPr="00802F0C">
              <w:rPr>
                <w:rFonts w:asciiTheme="minorHAnsi" w:hAnsiTheme="minorHAnsi" w:cstheme="minorHAnsi"/>
                <w:b/>
                <w:lang w:eastAsia="en-IN"/>
              </w:rPr>
              <w:t>)</w:t>
            </w:r>
          </w:p>
        </w:tc>
      </w:tr>
      <w:tr w:rsidR="005D785E" w:rsidRPr="00802F0C" w:rsidTr="00AB265E">
        <w:trPr>
          <w:trHeight w:val="254"/>
        </w:trPr>
        <w:tc>
          <w:tcPr>
            <w:tcW w:w="817" w:type="dxa"/>
            <w:tcBorders>
              <w:top w:val="single" w:sz="4" w:space="0" w:color="666666"/>
              <w:left w:val="single" w:sz="4" w:space="0" w:color="666666"/>
              <w:bottom w:val="single" w:sz="4" w:space="0" w:color="666666"/>
              <w:right w:val="single" w:sz="4" w:space="0" w:color="666666"/>
            </w:tcBorders>
            <w:vAlign w:val="center"/>
          </w:tcPr>
          <w:p w:rsidR="005D785E" w:rsidRPr="00802F0C" w:rsidRDefault="005D785E" w:rsidP="00641CBB">
            <w:pPr>
              <w:pStyle w:val="ListParagraph"/>
              <w:numPr>
                <w:ilvl w:val="0"/>
                <w:numId w:val="46"/>
              </w:numPr>
              <w:suppressAutoHyphens w:val="0"/>
              <w:contextualSpacing/>
              <w:jc w:val="both"/>
              <w:rPr>
                <w:rFonts w:asciiTheme="minorHAnsi" w:hAnsiTheme="minorHAnsi" w:cstheme="minorHAnsi"/>
                <w:color w:val="000000"/>
                <w:lang w:eastAsia="en-IN"/>
              </w:rPr>
            </w:pPr>
          </w:p>
        </w:tc>
        <w:tc>
          <w:tcPr>
            <w:tcW w:w="6942" w:type="dxa"/>
            <w:tcBorders>
              <w:top w:val="single" w:sz="4" w:space="0" w:color="666666"/>
              <w:left w:val="single" w:sz="4" w:space="0" w:color="666666"/>
              <w:bottom w:val="single" w:sz="4" w:space="0" w:color="666666"/>
              <w:right w:val="single" w:sz="4" w:space="0" w:color="666666"/>
            </w:tcBorders>
            <w:vAlign w:val="center"/>
            <w:hideMark/>
          </w:tcPr>
          <w:p w:rsidR="005D785E" w:rsidRPr="00802F0C" w:rsidRDefault="005D785E" w:rsidP="008723E0">
            <w:pPr>
              <w:jc w:val="both"/>
              <w:rPr>
                <w:rFonts w:asciiTheme="minorHAnsi" w:hAnsiTheme="minorHAnsi" w:cstheme="minorHAnsi"/>
                <w:lang w:val="en-IN" w:eastAsia="en-IN"/>
              </w:rPr>
            </w:pPr>
            <w:r w:rsidRPr="00802F0C">
              <w:rPr>
                <w:rFonts w:asciiTheme="minorHAnsi" w:hAnsiTheme="minorHAnsi" w:cstheme="minorHAnsi"/>
                <w:lang w:eastAsia="en-IN"/>
              </w:rPr>
              <w:t xml:space="preserve">The proposed SIEM solution should have built-in use cases along with open source Threat Intelligence Platform (TIP) integration capability. </w:t>
            </w:r>
            <w:r w:rsidR="005E5853" w:rsidRPr="00802F0C">
              <w:rPr>
                <w:rFonts w:asciiTheme="minorHAnsi" w:hAnsiTheme="minorHAnsi" w:cstheme="minorHAnsi"/>
                <w:lang w:val="en-IN" w:eastAsia="en-IN"/>
              </w:rPr>
              <w:t>The proposed SIEM solution</w:t>
            </w:r>
            <w:r w:rsidR="000D38BC" w:rsidRPr="00802F0C">
              <w:rPr>
                <w:rFonts w:asciiTheme="minorHAnsi" w:hAnsiTheme="minorHAnsi" w:cstheme="minorHAnsi"/>
                <w:lang w:val="en-IN" w:eastAsia="en-IN"/>
              </w:rPr>
              <w:t xml:space="preserve"> tool</w:t>
            </w:r>
            <w:r w:rsidR="005E5853" w:rsidRPr="00802F0C">
              <w:rPr>
                <w:rFonts w:asciiTheme="minorHAnsi" w:hAnsiTheme="minorHAnsi" w:cstheme="minorHAnsi"/>
                <w:lang w:val="en-IN" w:eastAsia="en-IN"/>
              </w:rPr>
              <w:t xml:space="preserve"> should </w:t>
            </w:r>
            <w:r w:rsidR="000D38BC" w:rsidRPr="00802F0C">
              <w:rPr>
                <w:rFonts w:asciiTheme="minorHAnsi" w:hAnsiTheme="minorHAnsi" w:cstheme="minorHAnsi"/>
                <w:lang w:val="en-IN" w:eastAsia="en-IN"/>
              </w:rPr>
              <w:t xml:space="preserve">also </w:t>
            </w:r>
            <w:r w:rsidR="005E5853" w:rsidRPr="00802F0C">
              <w:rPr>
                <w:rFonts w:asciiTheme="minorHAnsi" w:hAnsiTheme="minorHAnsi" w:cstheme="minorHAnsi"/>
                <w:lang w:val="en-IN" w:eastAsia="en-IN"/>
              </w:rPr>
              <w:t xml:space="preserve">have OOD integration with SOAR functionalities and the bidder need to supply and implement the SOAR solution from the same OEM. </w:t>
            </w:r>
          </w:p>
        </w:tc>
        <w:tc>
          <w:tcPr>
            <w:tcW w:w="1529" w:type="dxa"/>
            <w:tcBorders>
              <w:top w:val="single" w:sz="4" w:space="0" w:color="666666"/>
              <w:left w:val="single" w:sz="4" w:space="0" w:color="666666"/>
              <w:bottom w:val="single" w:sz="4" w:space="0" w:color="666666"/>
              <w:right w:val="single" w:sz="4" w:space="0" w:color="666666"/>
            </w:tcBorders>
            <w:vAlign w:val="center"/>
            <w:hideMark/>
          </w:tcPr>
          <w:p w:rsidR="005D785E" w:rsidRPr="00802F0C" w:rsidRDefault="005D785E" w:rsidP="008723E0">
            <w:pPr>
              <w:jc w:val="both"/>
              <w:rPr>
                <w:rFonts w:asciiTheme="minorHAnsi" w:hAnsiTheme="minorHAnsi" w:cstheme="minorHAnsi"/>
                <w:color w:val="000000"/>
                <w:lang w:eastAsia="en-IN"/>
              </w:rPr>
            </w:pPr>
          </w:p>
        </w:tc>
      </w:tr>
      <w:tr w:rsidR="00A34EB5" w:rsidRPr="00802F0C" w:rsidTr="00AB265E">
        <w:trPr>
          <w:trHeight w:val="326"/>
        </w:trPr>
        <w:tc>
          <w:tcPr>
            <w:tcW w:w="817" w:type="dxa"/>
            <w:tcBorders>
              <w:top w:val="single" w:sz="4" w:space="0" w:color="666666"/>
              <w:left w:val="single" w:sz="4" w:space="0" w:color="666666"/>
              <w:bottom w:val="single" w:sz="4" w:space="0" w:color="666666"/>
              <w:right w:val="single" w:sz="4" w:space="0" w:color="666666"/>
            </w:tcBorders>
            <w:vAlign w:val="center"/>
          </w:tcPr>
          <w:p w:rsidR="00A34EB5" w:rsidRPr="00802F0C" w:rsidRDefault="00A34EB5" w:rsidP="00641CBB">
            <w:pPr>
              <w:pStyle w:val="ListParagraph"/>
              <w:numPr>
                <w:ilvl w:val="0"/>
                <w:numId w:val="46"/>
              </w:numPr>
              <w:suppressAutoHyphens w:val="0"/>
              <w:contextualSpacing/>
              <w:jc w:val="both"/>
              <w:rPr>
                <w:rFonts w:asciiTheme="minorHAnsi" w:hAnsiTheme="minorHAnsi" w:cstheme="minorHAnsi"/>
                <w:color w:val="000000"/>
                <w:lang w:eastAsia="en-IN"/>
              </w:rPr>
            </w:pPr>
          </w:p>
        </w:tc>
        <w:tc>
          <w:tcPr>
            <w:tcW w:w="6942" w:type="dxa"/>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A34EB5" w:rsidP="008723E0">
            <w:pPr>
              <w:jc w:val="both"/>
              <w:rPr>
                <w:rFonts w:asciiTheme="minorHAnsi" w:hAnsiTheme="minorHAnsi" w:cstheme="minorHAnsi"/>
                <w:lang w:eastAsia="en-IN"/>
              </w:rPr>
            </w:pPr>
            <w:r w:rsidRPr="00802F0C">
              <w:rPr>
                <w:rFonts w:asciiTheme="minorHAnsi" w:hAnsiTheme="minorHAnsi" w:cstheme="minorHAnsi"/>
                <w:lang w:eastAsia="en-IN"/>
              </w:rPr>
              <w:t>AI and ML capabilities to provide qualitative and quantitative assistance to analysts</w:t>
            </w:r>
          </w:p>
        </w:tc>
        <w:tc>
          <w:tcPr>
            <w:tcW w:w="1529" w:type="dxa"/>
            <w:tcBorders>
              <w:top w:val="single" w:sz="4" w:space="0" w:color="666666"/>
              <w:left w:val="single" w:sz="4" w:space="0" w:color="666666"/>
              <w:bottom w:val="single" w:sz="4" w:space="0" w:color="666666"/>
              <w:right w:val="single" w:sz="4" w:space="0" w:color="666666"/>
            </w:tcBorders>
            <w:vAlign w:val="center"/>
            <w:hideMark/>
          </w:tcPr>
          <w:p w:rsidR="00A34EB5" w:rsidRPr="00802F0C" w:rsidRDefault="00A34EB5" w:rsidP="008723E0">
            <w:pPr>
              <w:jc w:val="both"/>
              <w:rPr>
                <w:rFonts w:asciiTheme="minorHAnsi" w:hAnsiTheme="minorHAnsi" w:cstheme="minorHAnsi"/>
                <w:color w:val="000000"/>
                <w:lang w:eastAsia="en-IN"/>
              </w:rPr>
            </w:pPr>
          </w:p>
        </w:tc>
      </w:tr>
      <w:tr w:rsidR="00BC62CA" w:rsidRPr="00802F0C" w:rsidTr="00AB265E">
        <w:trPr>
          <w:trHeight w:val="290"/>
        </w:trPr>
        <w:tc>
          <w:tcPr>
            <w:tcW w:w="817" w:type="dxa"/>
            <w:tcBorders>
              <w:top w:val="single" w:sz="4" w:space="0" w:color="666666"/>
              <w:left w:val="single" w:sz="4" w:space="0" w:color="666666"/>
              <w:bottom w:val="single" w:sz="4" w:space="0" w:color="666666"/>
              <w:right w:val="single" w:sz="4" w:space="0" w:color="666666"/>
            </w:tcBorders>
            <w:vAlign w:val="center"/>
          </w:tcPr>
          <w:p w:rsidR="00BC62CA" w:rsidRPr="00802F0C" w:rsidRDefault="00BC62CA" w:rsidP="00641CBB">
            <w:pPr>
              <w:pStyle w:val="ListParagraph"/>
              <w:numPr>
                <w:ilvl w:val="0"/>
                <w:numId w:val="46"/>
              </w:numPr>
              <w:suppressAutoHyphens w:val="0"/>
              <w:contextualSpacing/>
              <w:jc w:val="both"/>
              <w:rPr>
                <w:rFonts w:asciiTheme="minorHAnsi" w:hAnsiTheme="minorHAnsi" w:cstheme="minorHAnsi"/>
                <w:color w:val="000000"/>
                <w:lang w:eastAsia="en-IN"/>
              </w:rPr>
            </w:pPr>
          </w:p>
        </w:tc>
        <w:tc>
          <w:tcPr>
            <w:tcW w:w="6942" w:type="dxa"/>
            <w:tcBorders>
              <w:top w:val="single" w:sz="4" w:space="0" w:color="666666"/>
              <w:left w:val="single" w:sz="4" w:space="0" w:color="666666"/>
              <w:bottom w:val="single" w:sz="4" w:space="0" w:color="666666"/>
              <w:right w:val="single" w:sz="4" w:space="0" w:color="666666"/>
            </w:tcBorders>
            <w:vAlign w:val="center"/>
          </w:tcPr>
          <w:p w:rsidR="00BC62CA" w:rsidRPr="00802F0C" w:rsidRDefault="00BC62CA" w:rsidP="00BC62CA">
            <w:pPr>
              <w:jc w:val="both"/>
              <w:rPr>
                <w:rFonts w:asciiTheme="minorHAnsi" w:hAnsiTheme="minorHAnsi" w:cstheme="minorHAnsi"/>
                <w:lang w:eastAsia="en-IN"/>
              </w:rPr>
            </w:pPr>
            <w:r w:rsidRPr="00802F0C">
              <w:rPr>
                <w:rFonts w:asciiTheme="minorHAnsi" w:hAnsiTheme="minorHAnsi" w:cstheme="minorHAnsi"/>
                <w:lang w:eastAsia="en-IN"/>
              </w:rPr>
              <w:t>A full packet capture software should be provided with 256 Mbps</w:t>
            </w:r>
          </w:p>
          <w:p w:rsidR="00BC62CA" w:rsidRPr="00802F0C" w:rsidRDefault="00BC62CA" w:rsidP="00BC62CA">
            <w:pPr>
              <w:jc w:val="both"/>
              <w:rPr>
                <w:rFonts w:asciiTheme="minorHAnsi" w:hAnsiTheme="minorHAnsi" w:cstheme="minorHAnsi"/>
                <w:lang w:eastAsia="en-IN"/>
              </w:rPr>
            </w:pPr>
            <w:r w:rsidRPr="00802F0C">
              <w:rPr>
                <w:rFonts w:asciiTheme="minorHAnsi" w:hAnsiTheme="minorHAnsi" w:cstheme="minorHAnsi"/>
                <w:lang w:eastAsia="en-IN"/>
              </w:rPr>
              <w:t>line rate with multiple ingress interfaces for capturing from multiple</w:t>
            </w:r>
          </w:p>
          <w:p w:rsidR="00BC62CA" w:rsidRPr="00802F0C" w:rsidRDefault="00BC62CA" w:rsidP="00BC62CA">
            <w:pPr>
              <w:jc w:val="both"/>
              <w:rPr>
                <w:rFonts w:asciiTheme="minorHAnsi" w:hAnsiTheme="minorHAnsi" w:cstheme="minorHAnsi"/>
                <w:lang w:eastAsia="en-IN"/>
              </w:rPr>
            </w:pPr>
            <w:r w:rsidRPr="00802F0C">
              <w:rPr>
                <w:rFonts w:asciiTheme="minorHAnsi" w:hAnsiTheme="minorHAnsi" w:cstheme="minorHAnsi"/>
                <w:lang w:eastAsia="en-IN"/>
              </w:rPr>
              <w:t>network interfaces.</w:t>
            </w:r>
          </w:p>
        </w:tc>
        <w:tc>
          <w:tcPr>
            <w:tcW w:w="1529" w:type="dxa"/>
            <w:tcBorders>
              <w:top w:val="single" w:sz="4" w:space="0" w:color="666666"/>
              <w:left w:val="single" w:sz="4" w:space="0" w:color="666666"/>
              <w:bottom w:val="single" w:sz="4" w:space="0" w:color="666666"/>
              <w:right w:val="single" w:sz="4" w:space="0" w:color="666666"/>
            </w:tcBorders>
            <w:vAlign w:val="center"/>
          </w:tcPr>
          <w:p w:rsidR="00BC62CA" w:rsidRPr="00802F0C" w:rsidRDefault="00BC62CA" w:rsidP="008723E0">
            <w:pPr>
              <w:jc w:val="both"/>
              <w:rPr>
                <w:rFonts w:asciiTheme="minorHAnsi" w:hAnsiTheme="minorHAnsi" w:cstheme="minorHAnsi"/>
                <w:color w:val="000000"/>
                <w:lang w:eastAsia="en-IN"/>
              </w:rPr>
            </w:pPr>
          </w:p>
        </w:tc>
      </w:tr>
      <w:tr w:rsidR="00BC62CA" w:rsidRPr="00802F0C" w:rsidTr="00AB265E">
        <w:trPr>
          <w:trHeight w:val="290"/>
        </w:trPr>
        <w:tc>
          <w:tcPr>
            <w:tcW w:w="817" w:type="dxa"/>
            <w:tcBorders>
              <w:top w:val="single" w:sz="4" w:space="0" w:color="666666"/>
              <w:left w:val="single" w:sz="4" w:space="0" w:color="666666"/>
              <w:bottom w:val="single" w:sz="4" w:space="0" w:color="666666"/>
              <w:right w:val="single" w:sz="4" w:space="0" w:color="666666"/>
            </w:tcBorders>
            <w:vAlign w:val="center"/>
          </w:tcPr>
          <w:p w:rsidR="00BC62CA" w:rsidRPr="00802F0C" w:rsidRDefault="00BC62CA" w:rsidP="00641CBB">
            <w:pPr>
              <w:pStyle w:val="ListParagraph"/>
              <w:numPr>
                <w:ilvl w:val="0"/>
                <w:numId w:val="46"/>
              </w:numPr>
              <w:suppressAutoHyphens w:val="0"/>
              <w:contextualSpacing/>
              <w:jc w:val="both"/>
              <w:rPr>
                <w:rFonts w:asciiTheme="minorHAnsi" w:hAnsiTheme="minorHAnsi" w:cstheme="minorHAnsi"/>
                <w:color w:val="000000"/>
                <w:lang w:eastAsia="en-IN"/>
              </w:rPr>
            </w:pPr>
          </w:p>
        </w:tc>
        <w:tc>
          <w:tcPr>
            <w:tcW w:w="6942" w:type="dxa"/>
            <w:tcBorders>
              <w:top w:val="single" w:sz="4" w:space="0" w:color="666666"/>
              <w:left w:val="single" w:sz="4" w:space="0" w:color="666666"/>
              <w:bottom w:val="single" w:sz="4" w:space="0" w:color="666666"/>
              <w:right w:val="single" w:sz="4" w:space="0" w:color="666666"/>
            </w:tcBorders>
            <w:vAlign w:val="center"/>
          </w:tcPr>
          <w:p w:rsidR="00BC62CA" w:rsidRPr="00802F0C" w:rsidRDefault="00BC62CA" w:rsidP="00BC62CA">
            <w:pPr>
              <w:jc w:val="both"/>
              <w:rPr>
                <w:rFonts w:asciiTheme="minorHAnsi" w:hAnsiTheme="minorHAnsi" w:cstheme="minorHAnsi"/>
                <w:lang w:eastAsia="en-IN"/>
              </w:rPr>
            </w:pPr>
            <w:r w:rsidRPr="00802F0C">
              <w:rPr>
                <w:rFonts w:asciiTheme="minorHAnsi" w:hAnsiTheme="minorHAnsi" w:cstheme="minorHAnsi"/>
                <w:lang w:eastAsia="en-IN"/>
              </w:rPr>
              <w:t>The solution Should be able to provide complete packet-by-packet</w:t>
            </w:r>
          </w:p>
          <w:p w:rsidR="00BC62CA" w:rsidRPr="00802F0C" w:rsidRDefault="00BC62CA" w:rsidP="00BC62CA">
            <w:pPr>
              <w:jc w:val="both"/>
              <w:rPr>
                <w:rFonts w:asciiTheme="minorHAnsi" w:hAnsiTheme="minorHAnsi" w:cstheme="minorHAnsi"/>
                <w:lang w:eastAsia="en-IN"/>
              </w:rPr>
            </w:pPr>
            <w:r w:rsidRPr="00802F0C">
              <w:rPr>
                <w:rFonts w:asciiTheme="minorHAnsi" w:hAnsiTheme="minorHAnsi" w:cstheme="minorHAnsi"/>
                <w:lang w:eastAsia="en-IN"/>
              </w:rPr>
              <w:t>details pertaining to one or more session of interest including Session</w:t>
            </w:r>
          </w:p>
          <w:p w:rsidR="00BC62CA" w:rsidRPr="00802F0C" w:rsidRDefault="00BC62CA" w:rsidP="00BC62CA">
            <w:pPr>
              <w:jc w:val="both"/>
              <w:rPr>
                <w:rFonts w:asciiTheme="minorHAnsi" w:hAnsiTheme="minorHAnsi" w:cstheme="minorHAnsi"/>
                <w:lang w:eastAsia="en-IN"/>
              </w:rPr>
            </w:pPr>
            <w:r w:rsidRPr="00802F0C">
              <w:rPr>
                <w:rFonts w:asciiTheme="minorHAnsi" w:hAnsiTheme="minorHAnsi" w:cstheme="minorHAnsi"/>
                <w:lang w:eastAsia="en-IN"/>
              </w:rPr>
              <w:lastRenderedPageBreak/>
              <w:t>replay, page reconstruction, image views, artefact &amp; raw packet and</w:t>
            </w:r>
          </w:p>
          <w:p w:rsidR="00BC62CA" w:rsidRPr="00802F0C" w:rsidRDefault="00BC62CA" w:rsidP="00BC62CA">
            <w:pPr>
              <w:jc w:val="both"/>
              <w:rPr>
                <w:rFonts w:asciiTheme="minorHAnsi" w:hAnsiTheme="minorHAnsi" w:cstheme="minorHAnsi"/>
                <w:lang w:eastAsia="en-IN"/>
              </w:rPr>
            </w:pPr>
            <w:r w:rsidRPr="00802F0C">
              <w:rPr>
                <w:rFonts w:asciiTheme="minorHAnsi" w:hAnsiTheme="minorHAnsi" w:cstheme="minorHAnsi"/>
                <w:lang w:eastAsia="en-IN"/>
              </w:rPr>
              <w:t>object extractions.</w:t>
            </w:r>
          </w:p>
        </w:tc>
        <w:tc>
          <w:tcPr>
            <w:tcW w:w="1529" w:type="dxa"/>
            <w:tcBorders>
              <w:top w:val="single" w:sz="4" w:space="0" w:color="666666"/>
              <w:left w:val="single" w:sz="4" w:space="0" w:color="666666"/>
              <w:bottom w:val="single" w:sz="4" w:space="0" w:color="666666"/>
              <w:right w:val="single" w:sz="4" w:space="0" w:color="666666"/>
            </w:tcBorders>
            <w:vAlign w:val="center"/>
          </w:tcPr>
          <w:p w:rsidR="00BC62CA" w:rsidRPr="00802F0C" w:rsidRDefault="00BC62CA" w:rsidP="008723E0">
            <w:pPr>
              <w:jc w:val="both"/>
              <w:rPr>
                <w:rFonts w:asciiTheme="minorHAnsi" w:hAnsiTheme="minorHAnsi" w:cstheme="minorHAnsi"/>
                <w:color w:val="000000"/>
                <w:lang w:eastAsia="en-IN"/>
              </w:rPr>
            </w:pPr>
          </w:p>
        </w:tc>
      </w:tr>
      <w:tr w:rsidR="003D2681" w:rsidRPr="00802F0C" w:rsidTr="00AB265E">
        <w:trPr>
          <w:trHeight w:val="290"/>
        </w:trPr>
        <w:tc>
          <w:tcPr>
            <w:tcW w:w="817" w:type="dxa"/>
            <w:tcBorders>
              <w:top w:val="single" w:sz="4" w:space="0" w:color="666666"/>
              <w:left w:val="single" w:sz="4" w:space="0" w:color="666666"/>
              <w:bottom w:val="single" w:sz="4" w:space="0" w:color="666666"/>
              <w:right w:val="single" w:sz="4" w:space="0" w:color="666666"/>
            </w:tcBorders>
            <w:vAlign w:val="center"/>
          </w:tcPr>
          <w:p w:rsidR="003D2681" w:rsidRPr="00802F0C" w:rsidRDefault="003D2681" w:rsidP="00641CBB">
            <w:pPr>
              <w:pStyle w:val="ListParagraph"/>
              <w:numPr>
                <w:ilvl w:val="0"/>
                <w:numId w:val="46"/>
              </w:numPr>
              <w:suppressAutoHyphens w:val="0"/>
              <w:contextualSpacing/>
              <w:jc w:val="both"/>
              <w:rPr>
                <w:rFonts w:asciiTheme="minorHAnsi" w:hAnsiTheme="minorHAnsi" w:cstheme="minorHAnsi"/>
                <w:color w:val="000000"/>
                <w:lang w:eastAsia="en-IN"/>
              </w:rPr>
            </w:pPr>
          </w:p>
        </w:tc>
        <w:tc>
          <w:tcPr>
            <w:tcW w:w="6942" w:type="dxa"/>
            <w:tcBorders>
              <w:top w:val="single" w:sz="4" w:space="0" w:color="666666"/>
              <w:left w:val="single" w:sz="4" w:space="0" w:color="666666"/>
              <w:bottom w:val="single" w:sz="4" w:space="0" w:color="666666"/>
              <w:right w:val="single" w:sz="4" w:space="0" w:color="666666"/>
            </w:tcBorders>
            <w:vAlign w:val="center"/>
          </w:tcPr>
          <w:p w:rsidR="003D2681" w:rsidRPr="00802F0C" w:rsidRDefault="003D2681" w:rsidP="001A3A5D">
            <w:pPr>
              <w:jc w:val="both"/>
              <w:rPr>
                <w:rFonts w:asciiTheme="minorHAnsi" w:hAnsiTheme="minorHAnsi" w:cstheme="minorHAnsi"/>
                <w:lang w:eastAsia="en-IN"/>
              </w:rPr>
            </w:pPr>
            <w:r w:rsidRPr="00802F0C">
              <w:rPr>
                <w:rFonts w:asciiTheme="minorHAnsi" w:hAnsiTheme="minorHAnsi" w:cstheme="minorHAnsi"/>
                <w:lang w:eastAsia="en-IN"/>
              </w:rPr>
              <w:t>The Solution should have endpoint threat detection agent supporting all major operating systems like Windows</w:t>
            </w:r>
            <w:r w:rsidR="001A3A5D" w:rsidRPr="00802F0C">
              <w:rPr>
                <w:rFonts w:asciiTheme="minorHAnsi" w:hAnsiTheme="minorHAnsi" w:cstheme="minorHAnsi"/>
                <w:lang w:eastAsia="en-IN"/>
              </w:rPr>
              <w:t xml:space="preserve"> etc.,</w:t>
            </w:r>
          </w:p>
        </w:tc>
        <w:tc>
          <w:tcPr>
            <w:tcW w:w="1529" w:type="dxa"/>
            <w:tcBorders>
              <w:top w:val="single" w:sz="4" w:space="0" w:color="666666"/>
              <w:left w:val="single" w:sz="4" w:space="0" w:color="666666"/>
              <w:bottom w:val="single" w:sz="4" w:space="0" w:color="666666"/>
              <w:right w:val="single" w:sz="4" w:space="0" w:color="666666"/>
            </w:tcBorders>
            <w:vAlign w:val="center"/>
          </w:tcPr>
          <w:p w:rsidR="003D2681" w:rsidRPr="00802F0C" w:rsidRDefault="003D2681" w:rsidP="008723E0">
            <w:pPr>
              <w:jc w:val="both"/>
              <w:rPr>
                <w:rFonts w:asciiTheme="minorHAnsi" w:hAnsiTheme="minorHAnsi" w:cstheme="minorHAnsi"/>
                <w:color w:val="000000"/>
                <w:lang w:eastAsia="en-IN"/>
              </w:rPr>
            </w:pPr>
          </w:p>
        </w:tc>
      </w:tr>
      <w:tr w:rsidR="003D2681" w:rsidRPr="00802F0C" w:rsidTr="00AB265E">
        <w:trPr>
          <w:trHeight w:val="64"/>
        </w:trPr>
        <w:tc>
          <w:tcPr>
            <w:tcW w:w="817" w:type="dxa"/>
            <w:tcBorders>
              <w:top w:val="single" w:sz="4" w:space="0" w:color="666666"/>
              <w:left w:val="single" w:sz="4" w:space="0" w:color="666666"/>
              <w:bottom w:val="single" w:sz="4" w:space="0" w:color="666666"/>
              <w:right w:val="single" w:sz="4" w:space="0" w:color="666666"/>
            </w:tcBorders>
            <w:vAlign w:val="center"/>
          </w:tcPr>
          <w:p w:rsidR="003D2681" w:rsidRPr="00802F0C" w:rsidRDefault="003D2681" w:rsidP="00641CBB">
            <w:pPr>
              <w:pStyle w:val="ListParagraph"/>
              <w:numPr>
                <w:ilvl w:val="0"/>
                <w:numId w:val="46"/>
              </w:numPr>
              <w:suppressAutoHyphens w:val="0"/>
              <w:contextualSpacing/>
              <w:jc w:val="both"/>
              <w:rPr>
                <w:rFonts w:asciiTheme="minorHAnsi" w:hAnsiTheme="minorHAnsi" w:cstheme="minorHAnsi"/>
                <w:color w:val="000000"/>
                <w:lang w:eastAsia="en-IN"/>
              </w:rPr>
            </w:pPr>
          </w:p>
        </w:tc>
        <w:tc>
          <w:tcPr>
            <w:tcW w:w="6942" w:type="dxa"/>
            <w:tcBorders>
              <w:top w:val="single" w:sz="4" w:space="0" w:color="666666"/>
              <w:left w:val="single" w:sz="4" w:space="0" w:color="666666"/>
              <w:bottom w:val="single" w:sz="4" w:space="0" w:color="666666"/>
              <w:right w:val="single" w:sz="4" w:space="0" w:color="666666"/>
            </w:tcBorders>
            <w:vAlign w:val="center"/>
          </w:tcPr>
          <w:p w:rsidR="003D2681" w:rsidRPr="00802F0C" w:rsidRDefault="003D2681" w:rsidP="00FD2C72">
            <w:pPr>
              <w:jc w:val="both"/>
              <w:rPr>
                <w:rFonts w:asciiTheme="minorHAnsi" w:hAnsiTheme="minorHAnsi" w:cstheme="minorHAnsi"/>
                <w:lang w:eastAsia="en-IN"/>
              </w:rPr>
            </w:pPr>
            <w:r w:rsidRPr="00802F0C">
              <w:rPr>
                <w:rFonts w:asciiTheme="minorHAnsi" w:hAnsiTheme="minorHAnsi" w:cstheme="minorHAnsi"/>
                <w:lang w:eastAsia="en-IN"/>
              </w:rPr>
              <w:t>There should be a single dashboard with integrated and native correlation between logs and EDR solution</w:t>
            </w:r>
          </w:p>
        </w:tc>
        <w:tc>
          <w:tcPr>
            <w:tcW w:w="1529" w:type="dxa"/>
            <w:tcBorders>
              <w:top w:val="single" w:sz="4" w:space="0" w:color="666666"/>
              <w:left w:val="single" w:sz="4" w:space="0" w:color="666666"/>
              <w:bottom w:val="single" w:sz="4" w:space="0" w:color="666666"/>
              <w:right w:val="single" w:sz="4" w:space="0" w:color="666666"/>
            </w:tcBorders>
            <w:vAlign w:val="center"/>
          </w:tcPr>
          <w:p w:rsidR="003D2681" w:rsidRPr="00802F0C" w:rsidRDefault="003D2681" w:rsidP="008723E0">
            <w:pPr>
              <w:jc w:val="both"/>
              <w:rPr>
                <w:rFonts w:asciiTheme="minorHAnsi" w:hAnsiTheme="minorHAnsi" w:cstheme="minorHAnsi"/>
                <w:color w:val="000000"/>
                <w:lang w:eastAsia="en-IN"/>
              </w:rPr>
            </w:pPr>
          </w:p>
        </w:tc>
      </w:tr>
    </w:tbl>
    <w:p w:rsidR="008723E0" w:rsidRPr="00802F0C" w:rsidRDefault="008723E0" w:rsidP="008723E0">
      <w:pPr>
        <w:pStyle w:val="Default"/>
        <w:ind w:firstLine="720"/>
        <w:jc w:val="both"/>
        <w:rPr>
          <w:rFonts w:asciiTheme="minorHAnsi" w:hAnsiTheme="minorHAnsi" w:cstheme="minorHAnsi"/>
          <w:color w:val="auto"/>
        </w:rPr>
      </w:pPr>
    </w:p>
    <w:p w:rsidR="00A34EB5" w:rsidRPr="00802F0C" w:rsidRDefault="00A34EB5" w:rsidP="008723E0">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Signature with date of Authorized signatory </w:t>
      </w:r>
    </w:p>
    <w:p w:rsidR="00A34EB5" w:rsidRPr="00802F0C" w:rsidRDefault="00A34EB5" w:rsidP="008723E0">
      <w:pPr>
        <w:pStyle w:val="Default"/>
        <w:ind w:left="720"/>
        <w:jc w:val="both"/>
        <w:rPr>
          <w:rFonts w:asciiTheme="minorHAnsi" w:hAnsiTheme="minorHAnsi" w:cstheme="minorHAnsi"/>
          <w:color w:val="auto"/>
        </w:rPr>
      </w:pPr>
    </w:p>
    <w:p w:rsidR="00A34EB5" w:rsidRPr="00802F0C" w:rsidRDefault="00A34EB5" w:rsidP="00A34EB5">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Name: ________________________ </w:t>
      </w:r>
    </w:p>
    <w:p w:rsidR="00A34EB5" w:rsidRPr="00802F0C" w:rsidRDefault="00A34EB5" w:rsidP="00A34EB5">
      <w:pPr>
        <w:pStyle w:val="Default"/>
        <w:jc w:val="both"/>
        <w:rPr>
          <w:rFonts w:asciiTheme="minorHAnsi" w:hAnsiTheme="minorHAnsi" w:cstheme="minorHAnsi"/>
          <w:color w:val="auto"/>
        </w:rPr>
      </w:pPr>
    </w:p>
    <w:p w:rsidR="00A34EB5" w:rsidRPr="00802F0C" w:rsidRDefault="00A34EB5" w:rsidP="00A34EB5">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Designation: ___________________ </w:t>
      </w:r>
    </w:p>
    <w:p w:rsidR="00A34EB5" w:rsidRPr="00802F0C" w:rsidRDefault="00A34EB5" w:rsidP="00A34EB5">
      <w:pPr>
        <w:pStyle w:val="Default"/>
        <w:ind w:left="720"/>
        <w:rPr>
          <w:rFonts w:asciiTheme="minorHAnsi" w:hAnsiTheme="minorHAnsi" w:cstheme="minorHAnsi"/>
          <w:color w:val="auto"/>
        </w:rPr>
      </w:pPr>
    </w:p>
    <w:p w:rsidR="00BB1B38" w:rsidRPr="00802F0C" w:rsidRDefault="00A34EB5" w:rsidP="0086388C">
      <w:pPr>
        <w:ind w:firstLine="720"/>
        <w:rPr>
          <w:rFonts w:asciiTheme="minorHAnsi" w:hAnsiTheme="minorHAnsi" w:cstheme="minorHAnsi"/>
          <w:b/>
          <w:color w:val="000000"/>
        </w:rPr>
      </w:pPr>
      <w:r w:rsidRPr="00802F0C">
        <w:rPr>
          <w:rFonts w:asciiTheme="minorHAnsi" w:hAnsiTheme="minorHAnsi" w:cstheme="minorHAnsi"/>
        </w:rPr>
        <w:t xml:space="preserve">Firm’s </w:t>
      </w:r>
      <w:proofErr w:type="gramStart"/>
      <w:r w:rsidRPr="00802F0C">
        <w:rPr>
          <w:rFonts w:asciiTheme="minorHAnsi" w:hAnsiTheme="minorHAnsi" w:cstheme="minorHAnsi"/>
        </w:rPr>
        <w:t>Seal:_</w:t>
      </w:r>
      <w:proofErr w:type="gramEnd"/>
      <w:r w:rsidRPr="00802F0C">
        <w:rPr>
          <w:rFonts w:asciiTheme="minorHAnsi" w:hAnsiTheme="minorHAnsi" w:cstheme="minorHAnsi"/>
        </w:rPr>
        <w:t>____________________</w:t>
      </w:r>
      <w:r w:rsidR="00BB1B38" w:rsidRPr="00802F0C">
        <w:rPr>
          <w:rFonts w:asciiTheme="minorHAnsi" w:hAnsiTheme="minorHAnsi" w:cstheme="minorHAnsi"/>
          <w:b/>
          <w:color w:val="000000"/>
        </w:rPr>
        <w:br w:type="page"/>
      </w:r>
    </w:p>
    <w:p w:rsidR="00795753" w:rsidRDefault="00795753" w:rsidP="008723E0">
      <w:pPr>
        <w:widowControl w:val="0"/>
        <w:autoSpaceDE w:val="0"/>
        <w:autoSpaceDN w:val="0"/>
        <w:adjustRightInd w:val="0"/>
        <w:spacing w:before="47" w:line="276" w:lineRule="exact"/>
        <w:jc w:val="right"/>
        <w:rPr>
          <w:rFonts w:asciiTheme="minorHAnsi" w:hAnsiTheme="minorHAnsi" w:cstheme="minorHAnsi"/>
          <w:b/>
          <w:color w:val="000000"/>
        </w:rPr>
      </w:pPr>
    </w:p>
    <w:p w:rsidR="00795753" w:rsidRPr="00802F0C" w:rsidRDefault="00795753" w:rsidP="00795753">
      <w:pPr>
        <w:rPr>
          <w:rFonts w:asciiTheme="minorHAnsi" w:hAnsiTheme="minorHAnsi" w:cstheme="minorHAnsi"/>
          <w:b/>
        </w:rPr>
      </w:pPr>
      <w:r w:rsidRPr="00802F0C">
        <w:rPr>
          <w:rFonts w:asciiTheme="minorHAnsi" w:hAnsiTheme="minorHAnsi" w:cstheme="minorHAnsi"/>
          <w:b/>
        </w:rPr>
        <w:t xml:space="preserve">Tender No: </w:t>
      </w:r>
      <w:r>
        <w:rPr>
          <w:rStyle w:val="lstextview"/>
          <w:rFonts w:asciiTheme="minorHAnsi" w:hAnsiTheme="minorHAnsi" w:cstheme="minorHAnsi"/>
          <w:b/>
        </w:rPr>
        <w:t>6300034088</w:t>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Pr>
          <w:rFonts w:asciiTheme="minorHAnsi" w:hAnsiTheme="minorHAnsi" w:cstheme="minorHAnsi"/>
          <w:b/>
        </w:rPr>
        <w:tab/>
      </w:r>
      <w:r w:rsidRPr="00802F0C">
        <w:rPr>
          <w:rFonts w:asciiTheme="minorHAnsi" w:hAnsiTheme="minorHAnsi" w:cstheme="minorHAnsi"/>
          <w:b/>
        </w:rPr>
        <w:t xml:space="preserve">Date: </w:t>
      </w:r>
      <w:r>
        <w:rPr>
          <w:rFonts w:asciiTheme="minorHAnsi" w:hAnsiTheme="minorHAnsi" w:cstheme="minorHAnsi"/>
          <w:b/>
        </w:rPr>
        <w:t>03.09.2020</w:t>
      </w:r>
    </w:p>
    <w:p w:rsidR="008723E0" w:rsidRPr="00802F0C" w:rsidRDefault="008723E0" w:rsidP="008723E0">
      <w:pPr>
        <w:widowControl w:val="0"/>
        <w:autoSpaceDE w:val="0"/>
        <w:autoSpaceDN w:val="0"/>
        <w:adjustRightInd w:val="0"/>
        <w:spacing w:before="47" w:line="276" w:lineRule="exact"/>
        <w:jc w:val="right"/>
        <w:rPr>
          <w:rFonts w:asciiTheme="minorHAnsi" w:hAnsiTheme="minorHAnsi" w:cstheme="minorHAnsi"/>
          <w:b/>
          <w:color w:val="000000"/>
        </w:rPr>
      </w:pPr>
      <w:r w:rsidRPr="00802F0C">
        <w:rPr>
          <w:rFonts w:asciiTheme="minorHAnsi" w:hAnsiTheme="minorHAnsi" w:cstheme="minorHAnsi"/>
          <w:b/>
          <w:color w:val="000000"/>
        </w:rPr>
        <w:t>Annexure - G</w:t>
      </w:r>
    </w:p>
    <w:p w:rsidR="008723E0" w:rsidRPr="00802F0C" w:rsidRDefault="008723E0" w:rsidP="008723E0">
      <w:pPr>
        <w:widowControl w:val="0"/>
        <w:autoSpaceDE w:val="0"/>
        <w:autoSpaceDN w:val="0"/>
        <w:adjustRightInd w:val="0"/>
        <w:spacing w:before="47" w:line="276" w:lineRule="exact"/>
        <w:jc w:val="center"/>
        <w:rPr>
          <w:rFonts w:asciiTheme="minorHAnsi" w:hAnsiTheme="minorHAnsi" w:cstheme="minorHAnsi"/>
          <w:b/>
          <w:color w:val="000000"/>
          <w:u w:val="single"/>
        </w:rPr>
      </w:pPr>
      <w:r w:rsidRPr="00802F0C">
        <w:rPr>
          <w:rFonts w:asciiTheme="minorHAnsi" w:hAnsiTheme="minorHAnsi" w:cstheme="minorHAnsi"/>
          <w:b/>
          <w:color w:val="000000"/>
          <w:u w:val="single"/>
        </w:rPr>
        <w:t>SPECIFICATIONS FOR LED DISPL</w:t>
      </w:r>
      <w:r w:rsidR="008D4205" w:rsidRPr="00802F0C">
        <w:rPr>
          <w:rFonts w:asciiTheme="minorHAnsi" w:hAnsiTheme="minorHAnsi" w:cstheme="minorHAnsi"/>
          <w:b/>
          <w:color w:val="000000"/>
          <w:u w:val="single"/>
        </w:rPr>
        <w:t>A</w:t>
      </w:r>
      <w:r w:rsidRPr="00802F0C">
        <w:rPr>
          <w:rFonts w:asciiTheme="minorHAnsi" w:hAnsiTheme="minorHAnsi" w:cstheme="minorHAnsi"/>
          <w:b/>
          <w:color w:val="000000"/>
          <w:u w:val="single"/>
        </w:rPr>
        <w:t>Y</w:t>
      </w:r>
    </w:p>
    <w:p w:rsidR="008723E0" w:rsidRPr="00802F0C" w:rsidRDefault="008723E0" w:rsidP="008723E0">
      <w:pPr>
        <w:ind w:right="-576"/>
        <w:jc w:val="center"/>
        <w:rPr>
          <w:rFonts w:asciiTheme="minorHAnsi" w:hAnsiTheme="minorHAnsi" w:cstheme="minorHAnsi"/>
          <w:b/>
          <w:color w:val="000000"/>
        </w:rPr>
      </w:pPr>
      <w:r w:rsidRPr="00802F0C">
        <w:rPr>
          <w:rFonts w:asciiTheme="minorHAnsi" w:hAnsiTheme="minorHAnsi" w:cstheme="minorHAnsi"/>
          <w:b/>
          <w:color w:val="000000"/>
        </w:rPr>
        <w:tab/>
      </w:r>
      <w:r w:rsidRPr="00802F0C">
        <w:rPr>
          <w:rFonts w:asciiTheme="minorHAnsi" w:hAnsiTheme="minorHAnsi" w:cstheme="minorHAnsi"/>
          <w:b/>
          <w:color w:val="000000"/>
        </w:rPr>
        <w:tab/>
      </w:r>
      <w:r w:rsidRPr="00802F0C">
        <w:rPr>
          <w:rFonts w:asciiTheme="minorHAnsi" w:hAnsiTheme="minorHAnsi" w:cstheme="minorHAnsi"/>
          <w:b/>
          <w:color w:val="000000"/>
        </w:rPr>
        <w:tab/>
      </w:r>
    </w:p>
    <w:tbl>
      <w:tblPr>
        <w:tblW w:w="8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2739"/>
        <w:gridCol w:w="3021"/>
        <w:gridCol w:w="2319"/>
      </w:tblGrid>
      <w:tr w:rsidR="008723E0" w:rsidRPr="00802F0C" w:rsidTr="004B4B0C">
        <w:trPr>
          <w:trHeight w:val="900"/>
          <w:jc w:val="center"/>
        </w:trPr>
        <w:tc>
          <w:tcPr>
            <w:tcW w:w="653" w:type="dxa"/>
            <w:shd w:val="clear" w:color="auto" w:fill="auto"/>
            <w:noWrap/>
            <w:vAlign w:val="center"/>
            <w:hideMark/>
          </w:tcPr>
          <w:p w:rsidR="008723E0" w:rsidRPr="00802F0C" w:rsidRDefault="008723E0" w:rsidP="004B4B0C">
            <w:pPr>
              <w:jc w:val="center"/>
              <w:rPr>
                <w:rFonts w:asciiTheme="minorHAnsi" w:hAnsiTheme="minorHAnsi" w:cstheme="minorHAnsi"/>
                <w:b/>
                <w:bCs/>
                <w:color w:val="000000"/>
                <w:lang w:eastAsia="en-IN"/>
              </w:rPr>
            </w:pPr>
            <w:r w:rsidRPr="00802F0C">
              <w:rPr>
                <w:rFonts w:asciiTheme="minorHAnsi" w:hAnsiTheme="minorHAnsi" w:cstheme="minorHAnsi"/>
                <w:b/>
                <w:bCs/>
                <w:color w:val="000000"/>
                <w:lang w:eastAsia="en-IN"/>
              </w:rPr>
              <w:t>Sl. No</w:t>
            </w:r>
          </w:p>
        </w:tc>
        <w:tc>
          <w:tcPr>
            <w:tcW w:w="2739" w:type="dxa"/>
            <w:shd w:val="clear" w:color="auto" w:fill="auto"/>
            <w:noWrap/>
            <w:vAlign w:val="center"/>
            <w:hideMark/>
          </w:tcPr>
          <w:p w:rsidR="008723E0" w:rsidRPr="00802F0C" w:rsidRDefault="008723E0" w:rsidP="004B4B0C">
            <w:pPr>
              <w:rPr>
                <w:rFonts w:asciiTheme="minorHAnsi" w:hAnsiTheme="minorHAnsi" w:cstheme="minorHAnsi"/>
                <w:b/>
                <w:bCs/>
                <w:color w:val="000000"/>
                <w:lang w:eastAsia="en-IN"/>
              </w:rPr>
            </w:pPr>
            <w:r w:rsidRPr="00802F0C">
              <w:rPr>
                <w:rFonts w:asciiTheme="minorHAnsi" w:hAnsiTheme="minorHAnsi" w:cstheme="minorHAnsi"/>
                <w:b/>
                <w:bCs/>
                <w:color w:val="000000"/>
                <w:lang w:eastAsia="en-IN"/>
              </w:rPr>
              <w:t>Description</w:t>
            </w:r>
          </w:p>
        </w:tc>
        <w:tc>
          <w:tcPr>
            <w:tcW w:w="3021" w:type="dxa"/>
            <w:shd w:val="clear" w:color="auto" w:fill="auto"/>
            <w:noWrap/>
            <w:vAlign w:val="center"/>
            <w:hideMark/>
          </w:tcPr>
          <w:p w:rsidR="008723E0" w:rsidRPr="00802F0C" w:rsidRDefault="008723E0" w:rsidP="004B4B0C">
            <w:pPr>
              <w:rPr>
                <w:rFonts w:asciiTheme="minorHAnsi" w:hAnsiTheme="minorHAnsi" w:cstheme="minorHAnsi"/>
                <w:b/>
                <w:bCs/>
                <w:color w:val="000000"/>
                <w:lang w:eastAsia="en-IN"/>
              </w:rPr>
            </w:pPr>
            <w:r w:rsidRPr="00802F0C">
              <w:rPr>
                <w:rFonts w:asciiTheme="minorHAnsi" w:hAnsiTheme="minorHAnsi" w:cstheme="minorHAnsi"/>
                <w:b/>
                <w:bCs/>
                <w:color w:val="000000"/>
                <w:lang w:eastAsia="en-IN"/>
              </w:rPr>
              <w:t>Specification</w:t>
            </w:r>
          </w:p>
        </w:tc>
        <w:tc>
          <w:tcPr>
            <w:tcW w:w="2319" w:type="dxa"/>
            <w:shd w:val="clear" w:color="auto" w:fill="auto"/>
            <w:vAlign w:val="center"/>
            <w:hideMark/>
          </w:tcPr>
          <w:p w:rsidR="008723E0" w:rsidRPr="00802F0C" w:rsidRDefault="008723E0" w:rsidP="004B4B0C">
            <w:pPr>
              <w:rPr>
                <w:rFonts w:asciiTheme="minorHAnsi" w:hAnsiTheme="minorHAnsi" w:cstheme="minorHAnsi"/>
                <w:b/>
                <w:bCs/>
                <w:color w:val="000000"/>
                <w:lang w:eastAsia="en-IN"/>
              </w:rPr>
            </w:pPr>
            <w:r w:rsidRPr="00802F0C">
              <w:rPr>
                <w:rFonts w:asciiTheme="minorHAnsi" w:hAnsiTheme="minorHAnsi" w:cstheme="minorHAnsi"/>
                <w:b/>
                <w:bCs/>
                <w:color w:val="000000"/>
                <w:lang w:eastAsia="en-IN"/>
              </w:rPr>
              <w:t xml:space="preserve">Specification offered by the firm </w:t>
            </w:r>
          </w:p>
          <w:p w:rsidR="008723E0" w:rsidRPr="00802F0C" w:rsidRDefault="008723E0" w:rsidP="004B4B0C">
            <w:pPr>
              <w:rPr>
                <w:rFonts w:asciiTheme="minorHAnsi" w:hAnsiTheme="minorHAnsi" w:cstheme="minorHAnsi"/>
                <w:b/>
                <w:bCs/>
                <w:color w:val="000000"/>
                <w:lang w:eastAsia="en-IN"/>
              </w:rPr>
            </w:pPr>
            <w:proofErr w:type="gramStart"/>
            <w:r w:rsidRPr="00802F0C">
              <w:rPr>
                <w:rFonts w:asciiTheme="minorHAnsi" w:hAnsiTheme="minorHAnsi" w:cstheme="minorHAnsi"/>
                <w:b/>
                <w:bCs/>
                <w:color w:val="000000"/>
                <w:lang w:eastAsia="en-IN"/>
              </w:rPr>
              <w:t>( To</w:t>
            </w:r>
            <w:proofErr w:type="gramEnd"/>
            <w:r w:rsidRPr="00802F0C">
              <w:rPr>
                <w:rFonts w:asciiTheme="minorHAnsi" w:hAnsiTheme="minorHAnsi" w:cstheme="minorHAnsi"/>
                <w:b/>
                <w:bCs/>
                <w:color w:val="000000"/>
                <w:lang w:eastAsia="en-IN"/>
              </w:rPr>
              <w:t xml:space="preserve"> be filled). </w:t>
            </w:r>
          </w:p>
        </w:tc>
      </w:tr>
      <w:tr w:rsidR="008723E0" w:rsidRPr="00802F0C" w:rsidTr="004E6B22">
        <w:trPr>
          <w:trHeight w:val="300"/>
          <w:jc w:val="center"/>
        </w:trPr>
        <w:tc>
          <w:tcPr>
            <w:tcW w:w="653" w:type="dxa"/>
            <w:shd w:val="clear" w:color="auto" w:fill="auto"/>
            <w:noWrap/>
          </w:tcPr>
          <w:p w:rsidR="008723E0" w:rsidRPr="00802F0C" w:rsidRDefault="008723E0" w:rsidP="004E6B22">
            <w:pPr>
              <w:jc w:val="right"/>
              <w:rPr>
                <w:rFonts w:asciiTheme="minorHAnsi" w:hAnsiTheme="minorHAnsi" w:cstheme="minorHAnsi"/>
                <w:color w:val="000000"/>
                <w:lang w:eastAsia="en-IN"/>
              </w:rPr>
            </w:pPr>
            <w:r w:rsidRPr="00802F0C">
              <w:rPr>
                <w:rFonts w:asciiTheme="minorHAnsi" w:hAnsiTheme="minorHAnsi" w:cstheme="minorHAnsi"/>
                <w:color w:val="000000"/>
                <w:lang w:eastAsia="en-IN"/>
              </w:rPr>
              <w:t>1</w:t>
            </w:r>
          </w:p>
        </w:tc>
        <w:tc>
          <w:tcPr>
            <w:tcW w:w="2739" w:type="dxa"/>
            <w:shd w:val="clear" w:color="auto" w:fill="auto"/>
          </w:tcPr>
          <w:p w:rsidR="008723E0" w:rsidRPr="00802F0C" w:rsidRDefault="008723E0" w:rsidP="004B4B0C">
            <w:pPr>
              <w:ind w:right="-90"/>
              <w:rPr>
                <w:rFonts w:asciiTheme="minorHAnsi" w:hAnsiTheme="minorHAnsi" w:cstheme="minorHAnsi"/>
                <w:color w:val="000000"/>
              </w:rPr>
            </w:pPr>
            <w:r w:rsidRPr="00802F0C">
              <w:rPr>
                <w:rFonts w:asciiTheme="minorHAnsi" w:hAnsiTheme="minorHAnsi" w:cstheme="minorHAnsi"/>
                <w:color w:val="000000"/>
              </w:rPr>
              <w:t>Make</w:t>
            </w:r>
          </w:p>
        </w:tc>
        <w:tc>
          <w:tcPr>
            <w:tcW w:w="3021" w:type="dxa"/>
            <w:shd w:val="clear" w:color="auto" w:fill="auto"/>
          </w:tcPr>
          <w:p w:rsidR="008723E0" w:rsidRPr="00802F0C" w:rsidRDefault="008723E0" w:rsidP="004B4B0C">
            <w:pPr>
              <w:ind w:right="-86"/>
              <w:rPr>
                <w:rFonts w:asciiTheme="minorHAnsi" w:hAnsiTheme="minorHAnsi" w:cstheme="minorHAnsi"/>
                <w:color w:val="000000"/>
              </w:rPr>
            </w:pPr>
            <w:r w:rsidRPr="00802F0C">
              <w:rPr>
                <w:rFonts w:asciiTheme="minorHAnsi" w:hAnsiTheme="minorHAnsi" w:cstheme="minorHAnsi"/>
                <w:color w:val="000000"/>
              </w:rPr>
              <w:t xml:space="preserve">Any Reputed Make </w:t>
            </w:r>
          </w:p>
          <w:p w:rsidR="008723E0" w:rsidRPr="00802F0C" w:rsidRDefault="008723E0" w:rsidP="004B4B0C">
            <w:pPr>
              <w:ind w:right="-86"/>
              <w:rPr>
                <w:rFonts w:asciiTheme="minorHAnsi" w:hAnsiTheme="minorHAnsi" w:cstheme="minorHAnsi"/>
                <w:b/>
                <w:color w:val="000000"/>
              </w:rPr>
            </w:pPr>
            <w:r w:rsidRPr="00802F0C">
              <w:rPr>
                <w:rFonts w:asciiTheme="minorHAnsi" w:hAnsiTheme="minorHAnsi" w:cstheme="minorHAnsi"/>
                <w:b/>
                <w:color w:val="000000"/>
              </w:rPr>
              <w:t>No China Make</w:t>
            </w:r>
          </w:p>
        </w:tc>
        <w:tc>
          <w:tcPr>
            <w:tcW w:w="2319" w:type="dxa"/>
            <w:shd w:val="clear" w:color="auto" w:fill="auto"/>
            <w:noWrap/>
            <w:vAlign w:val="bottom"/>
          </w:tcPr>
          <w:p w:rsidR="008723E0" w:rsidRPr="00802F0C" w:rsidRDefault="008723E0" w:rsidP="004B4B0C">
            <w:pPr>
              <w:rPr>
                <w:rFonts w:asciiTheme="minorHAnsi" w:hAnsiTheme="minorHAnsi" w:cstheme="minorHAnsi"/>
                <w:color w:val="000000"/>
                <w:lang w:eastAsia="en-IN"/>
              </w:rPr>
            </w:pPr>
          </w:p>
        </w:tc>
      </w:tr>
      <w:tr w:rsidR="008723E0" w:rsidRPr="00802F0C" w:rsidTr="004E6B22">
        <w:trPr>
          <w:trHeight w:val="468"/>
          <w:jc w:val="center"/>
        </w:trPr>
        <w:tc>
          <w:tcPr>
            <w:tcW w:w="653" w:type="dxa"/>
            <w:shd w:val="clear" w:color="auto" w:fill="auto"/>
            <w:noWrap/>
            <w:hideMark/>
          </w:tcPr>
          <w:p w:rsidR="008723E0" w:rsidRPr="00802F0C" w:rsidRDefault="008723E0" w:rsidP="004E6B22">
            <w:pPr>
              <w:jc w:val="right"/>
              <w:rPr>
                <w:rFonts w:asciiTheme="minorHAnsi" w:hAnsiTheme="minorHAnsi" w:cstheme="minorHAnsi"/>
                <w:color w:val="000000"/>
                <w:lang w:eastAsia="en-IN"/>
              </w:rPr>
            </w:pPr>
            <w:r w:rsidRPr="00802F0C">
              <w:rPr>
                <w:rFonts w:asciiTheme="minorHAnsi" w:hAnsiTheme="minorHAnsi" w:cstheme="minorHAnsi"/>
                <w:color w:val="000000"/>
                <w:lang w:eastAsia="en-IN"/>
              </w:rPr>
              <w:t>2</w:t>
            </w:r>
          </w:p>
        </w:tc>
        <w:tc>
          <w:tcPr>
            <w:tcW w:w="2739" w:type="dxa"/>
            <w:shd w:val="clear" w:color="auto" w:fill="auto"/>
            <w:hideMark/>
          </w:tcPr>
          <w:p w:rsidR="008723E0" w:rsidRPr="00802F0C" w:rsidRDefault="008723E0" w:rsidP="004B4B0C">
            <w:pPr>
              <w:ind w:right="-90"/>
              <w:rPr>
                <w:rFonts w:asciiTheme="minorHAnsi" w:hAnsiTheme="minorHAnsi" w:cstheme="minorHAnsi"/>
                <w:color w:val="000000"/>
              </w:rPr>
            </w:pPr>
            <w:r w:rsidRPr="00802F0C">
              <w:rPr>
                <w:rFonts w:asciiTheme="minorHAnsi" w:hAnsiTheme="minorHAnsi" w:cstheme="minorHAnsi"/>
                <w:color w:val="000000"/>
              </w:rPr>
              <w:t>Diagonal Size</w:t>
            </w:r>
          </w:p>
        </w:tc>
        <w:tc>
          <w:tcPr>
            <w:tcW w:w="3021" w:type="dxa"/>
            <w:shd w:val="clear" w:color="auto" w:fill="auto"/>
            <w:hideMark/>
          </w:tcPr>
          <w:p w:rsidR="008723E0" w:rsidRPr="00802F0C" w:rsidRDefault="008723E0" w:rsidP="004B4B0C">
            <w:pPr>
              <w:ind w:right="-90"/>
              <w:rPr>
                <w:rFonts w:asciiTheme="minorHAnsi" w:hAnsiTheme="minorHAnsi" w:cstheme="minorHAnsi"/>
                <w:color w:val="000000"/>
              </w:rPr>
            </w:pPr>
            <w:r w:rsidRPr="00802F0C">
              <w:rPr>
                <w:rFonts w:asciiTheme="minorHAnsi" w:hAnsiTheme="minorHAnsi" w:cstheme="minorHAnsi"/>
                <w:color w:val="000000"/>
              </w:rPr>
              <w:t>55"</w:t>
            </w:r>
          </w:p>
        </w:tc>
        <w:tc>
          <w:tcPr>
            <w:tcW w:w="2319" w:type="dxa"/>
            <w:shd w:val="clear" w:color="auto" w:fill="auto"/>
            <w:noWrap/>
            <w:vAlign w:val="bottom"/>
            <w:hideMark/>
          </w:tcPr>
          <w:p w:rsidR="008723E0" w:rsidRPr="00802F0C" w:rsidRDefault="008723E0" w:rsidP="004B4B0C">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8723E0" w:rsidRPr="00802F0C" w:rsidTr="004E6B22">
        <w:trPr>
          <w:trHeight w:val="419"/>
          <w:jc w:val="center"/>
        </w:trPr>
        <w:tc>
          <w:tcPr>
            <w:tcW w:w="653" w:type="dxa"/>
            <w:shd w:val="clear" w:color="auto" w:fill="auto"/>
            <w:noWrap/>
            <w:hideMark/>
          </w:tcPr>
          <w:p w:rsidR="008723E0" w:rsidRPr="00802F0C" w:rsidRDefault="008723E0" w:rsidP="004E6B22">
            <w:pPr>
              <w:jc w:val="right"/>
              <w:rPr>
                <w:rFonts w:asciiTheme="minorHAnsi" w:hAnsiTheme="minorHAnsi" w:cstheme="minorHAnsi"/>
                <w:color w:val="000000"/>
                <w:lang w:eastAsia="en-IN"/>
              </w:rPr>
            </w:pPr>
            <w:r w:rsidRPr="00802F0C">
              <w:rPr>
                <w:rFonts w:asciiTheme="minorHAnsi" w:hAnsiTheme="minorHAnsi" w:cstheme="minorHAnsi"/>
                <w:color w:val="000000"/>
                <w:lang w:eastAsia="en-IN"/>
              </w:rPr>
              <w:t>3</w:t>
            </w:r>
          </w:p>
        </w:tc>
        <w:tc>
          <w:tcPr>
            <w:tcW w:w="2739" w:type="dxa"/>
            <w:shd w:val="clear" w:color="auto" w:fill="auto"/>
            <w:hideMark/>
          </w:tcPr>
          <w:p w:rsidR="008723E0" w:rsidRPr="00802F0C" w:rsidRDefault="008723E0" w:rsidP="004B4B0C">
            <w:pPr>
              <w:ind w:right="-90"/>
              <w:rPr>
                <w:rFonts w:asciiTheme="minorHAnsi" w:hAnsiTheme="minorHAnsi" w:cstheme="minorHAnsi"/>
                <w:color w:val="000000"/>
              </w:rPr>
            </w:pPr>
            <w:r w:rsidRPr="00802F0C">
              <w:rPr>
                <w:rFonts w:asciiTheme="minorHAnsi" w:hAnsiTheme="minorHAnsi" w:cstheme="minorHAnsi"/>
                <w:color w:val="000000"/>
              </w:rPr>
              <w:t>Resolution</w:t>
            </w:r>
          </w:p>
        </w:tc>
        <w:tc>
          <w:tcPr>
            <w:tcW w:w="3021" w:type="dxa"/>
            <w:shd w:val="clear" w:color="auto" w:fill="auto"/>
            <w:hideMark/>
          </w:tcPr>
          <w:p w:rsidR="008723E0" w:rsidRPr="00802F0C" w:rsidRDefault="008723E0" w:rsidP="004B4B0C">
            <w:pPr>
              <w:ind w:right="-90"/>
              <w:rPr>
                <w:rFonts w:asciiTheme="minorHAnsi" w:hAnsiTheme="minorHAnsi" w:cstheme="minorHAnsi"/>
                <w:color w:val="000000"/>
              </w:rPr>
            </w:pPr>
            <w:r w:rsidRPr="00802F0C">
              <w:rPr>
                <w:rFonts w:asciiTheme="minorHAnsi" w:hAnsiTheme="minorHAnsi" w:cstheme="minorHAnsi"/>
                <w:color w:val="000000"/>
              </w:rPr>
              <w:t>3840*2160 (4K UHD)</w:t>
            </w:r>
          </w:p>
        </w:tc>
        <w:tc>
          <w:tcPr>
            <w:tcW w:w="2319" w:type="dxa"/>
            <w:shd w:val="clear" w:color="auto" w:fill="auto"/>
            <w:noWrap/>
            <w:vAlign w:val="bottom"/>
            <w:hideMark/>
          </w:tcPr>
          <w:p w:rsidR="008723E0" w:rsidRPr="00802F0C" w:rsidRDefault="008723E0" w:rsidP="004B4B0C">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8723E0" w:rsidRPr="00802F0C" w:rsidTr="004E6B22">
        <w:trPr>
          <w:trHeight w:val="411"/>
          <w:jc w:val="center"/>
        </w:trPr>
        <w:tc>
          <w:tcPr>
            <w:tcW w:w="653" w:type="dxa"/>
            <w:shd w:val="clear" w:color="auto" w:fill="auto"/>
            <w:noWrap/>
            <w:hideMark/>
          </w:tcPr>
          <w:p w:rsidR="008723E0" w:rsidRPr="00802F0C" w:rsidRDefault="008723E0" w:rsidP="004E6B22">
            <w:pPr>
              <w:jc w:val="right"/>
              <w:rPr>
                <w:rFonts w:asciiTheme="minorHAnsi" w:hAnsiTheme="minorHAnsi" w:cstheme="minorHAnsi"/>
                <w:color w:val="000000"/>
                <w:lang w:eastAsia="en-IN"/>
              </w:rPr>
            </w:pPr>
            <w:r w:rsidRPr="00802F0C">
              <w:rPr>
                <w:rFonts w:asciiTheme="minorHAnsi" w:hAnsiTheme="minorHAnsi" w:cstheme="minorHAnsi"/>
                <w:color w:val="000000"/>
                <w:lang w:eastAsia="en-IN"/>
              </w:rPr>
              <w:t>4</w:t>
            </w:r>
          </w:p>
        </w:tc>
        <w:tc>
          <w:tcPr>
            <w:tcW w:w="2739" w:type="dxa"/>
            <w:shd w:val="clear" w:color="auto" w:fill="auto"/>
            <w:hideMark/>
          </w:tcPr>
          <w:p w:rsidR="008723E0" w:rsidRPr="00802F0C" w:rsidRDefault="008723E0" w:rsidP="004B4B0C">
            <w:pPr>
              <w:ind w:right="-90"/>
              <w:rPr>
                <w:rFonts w:asciiTheme="minorHAnsi" w:hAnsiTheme="minorHAnsi" w:cstheme="minorHAnsi"/>
                <w:color w:val="000000"/>
              </w:rPr>
            </w:pPr>
            <w:r w:rsidRPr="00802F0C">
              <w:rPr>
                <w:rFonts w:asciiTheme="minorHAnsi" w:hAnsiTheme="minorHAnsi" w:cstheme="minorHAnsi"/>
                <w:color w:val="000000"/>
              </w:rPr>
              <w:t>Response Time(G-to-G)</w:t>
            </w:r>
          </w:p>
        </w:tc>
        <w:tc>
          <w:tcPr>
            <w:tcW w:w="3021" w:type="dxa"/>
            <w:shd w:val="clear" w:color="auto" w:fill="auto"/>
            <w:hideMark/>
          </w:tcPr>
          <w:p w:rsidR="008723E0" w:rsidRPr="00802F0C" w:rsidRDefault="008723E0" w:rsidP="004B4B0C">
            <w:pPr>
              <w:shd w:val="clear" w:color="auto" w:fill="FFFFFF"/>
              <w:suppressAutoHyphens w:val="0"/>
              <w:ind w:right="-60"/>
              <w:textAlignment w:val="top"/>
              <w:rPr>
                <w:rFonts w:asciiTheme="minorHAnsi" w:hAnsiTheme="minorHAnsi" w:cstheme="minorHAnsi"/>
                <w:color w:val="000000"/>
              </w:rPr>
            </w:pPr>
            <w:r w:rsidRPr="00802F0C">
              <w:rPr>
                <w:rFonts w:asciiTheme="minorHAnsi" w:hAnsiTheme="minorHAnsi" w:cstheme="minorHAnsi"/>
                <w:color w:val="000000"/>
              </w:rPr>
              <w:t>8ms</w:t>
            </w:r>
          </w:p>
        </w:tc>
        <w:tc>
          <w:tcPr>
            <w:tcW w:w="2319" w:type="dxa"/>
            <w:shd w:val="clear" w:color="auto" w:fill="auto"/>
            <w:noWrap/>
            <w:vAlign w:val="bottom"/>
            <w:hideMark/>
          </w:tcPr>
          <w:p w:rsidR="008723E0" w:rsidRPr="00802F0C" w:rsidRDefault="008723E0" w:rsidP="004B4B0C">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8723E0" w:rsidRPr="00802F0C" w:rsidTr="004E6B22">
        <w:trPr>
          <w:trHeight w:val="416"/>
          <w:jc w:val="center"/>
        </w:trPr>
        <w:tc>
          <w:tcPr>
            <w:tcW w:w="653" w:type="dxa"/>
            <w:shd w:val="clear" w:color="auto" w:fill="auto"/>
            <w:noWrap/>
            <w:hideMark/>
          </w:tcPr>
          <w:p w:rsidR="008723E0" w:rsidRPr="00802F0C" w:rsidRDefault="008723E0" w:rsidP="004E6B22">
            <w:pPr>
              <w:jc w:val="right"/>
              <w:rPr>
                <w:rFonts w:asciiTheme="minorHAnsi" w:hAnsiTheme="minorHAnsi" w:cstheme="minorHAnsi"/>
                <w:color w:val="000000"/>
                <w:lang w:eastAsia="en-IN"/>
              </w:rPr>
            </w:pPr>
            <w:r w:rsidRPr="00802F0C">
              <w:rPr>
                <w:rFonts w:asciiTheme="minorHAnsi" w:hAnsiTheme="minorHAnsi" w:cstheme="minorHAnsi"/>
                <w:color w:val="000000"/>
                <w:lang w:eastAsia="en-IN"/>
              </w:rPr>
              <w:t>5</w:t>
            </w:r>
          </w:p>
        </w:tc>
        <w:tc>
          <w:tcPr>
            <w:tcW w:w="2739" w:type="dxa"/>
            <w:shd w:val="clear" w:color="auto" w:fill="auto"/>
            <w:hideMark/>
          </w:tcPr>
          <w:p w:rsidR="008723E0" w:rsidRPr="00802F0C" w:rsidRDefault="008723E0" w:rsidP="004B4B0C">
            <w:pPr>
              <w:ind w:right="-90"/>
              <w:rPr>
                <w:rFonts w:asciiTheme="minorHAnsi" w:hAnsiTheme="minorHAnsi" w:cstheme="minorHAnsi"/>
                <w:color w:val="000000"/>
              </w:rPr>
            </w:pPr>
            <w:r w:rsidRPr="00802F0C">
              <w:rPr>
                <w:rFonts w:asciiTheme="minorHAnsi" w:hAnsiTheme="minorHAnsi" w:cstheme="minorHAnsi"/>
                <w:color w:val="000000"/>
              </w:rPr>
              <w:t>Viewing Angle Degree</w:t>
            </w:r>
          </w:p>
        </w:tc>
        <w:tc>
          <w:tcPr>
            <w:tcW w:w="3021" w:type="dxa"/>
            <w:shd w:val="clear" w:color="auto" w:fill="auto"/>
            <w:hideMark/>
          </w:tcPr>
          <w:p w:rsidR="008723E0" w:rsidRPr="00802F0C" w:rsidRDefault="008723E0" w:rsidP="004B4B0C">
            <w:pPr>
              <w:ind w:right="-90"/>
              <w:rPr>
                <w:rFonts w:asciiTheme="minorHAnsi" w:hAnsiTheme="minorHAnsi" w:cstheme="minorHAnsi"/>
                <w:color w:val="000000"/>
              </w:rPr>
            </w:pPr>
            <w:r w:rsidRPr="00802F0C">
              <w:rPr>
                <w:rFonts w:asciiTheme="minorHAnsi" w:hAnsiTheme="minorHAnsi" w:cstheme="minorHAnsi"/>
                <w:color w:val="000000"/>
              </w:rPr>
              <w:t>178 x 178</w:t>
            </w:r>
          </w:p>
        </w:tc>
        <w:tc>
          <w:tcPr>
            <w:tcW w:w="2319" w:type="dxa"/>
            <w:shd w:val="clear" w:color="auto" w:fill="auto"/>
            <w:noWrap/>
            <w:vAlign w:val="bottom"/>
            <w:hideMark/>
          </w:tcPr>
          <w:p w:rsidR="008723E0" w:rsidRPr="00802F0C" w:rsidRDefault="008723E0" w:rsidP="004B4B0C">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8723E0" w:rsidRPr="00802F0C" w:rsidTr="004E6B22">
        <w:trPr>
          <w:trHeight w:val="422"/>
          <w:jc w:val="center"/>
        </w:trPr>
        <w:tc>
          <w:tcPr>
            <w:tcW w:w="653" w:type="dxa"/>
            <w:shd w:val="clear" w:color="auto" w:fill="auto"/>
            <w:noWrap/>
            <w:hideMark/>
          </w:tcPr>
          <w:p w:rsidR="008723E0" w:rsidRPr="00802F0C" w:rsidRDefault="008723E0" w:rsidP="004E6B22">
            <w:pPr>
              <w:jc w:val="right"/>
              <w:rPr>
                <w:rFonts w:asciiTheme="minorHAnsi" w:hAnsiTheme="minorHAnsi" w:cstheme="minorHAnsi"/>
                <w:color w:val="000000"/>
                <w:lang w:eastAsia="en-IN"/>
              </w:rPr>
            </w:pPr>
            <w:r w:rsidRPr="00802F0C">
              <w:rPr>
                <w:rFonts w:asciiTheme="minorHAnsi" w:hAnsiTheme="minorHAnsi" w:cstheme="minorHAnsi"/>
                <w:color w:val="000000"/>
                <w:lang w:eastAsia="en-IN"/>
              </w:rPr>
              <w:t>6</w:t>
            </w:r>
          </w:p>
        </w:tc>
        <w:tc>
          <w:tcPr>
            <w:tcW w:w="2739" w:type="dxa"/>
            <w:shd w:val="clear" w:color="auto" w:fill="auto"/>
            <w:hideMark/>
          </w:tcPr>
          <w:p w:rsidR="008723E0" w:rsidRPr="00802F0C" w:rsidRDefault="008723E0" w:rsidP="004B4B0C">
            <w:pPr>
              <w:ind w:right="-90"/>
              <w:rPr>
                <w:rFonts w:asciiTheme="minorHAnsi" w:hAnsiTheme="minorHAnsi" w:cstheme="minorHAnsi"/>
                <w:color w:val="000000"/>
              </w:rPr>
            </w:pPr>
            <w:r w:rsidRPr="00802F0C">
              <w:rPr>
                <w:rFonts w:asciiTheme="minorHAnsi" w:hAnsiTheme="minorHAnsi" w:cstheme="minorHAnsi"/>
                <w:color w:val="000000"/>
              </w:rPr>
              <w:t>Operation Hour</w:t>
            </w:r>
          </w:p>
        </w:tc>
        <w:tc>
          <w:tcPr>
            <w:tcW w:w="3021" w:type="dxa"/>
            <w:shd w:val="clear" w:color="auto" w:fill="auto"/>
            <w:hideMark/>
          </w:tcPr>
          <w:p w:rsidR="008723E0" w:rsidRPr="00802F0C" w:rsidRDefault="008723E0" w:rsidP="004B4B0C">
            <w:pPr>
              <w:ind w:right="-90"/>
              <w:rPr>
                <w:rFonts w:asciiTheme="minorHAnsi" w:hAnsiTheme="minorHAnsi" w:cstheme="minorHAnsi"/>
                <w:color w:val="000000"/>
              </w:rPr>
            </w:pPr>
            <w:r w:rsidRPr="00802F0C">
              <w:rPr>
                <w:rFonts w:asciiTheme="minorHAnsi" w:hAnsiTheme="minorHAnsi" w:cstheme="minorHAnsi"/>
                <w:color w:val="000000"/>
              </w:rPr>
              <w:t>16/7</w:t>
            </w:r>
          </w:p>
        </w:tc>
        <w:tc>
          <w:tcPr>
            <w:tcW w:w="2319" w:type="dxa"/>
            <w:shd w:val="clear" w:color="auto" w:fill="auto"/>
            <w:noWrap/>
            <w:vAlign w:val="bottom"/>
            <w:hideMark/>
          </w:tcPr>
          <w:p w:rsidR="008723E0" w:rsidRPr="00802F0C" w:rsidRDefault="008723E0" w:rsidP="004B4B0C">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8723E0" w:rsidRPr="00802F0C" w:rsidTr="004E6B22">
        <w:trPr>
          <w:trHeight w:val="300"/>
          <w:jc w:val="center"/>
        </w:trPr>
        <w:tc>
          <w:tcPr>
            <w:tcW w:w="653" w:type="dxa"/>
            <w:shd w:val="clear" w:color="auto" w:fill="auto"/>
            <w:noWrap/>
            <w:hideMark/>
          </w:tcPr>
          <w:p w:rsidR="008723E0" w:rsidRPr="00802F0C" w:rsidRDefault="008723E0" w:rsidP="004E6B22">
            <w:pPr>
              <w:jc w:val="right"/>
              <w:rPr>
                <w:rFonts w:asciiTheme="minorHAnsi" w:hAnsiTheme="minorHAnsi" w:cstheme="minorHAnsi"/>
                <w:color w:val="000000"/>
              </w:rPr>
            </w:pPr>
            <w:r w:rsidRPr="00802F0C">
              <w:rPr>
                <w:rFonts w:asciiTheme="minorHAnsi" w:hAnsiTheme="minorHAnsi" w:cstheme="minorHAnsi"/>
                <w:color w:val="000000"/>
              </w:rPr>
              <w:t>7</w:t>
            </w:r>
          </w:p>
        </w:tc>
        <w:tc>
          <w:tcPr>
            <w:tcW w:w="2739" w:type="dxa"/>
            <w:shd w:val="clear" w:color="auto" w:fill="auto"/>
            <w:hideMark/>
          </w:tcPr>
          <w:p w:rsidR="008723E0" w:rsidRPr="00802F0C" w:rsidRDefault="008723E0" w:rsidP="004B4B0C">
            <w:pPr>
              <w:pStyle w:val="Heading4"/>
              <w:shd w:val="clear" w:color="auto" w:fill="FFFFFF"/>
              <w:spacing w:after="105"/>
              <w:rPr>
                <w:rFonts w:asciiTheme="minorHAnsi" w:hAnsiTheme="minorHAnsi" w:cstheme="minorHAnsi"/>
                <w:b w:val="0"/>
                <w:bCs w:val="0"/>
                <w:color w:val="000000"/>
              </w:rPr>
            </w:pPr>
            <w:r w:rsidRPr="00802F0C">
              <w:rPr>
                <w:rFonts w:asciiTheme="minorHAnsi" w:hAnsiTheme="minorHAnsi" w:cstheme="minorHAnsi"/>
                <w:b w:val="0"/>
                <w:bCs w:val="0"/>
                <w:color w:val="000000"/>
              </w:rPr>
              <w:t>Connectivity</w:t>
            </w:r>
          </w:p>
        </w:tc>
        <w:tc>
          <w:tcPr>
            <w:tcW w:w="3021" w:type="dxa"/>
            <w:shd w:val="clear" w:color="auto" w:fill="auto"/>
            <w:hideMark/>
          </w:tcPr>
          <w:p w:rsidR="008723E0" w:rsidRPr="00802F0C" w:rsidRDefault="008723E0" w:rsidP="004B4B0C">
            <w:pPr>
              <w:ind w:right="-90"/>
              <w:rPr>
                <w:rFonts w:asciiTheme="minorHAnsi" w:hAnsiTheme="minorHAnsi" w:cstheme="minorHAnsi"/>
                <w:color w:val="000000"/>
              </w:rPr>
            </w:pPr>
            <w:r w:rsidRPr="00802F0C">
              <w:rPr>
                <w:rFonts w:asciiTheme="minorHAnsi" w:hAnsiTheme="minorHAnsi" w:cstheme="minorHAnsi"/>
                <w:color w:val="000000"/>
              </w:rPr>
              <w:t>HDMI / DVI / RS232 / USB / RJ45</w:t>
            </w:r>
          </w:p>
        </w:tc>
        <w:tc>
          <w:tcPr>
            <w:tcW w:w="2319" w:type="dxa"/>
            <w:shd w:val="clear" w:color="auto" w:fill="auto"/>
            <w:noWrap/>
            <w:vAlign w:val="bottom"/>
            <w:hideMark/>
          </w:tcPr>
          <w:p w:rsidR="008723E0" w:rsidRPr="00802F0C" w:rsidRDefault="008723E0" w:rsidP="004B4B0C">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8723E0" w:rsidRPr="00802F0C" w:rsidTr="004E6B22">
        <w:trPr>
          <w:trHeight w:val="564"/>
          <w:jc w:val="center"/>
        </w:trPr>
        <w:tc>
          <w:tcPr>
            <w:tcW w:w="653" w:type="dxa"/>
            <w:shd w:val="clear" w:color="auto" w:fill="auto"/>
            <w:noWrap/>
            <w:hideMark/>
          </w:tcPr>
          <w:p w:rsidR="008723E0" w:rsidRPr="00802F0C" w:rsidRDefault="008723E0" w:rsidP="004E6B22">
            <w:pPr>
              <w:jc w:val="right"/>
              <w:rPr>
                <w:rFonts w:asciiTheme="minorHAnsi" w:hAnsiTheme="minorHAnsi" w:cstheme="minorHAnsi"/>
                <w:color w:val="000000"/>
                <w:lang w:eastAsia="en-IN"/>
              </w:rPr>
            </w:pPr>
            <w:r w:rsidRPr="00802F0C">
              <w:rPr>
                <w:rFonts w:asciiTheme="minorHAnsi" w:hAnsiTheme="minorHAnsi" w:cstheme="minorHAnsi"/>
                <w:color w:val="000000"/>
                <w:lang w:eastAsia="en-IN"/>
              </w:rPr>
              <w:t>8</w:t>
            </w:r>
          </w:p>
        </w:tc>
        <w:tc>
          <w:tcPr>
            <w:tcW w:w="2739" w:type="dxa"/>
            <w:shd w:val="clear" w:color="auto" w:fill="auto"/>
            <w:hideMark/>
          </w:tcPr>
          <w:p w:rsidR="008723E0" w:rsidRPr="00802F0C" w:rsidRDefault="008723E0" w:rsidP="004B4B0C">
            <w:pPr>
              <w:ind w:right="-90"/>
              <w:rPr>
                <w:rFonts w:asciiTheme="minorHAnsi" w:hAnsiTheme="minorHAnsi" w:cstheme="minorHAnsi"/>
                <w:color w:val="000000"/>
              </w:rPr>
            </w:pPr>
            <w:r w:rsidRPr="00802F0C">
              <w:rPr>
                <w:rFonts w:asciiTheme="minorHAnsi" w:hAnsiTheme="minorHAnsi" w:cstheme="minorHAnsi"/>
                <w:color w:val="000000"/>
              </w:rPr>
              <w:t>Brightness</w:t>
            </w:r>
          </w:p>
        </w:tc>
        <w:tc>
          <w:tcPr>
            <w:tcW w:w="3021" w:type="dxa"/>
            <w:shd w:val="clear" w:color="auto" w:fill="auto"/>
            <w:hideMark/>
          </w:tcPr>
          <w:p w:rsidR="008723E0" w:rsidRPr="00802F0C" w:rsidRDefault="008723E0" w:rsidP="004B4B0C">
            <w:pPr>
              <w:ind w:right="-90"/>
              <w:rPr>
                <w:rFonts w:asciiTheme="minorHAnsi" w:hAnsiTheme="minorHAnsi" w:cstheme="minorHAnsi"/>
                <w:color w:val="000000"/>
              </w:rPr>
            </w:pPr>
            <w:r w:rsidRPr="00802F0C">
              <w:rPr>
                <w:rFonts w:asciiTheme="minorHAnsi" w:hAnsiTheme="minorHAnsi" w:cstheme="minorHAnsi"/>
                <w:color w:val="000000"/>
              </w:rPr>
              <w:t>350 nits or better</w:t>
            </w:r>
          </w:p>
        </w:tc>
        <w:tc>
          <w:tcPr>
            <w:tcW w:w="2319" w:type="dxa"/>
            <w:shd w:val="clear" w:color="auto" w:fill="auto"/>
            <w:noWrap/>
            <w:vAlign w:val="bottom"/>
            <w:hideMark/>
          </w:tcPr>
          <w:p w:rsidR="008723E0" w:rsidRPr="00802F0C" w:rsidRDefault="008723E0" w:rsidP="004B4B0C">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8723E0" w:rsidRPr="00802F0C" w:rsidTr="004E6B22">
        <w:trPr>
          <w:trHeight w:val="64"/>
          <w:jc w:val="center"/>
        </w:trPr>
        <w:tc>
          <w:tcPr>
            <w:tcW w:w="653" w:type="dxa"/>
            <w:shd w:val="clear" w:color="auto" w:fill="auto"/>
            <w:noWrap/>
            <w:hideMark/>
          </w:tcPr>
          <w:p w:rsidR="008723E0" w:rsidRPr="00802F0C" w:rsidRDefault="008723E0" w:rsidP="004E6B22">
            <w:pPr>
              <w:jc w:val="right"/>
              <w:rPr>
                <w:rFonts w:asciiTheme="minorHAnsi" w:hAnsiTheme="minorHAnsi" w:cstheme="minorHAnsi"/>
                <w:color w:val="000000"/>
                <w:lang w:eastAsia="en-IN"/>
              </w:rPr>
            </w:pPr>
            <w:r w:rsidRPr="00802F0C">
              <w:rPr>
                <w:rFonts w:asciiTheme="minorHAnsi" w:hAnsiTheme="minorHAnsi" w:cstheme="minorHAnsi"/>
                <w:color w:val="000000"/>
                <w:lang w:eastAsia="en-IN"/>
              </w:rPr>
              <w:t>9</w:t>
            </w:r>
          </w:p>
        </w:tc>
        <w:tc>
          <w:tcPr>
            <w:tcW w:w="2739" w:type="dxa"/>
            <w:shd w:val="clear" w:color="auto" w:fill="auto"/>
            <w:hideMark/>
          </w:tcPr>
          <w:p w:rsidR="008723E0" w:rsidRPr="00802F0C" w:rsidRDefault="008723E0" w:rsidP="004B4B0C">
            <w:pPr>
              <w:ind w:right="-90"/>
              <w:rPr>
                <w:rFonts w:asciiTheme="minorHAnsi" w:hAnsiTheme="minorHAnsi" w:cstheme="minorHAnsi"/>
                <w:color w:val="000000"/>
              </w:rPr>
            </w:pPr>
            <w:r w:rsidRPr="00802F0C">
              <w:rPr>
                <w:rFonts w:asciiTheme="minorHAnsi" w:hAnsiTheme="minorHAnsi" w:cstheme="minorHAnsi"/>
                <w:color w:val="000000"/>
              </w:rPr>
              <w:t>External Control</w:t>
            </w:r>
          </w:p>
        </w:tc>
        <w:tc>
          <w:tcPr>
            <w:tcW w:w="3021" w:type="dxa"/>
            <w:shd w:val="clear" w:color="auto" w:fill="auto"/>
            <w:hideMark/>
          </w:tcPr>
          <w:p w:rsidR="008723E0" w:rsidRPr="00802F0C" w:rsidRDefault="008723E0" w:rsidP="004B4B0C">
            <w:pPr>
              <w:ind w:right="-90"/>
              <w:rPr>
                <w:rFonts w:asciiTheme="minorHAnsi" w:hAnsiTheme="minorHAnsi" w:cstheme="minorHAnsi"/>
                <w:color w:val="000000"/>
              </w:rPr>
            </w:pPr>
            <w:r w:rsidRPr="00802F0C">
              <w:rPr>
                <w:rFonts w:asciiTheme="minorHAnsi" w:hAnsiTheme="minorHAnsi" w:cstheme="minorHAnsi"/>
                <w:color w:val="000000"/>
              </w:rPr>
              <w:t>RS232C(in/out) thru stereo jack, RJ45</w:t>
            </w:r>
          </w:p>
        </w:tc>
        <w:tc>
          <w:tcPr>
            <w:tcW w:w="2319" w:type="dxa"/>
            <w:shd w:val="clear" w:color="auto" w:fill="auto"/>
            <w:noWrap/>
            <w:vAlign w:val="bottom"/>
            <w:hideMark/>
          </w:tcPr>
          <w:p w:rsidR="008723E0" w:rsidRPr="00802F0C" w:rsidRDefault="008723E0" w:rsidP="004B4B0C">
            <w:pPr>
              <w:rPr>
                <w:rFonts w:asciiTheme="minorHAnsi" w:hAnsiTheme="minorHAnsi" w:cstheme="minorHAnsi"/>
                <w:color w:val="000000"/>
                <w:lang w:eastAsia="en-IN"/>
              </w:rPr>
            </w:pPr>
            <w:r w:rsidRPr="00802F0C">
              <w:rPr>
                <w:rFonts w:asciiTheme="minorHAnsi" w:hAnsiTheme="minorHAnsi" w:cstheme="minorHAnsi"/>
                <w:color w:val="000000"/>
                <w:lang w:eastAsia="en-IN"/>
              </w:rPr>
              <w:t> </w:t>
            </w:r>
          </w:p>
        </w:tc>
      </w:tr>
      <w:tr w:rsidR="004E6B22" w:rsidRPr="00802F0C" w:rsidTr="004E6B22">
        <w:trPr>
          <w:trHeight w:val="64"/>
          <w:jc w:val="center"/>
        </w:trPr>
        <w:tc>
          <w:tcPr>
            <w:tcW w:w="653" w:type="dxa"/>
            <w:shd w:val="clear" w:color="auto" w:fill="auto"/>
            <w:noWrap/>
          </w:tcPr>
          <w:p w:rsidR="004E6B22" w:rsidRPr="00802F0C" w:rsidRDefault="004E6B22" w:rsidP="004E6B22">
            <w:pPr>
              <w:jc w:val="right"/>
              <w:rPr>
                <w:rFonts w:asciiTheme="minorHAnsi" w:hAnsiTheme="minorHAnsi" w:cstheme="minorHAnsi"/>
                <w:color w:val="000000"/>
                <w:lang w:eastAsia="en-IN"/>
              </w:rPr>
            </w:pPr>
            <w:r w:rsidRPr="00802F0C">
              <w:rPr>
                <w:rFonts w:asciiTheme="minorHAnsi" w:hAnsiTheme="minorHAnsi" w:cstheme="minorHAnsi"/>
                <w:color w:val="000000"/>
                <w:lang w:eastAsia="en-IN"/>
              </w:rPr>
              <w:t>10</w:t>
            </w:r>
          </w:p>
        </w:tc>
        <w:tc>
          <w:tcPr>
            <w:tcW w:w="2739" w:type="dxa"/>
            <w:shd w:val="clear" w:color="auto" w:fill="auto"/>
          </w:tcPr>
          <w:p w:rsidR="004E6B22" w:rsidRPr="00802F0C" w:rsidRDefault="004E6B22" w:rsidP="004E6B22">
            <w:pPr>
              <w:rPr>
                <w:rFonts w:asciiTheme="minorHAnsi" w:hAnsiTheme="minorHAnsi" w:cstheme="minorHAnsi"/>
                <w:color w:val="000000"/>
                <w:lang w:eastAsia="en-IN"/>
              </w:rPr>
            </w:pPr>
            <w:r w:rsidRPr="00802F0C">
              <w:rPr>
                <w:rFonts w:asciiTheme="minorHAnsi" w:hAnsiTheme="minorHAnsi" w:cstheme="minorHAnsi"/>
                <w:color w:val="000000"/>
                <w:lang w:eastAsia="en-IN"/>
              </w:rPr>
              <w:t>Operating Hours</w:t>
            </w:r>
          </w:p>
        </w:tc>
        <w:tc>
          <w:tcPr>
            <w:tcW w:w="3021" w:type="dxa"/>
            <w:shd w:val="clear" w:color="auto" w:fill="auto"/>
          </w:tcPr>
          <w:p w:rsidR="004E6B22" w:rsidRPr="00802F0C" w:rsidRDefault="004E6B22" w:rsidP="004E6B22">
            <w:pPr>
              <w:rPr>
                <w:rFonts w:asciiTheme="minorHAnsi" w:hAnsiTheme="minorHAnsi" w:cstheme="minorHAnsi"/>
                <w:color w:val="000000"/>
                <w:lang w:eastAsia="en-IN"/>
              </w:rPr>
            </w:pPr>
            <w:r w:rsidRPr="00802F0C">
              <w:rPr>
                <w:rFonts w:asciiTheme="minorHAnsi" w:hAnsiTheme="minorHAnsi" w:cstheme="minorHAnsi"/>
                <w:color w:val="000000"/>
                <w:lang w:eastAsia="en-IN"/>
              </w:rPr>
              <w:t>24x7</w:t>
            </w:r>
          </w:p>
        </w:tc>
        <w:tc>
          <w:tcPr>
            <w:tcW w:w="2319" w:type="dxa"/>
            <w:shd w:val="clear" w:color="auto" w:fill="auto"/>
            <w:noWrap/>
            <w:vAlign w:val="bottom"/>
          </w:tcPr>
          <w:p w:rsidR="004E6B22" w:rsidRPr="00802F0C" w:rsidRDefault="004E6B22" w:rsidP="004E6B22">
            <w:pPr>
              <w:jc w:val="center"/>
              <w:rPr>
                <w:rFonts w:asciiTheme="minorHAnsi" w:hAnsiTheme="minorHAnsi" w:cstheme="minorHAnsi"/>
                <w:color w:val="000000"/>
                <w:lang w:eastAsia="en-IN"/>
              </w:rPr>
            </w:pPr>
          </w:p>
          <w:p w:rsidR="004E6B22" w:rsidRPr="00802F0C" w:rsidRDefault="004E6B22" w:rsidP="004E6B22">
            <w:pPr>
              <w:jc w:val="center"/>
              <w:rPr>
                <w:rFonts w:asciiTheme="minorHAnsi" w:hAnsiTheme="minorHAnsi" w:cstheme="minorHAnsi"/>
                <w:color w:val="000000"/>
                <w:lang w:eastAsia="en-IN"/>
              </w:rPr>
            </w:pPr>
          </w:p>
        </w:tc>
      </w:tr>
    </w:tbl>
    <w:p w:rsidR="008723E0" w:rsidRPr="00802F0C" w:rsidRDefault="008723E0" w:rsidP="008723E0">
      <w:pPr>
        <w:ind w:left="720" w:right="297"/>
        <w:jc w:val="center"/>
        <w:rPr>
          <w:rFonts w:asciiTheme="minorHAnsi" w:hAnsiTheme="minorHAnsi" w:cstheme="minorHAnsi"/>
          <w:b/>
          <w:u w:val="single"/>
        </w:rPr>
      </w:pPr>
    </w:p>
    <w:p w:rsidR="008723E0" w:rsidRPr="00802F0C" w:rsidRDefault="008723E0" w:rsidP="008723E0">
      <w:pPr>
        <w:ind w:left="720" w:right="297"/>
        <w:jc w:val="center"/>
        <w:rPr>
          <w:rFonts w:asciiTheme="minorHAnsi" w:hAnsiTheme="minorHAnsi" w:cstheme="minorHAnsi"/>
          <w:b/>
          <w:u w:val="single"/>
        </w:rPr>
      </w:pPr>
    </w:p>
    <w:p w:rsidR="008723E0" w:rsidRPr="00802F0C" w:rsidRDefault="008723E0" w:rsidP="008723E0">
      <w:pPr>
        <w:ind w:left="720" w:right="297"/>
        <w:jc w:val="center"/>
        <w:rPr>
          <w:rFonts w:asciiTheme="minorHAnsi" w:hAnsiTheme="minorHAnsi" w:cstheme="minorHAnsi"/>
          <w:b/>
          <w:u w:val="single"/>
        </w:rPr>
      </w:pPr>
    </w:p>
    <w:p w:rsidR="008723E0" w:rsidRPr="00802F0C" w:rsidRDefault="008723E0" w:rsidP="008723E0">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Signature with date of Authorized signatory </w:t>
      </w:r>
    </w:p>
    <w:p w:rsidR="008723E0" w:rsidRPr="00802F0C" w:rsidRDefault="008723E0" w:rsidP="008723E0">
      <w:pPr>
        <w:pStyle w:val="Default"/>
        <w:ind w:left="720"/>
        <w:jc w:val="both"/>
        <w:rPr>
          <w:rFonts w:asciiTheme="minorHAnsi" w:hAnsiTheme="minorHAnsi" w:cstheme="minorHAnsi"/>
          <w:color w:val="auto"/>
        </w:rPr>
      </w:pPr>
    </w:p>
    <w:p w:rsidR="008723E0" w:rsidRPr="00802F0C" w:rsidRDefault="008723E0" w:rsidP="008723E0">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Name: ________________________ </w:t>
      </w:r>
    </w:p>
    <w:p w:rsidR="008723E0" w:rsidRPr="00802F0C" w:rsidRDefault="008723E0" w:rsidP="008723E0">
      <w:pPr>
        <w:pStyle w:val="Default"/>
        <w:jc w:val="both"/>
        <w:rPr>
          <w:rFonts w:asciiTheme="minorHAnsi" w:hAnsiTheme="minorHAnsi" w:cstheme="minorHAnsi"/>
          <w:color w:val="auto"/>
        </w:rPr>
      </w:pPr>
    </w:p>
    <w:p w:rsidR="008723E0" w:rsidRPr="00802F0C" w:rsidRDefault="008723E0" w:rsidP="008723E0">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Designation: ___________________ </w:t>
      </w:r>
    </w:p>
    <w:p w:rsidR="008723E0" w:rsidRPr="00802F0C" w:rsidRDefault="008723E0" w:rsidP="008723E0">
      <w:pPr>
        <w:pStyle w:val="Default"/>
        <w:ind w:left="720"/>
        <w:rPr>
          <w:rFonts w:asciiTheme="minorHAnsi" w:hAnsiTheme="minorHAnsi" w:cstheme="minorHAnsi"/>
          <w:color w:val="auto"/>
        </w:rPr>
      </w:pPr>
    </w:p>
    <w:p w:rsidR="008723E0" w:rsidRPr="00802F0C" w:rsidRDefault="008723E0" w:rsidP="008723E0">
      <w:pPr>
        <w:ind w:firstLine="720"/>
        <w:rPr>
          <w:rFonts w:asciiTheme="minorHAnsi" w:hAnsiTheme="minorHAnsi" w:cstheme="minorHAnsi"/>
        </w:rPr>
      </w:pPr>
      <w:r w:rsidRPr="00802F0C">
        <w:rPr>
          <w:rFonts w:asciiTheme="minorHAnsi" w:hAnsiTheme="minorHAnsi" w:cstheme="minorHAnsi"/>
        </w:rPr>
        <w:t xml:space="preserve">Firm’s </w:t>
      </w:r>
      <w:proofErr w:type="gramStart"/>
      <w:r w:rsidRPr="00802F0C">
        <w:rPr>
          <w:rFonts w:asciiTheme="minorHAnsi" w:hAnsiTheme="minorHAnsi" w:cstheme="minorHAnsi"/>
        </w:rPr>
        <w:t>Seal:_</w:t>
      </w:r>
      <w:proofErr w:type="gramEnd"/>
      <w:r w:rsidRPr="00802F0C">
        <w:rPr>
          <w:rFonts w:asciiTheme="minorHAnsi" w:hAnsiTheme="minorHAnsi" w:cstheme="minorHAnsi"/>
        </w:rPr>
        <w:t>____________________</w:t>
      </w:r>
    </w:p>
    <w:p w:rsidR="008723E0" w:rsidRPr="00802F0C" w:rsidRDefault="008723E0" w:rsidP="008723E0">
      <w:pPr>
        <w:rPr>
          <w:rFonts w:asciiTheme="minorHAnsi" w:hAnsiTheme="minorHAnsi" w:cstheme="minorHAnsi"/>
        </w:rPr>
      </w:pPr>
    </w:p>
    <w:p w:rsidR="008723E0" w:rsidRPr="00802F0C" w:rsidRDefault="008723E0" w:rsidP="008723E0">
      <w:pPr>
        <w:ind w:left="720" w:right="297"/>
        <w:jc w:val="center"/>
        <w:rPr>
          <w:rFonts w:asciiTheme="minorHAnsi" w:hAnsiTheme="minorHAnsi" w:cstheme="minorHAnsi"/>
          <w:b/>
          <w:u w:val="single"/>
        </w:rPr>
      </w:pPr>
    </w:p>
    <w:p w:rsidR="008723E0" w:rsidRPr="00802F0C" w:rsidRDefault="008723E0" w:rsidP="008723E0">
      <w:pPr>
        <w:ind w:left="720" w:right="297"/>
        <w:jc w:val="center"/>
        <w:rPr>
          <w:rFonts w:asciiTheme="minorHAnsi" w:hAnsiTheme="minorHAnsi" w:cstheme="minorHAnsi"/>
          <w:b/>
          <w:u w:val="single"/>
        </w:rPr>
      </w:pPr>
    </w:p>
    <w:p w:rsidR="008723E0" w:rsidRPr="00802F0C" w:rsidRDefault="008723E0" w:rsidP="008723E0">
      <w:pPr>
        <w:ind w:left="720" w:right="297"/>
        <w:jc w:val="center"/>
        <w:rPr>
          <w:rFonts w:asciiTheme="minorHAnsi" w:hAnsiTheme="minorHAnsi" w:cstheme="minorHAnsi"/>
          <w:b/>
          <w:u w:val="single"/>
        </w:rPr>
      </w:pPr>
    </w:p>
    <w:p w:rsidR="008723E0" w:rsidRPr="00802F0C" w:rsidRDefault="008723E0" w:rsidP="008723E0">
      <w:pPr>
        <w:ind w:left="720" w:right="297"/>
        <w:jc w:val="center"/>
        <w:rPr>
          <w:rFonts w:asciiTheme="minorHAnsi" w:hAnsiTheme="minorHAnsi" w:cstheme="minorHAnsi"/>
          <w:b/>
          <w:u w:val="single"/>
        </w:rPr>
      </w:pPr>
    </w:p>
    <w:p w:rsidR="008723E0" w:rsidRPr="00802F0C" w:rsidRDefault="008723E0" w:rsidP="008723E0">
      <w:pPr>
        <w:ind w:left="720" w:right="297"/>
        <w:jc w:val="center"/>
        <w:rPr>
          <w:rFonts w:asciiTheme="minorHAnsi" w:hAnsiTheme="minorHAnsi" w:cstheme="minorHAnsi"/>
          <w:b/>
          <w:u w:val="single"/>
        </w:rPr>
      </w:pPr>
    </w:p>
    <w:p w:rsidR="008723E0" w:rsidRPr="00802F0C" w:rsidRDefault="008723E0" w:rsidP="008723E0">
      <w:pPr>
        <w:ind w:left="720" w:right="297"/>
        <w:jc w:val="center"/>
        <w:rPr>
          <w:rFonts w:asciiTheme="minorHAnsi" w:hAnsiTheme="minorHAnsi" w:cstheme="minorHAnsi"/>
          <w:b/>
          <w:u w:val="single"/>
        </w:rPr>
      </w:pPr>
    </w:p>
    <w:p w:rsidR="008723E0" w:rsidRPr="00802F0C" w:rsidRDefault="008723E0" w:rsidP="008723E0">
      <w:pPr>
        <w:ind w:left="720" w:right="297"/>
        <w:jc w:val="center"/>
        <w:rPr>
          <w:rFonts w:asciiTheme="minorHAnsi" w:hAnsiTheme="minorHAnsi" w:cstheme="minorHAnsi"/>
          <w:b/>
          <w:u w:val="single"/>
        </w:rPr>
      </w:pPr>
    </w:p>
    <w:p w:rsidR="008723E0" w:rsidRPr="00802F0C" w:rsidRDefault="008723E0" w:rsidP="008723E0">
      <w:pPr>
        <w:ind w:left="720" w:right="297"/>
        <w:jc w:val="center"/>
        <w:rPr>
          <w:rFonts w:asciiTheme="minorHAnsi" w:hAnsiTheme="minorHAnsi" w:cstheme="minorHAnsi"/>
          <w:b/>
          <w:u w:val="single"/>
        </w:rPr>
      </w:pPr>
    </w:p>
    <w:p w:rsidR="008723E0" w:rsidRPr="00802F0C" w:rsidRDefault="008723E0" w:rsidP="008723E0">
      <w:pPr>
        <w:ind w:left="720" w:right="297"/>
        <w:jc w:val="center"/>
        <w:rPr>
          <w:rFonts w:asciiTheme="minorHAnsi" w:hAnsiTheme="minorHAnsi" w:cstheme="minorHAnsi"/>
          <w:b/>
          <w:u w:val="single"/>
        </w:rPr>
      </w:pPr>
    </w:p>
    <w:p w:rsidR="00795753" w:rsidRPr="00802F0C" w:rsidRDefault="00795753" w:rsidP="00795753">
      <w:pPr>
        <w:rPr>
          <w:rFonts w:asciiTheme="minorHAnsi" w:hAnsiTheme="minorHAnsi" w:cstheme="minorHAnsi"/>
          <w:b/>
        </w:rPr>
      </w:pPr>
      <w:r w:rsidRPr="00802F0C">
        <w:rPr>
          <w:rFonts w:asciiTheme="minorHAnsi" w:hAnsiTheme="minorHAnsi" w:cstheme="minorHAnsi"/>
          <w:b/>
        </w:rPr>
        <w:t xml:space="preserve">Tender No: </w:t>
      </w:r>
      <w:r>
        <w:rPr>
          <w:rStyle w:val="lstextview"/>
          <w:rFonts w:asciiTheme="minorHAnsi" w:hAnsiTheme="minorHAnsi" w:cstheme="minorHAnsi"/>
          <w:b/>
        </w:rPr>
        <w:t>6300034088</w:t>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Pr>
          <w:rFonts w:asciiTheme="minorHAnsi" w:hAnsiTheme="minorHAnsi" w:cstheme="minorHAnsi"/>
          <w:b/>
        </w:rPr>
        <w:tab/>
      </w:r>
      <w:r w:rsidRPr="00802F0C">
        <w:rPr>
          <w:rFonts w:asciiTheme="minorHAnsi" w:hAnsiTheme="minorHAnsi" w:cstheme="minorHAnsi"/>
          <w:b/>
        </w:rPr>
        <w:t xml:space="preserve">Date: </w:t>
      </w:r>
      <w:r>
        <w:rPr>
          <w:rFonts w:asciiTheme="minorHAnsi" w:hAnsiTheme="minorHAnsi" w:cstheme="minorHAnsi"/>
          <w:b/>
        </w:rPr>
        <w:t>03.09.2020</w:t>
      </w:r>
    </w:p>
    <w:p w:rsidR="00795753" w:rsidRPr="00802F0C" w:rsidRDefault="00795753" w:rsidP="00795753">
      <w:pPr>
        <w:pStyle w:val="Heading1"/>
        <w:numPr>
          <w:ilvl w:val="0"/>
          <w:numId w:val="0"/>
        </w:numPr>
        <w:ind w:left="2340"/>
        <w:rPr>
          <w:rFonts w:asciiTheme="minorHAnsi" w:hAnsiTheme="minorHAnsi" w:cstheme="minorHAnsi"/>
          <w:b w:val="0"/>
          <w:bCs w:val="0"/>
          <w:color w:val="auto"/>
          <w:sz w:val="24"/>
          <w:szCs w:val="24"/>
        </w:rPr>
      </w:pPr>
    </w:p>
    <w:p w:rsidR="003A7767" w:rsidRPr="00802F0C" w:rsidRDefault="00795753" w:rsidP="003A7767">
      <w:pPr>
        <w:widowControl w:val="0"/>
        <w:autoSpaceDE w:val="0"/>
        <w:autoSpaceDN w:val="0"/>
        <w:adjustRightInd w:val="0"/>
        <w:spacing w:before="47" w:line="276" w:lineRule="exact"/>
        <w:ind w:left="1800"/>
        <w:jc w:val="right"/>
        <w:rPr>
          <w:rFonts w:asciiTheme="minorHAnsi" w:hAnsiTheme="minorHAnsi" w:cstheme="minorHAnsi"/>
          <w:b/>
          <w:color w:val="000000"/>
        </w:rPr>
      </w:pPr>
      <w:r>
        <w:rPr>
          <w:rFonts w:asciiTheme="minorHAnsi" w:hAnsiTheme="minorHAnsi" w:cstheme="minorHAnsi"/>
          <w:b/>
          <w:color w:val="000000"/>
        </w:rPr>
        <w:t>A</w:t>
      </w:r>
      <w:r w:rsidR="003A7767" w:rsidRPr="00802F0C">
        <w:rPr>
          <w:rFonts w:asciiTheme="minorHAnsi" w:hAnsiTheme="minorHAnsi" w:cstheme="minorHAnsi"/>
          <w:b/>
          <w:color w:val="000000"/>
        </w:rPr>
        <w:t xml:space="preserve">nnexure - </w:t>
      </w:r>
      <w:r w:rsidR="00A34EB5" w:rsidRPr="00802F0C">
        <w:rPr>
          <w:rFonts w:asciiTheme="minorHAnsi" w:hAnsiTheme="minorHAnsi" w:cstheme="minorHAnsi"/>
          <w:b/>
          <w:color w:val="000000"/>
        </w:rPr>
        <w:t>H</w:t>
      </w:r>
    </w:p>
    <w:p w:rsidR="003A7767" w:rsidRPr="00802F0C" w:rsidRDefault="003A7767" w:rsidP="003A7767">
      <w:pPr>
        <w:widowControl w:val="0"/>
        <w:autoSpaceDE w:val="0"/>
        <w:autoSpaceDN w:val="0"/>
        <w:adjustRightInd w:val="0"/>
        <w:spacing w:before="47" w:line="276" w:lineRule="exact"/>
        <w:ind w:left="1800"/>
        <w:jc w:val="both"/>
        <w:rPr>
          <w:rFonts w:asciiTheme="minorHAnsi" w:hAnsiTheme="minorHAnsi" w:cstheme="minorHAnsi"/>
          <w:b/>
          <w:color w:val="000000"/>
        </w:rPr>
      </w:pPr>
    </w:p>
    <w:p w:rsidR="003A7767" w:rsidRPr="00802F0C" w:rsidRDefault="003A7767" w:rsidP="003A7767">
      <w:pPr>
        <w:widowControl w:val="0"/>
        <w:autoSpaceDE w:val="0"/>
        <w:autoSpaceDN w:val="0"/>
        <w:adjustRightInd w:val="0"/>
        <w:spacing w:line="230" w:lineRule="exact"/>
        <w:ind w:left="6064"/>
        <w:jc w:val="right"/>
        <w:rPr>
          <w:rFonts w:asciiTheme="minorHAnsi" w:hAnsiTheme="minorHAnsi" w:cstheme="minorHAnsi"/>
          <w:b/>
          <w:color w:val="000000"/>
          <w:u w:val="single"/>
        </w:rPr>
      </w:pPr>
    </w:p>
    <w:p w:rsidR="003A7767" w:rsidRPr="00802F0C" w:rsidRDefault="003A7767" w:rsidP="003A7767">
      <w:pPr>
        <w:widowControl w:val="0"/>
        <w:autoSpaceDE w:val="0"/>
        <w:autoSpaceDN w:val="0"/>
        <w:adjustRightInd w:val="0"/>
        <w:spacing w:before="196" w:line="230" w:lineRule="exact"/>
        <w:ind w:left="3600" w:firstLine="720"/>
        <w:rPr>
          <w:rFonts w:asciiTheme="minorHAnsi" w:hAnsiTheme="minorHAnsi" w:cstheme="minorHAnsi"/>
          <w:b/>
          <w:color w:val="000000"/>
          <w:spacing w:val="-2"/>
          <w:u w:val="single"/>
        </w:rPr>
      </w:pPr>
      <w:r w:rsidRPr="00802F0C">
        <w:rPr>
          <w:rFonts w:asciiTheme="minorHAnsi" w:hAnsiTheme="minorHAnsi" w:cstheme="minorHAnsi"/>
          <w:b/>
          <w:color w:val="000000"/>
          <w:spacing w:val="-2"/>
          <w:u w:val="single"/>
        </w:rPr>
        <w:t>UNDERTAKING</w:t>
      </w:r>
    </w:p>
    <w:p w:rsidR="003A7767" w:rsidRPr="00802F0C" w:rsidRDefault="003A7767" w:rsidP="003A7767">
      <w:pPr>
        <w:widowControl w:val="0"/>
        <w:autoSpaceDE w:val="0"/>
        <w:autoSpaceDN w:val="0"/>
        <w:adjustRightInd w:val="0"/>
        <w:spacing w:line="280" w:lineRule="exact"/>
        <w:ind w:left="1768"/>
        <w:jc w:val="both"/>
        <w:rPr>
          <w:rFonts w:asciiTheme="minorHAnsi" w:hAnsiTheme="minorHAnsi" w:cstheme="minorHAnsi"/>
          <w:color w:val="000000"/>
          <w:spacing w:val="-2"/>
          <w:u w:val="single"/>
        </w:rPr>
      </w:pPr>
    </w:p>
    <w:p w:rsidR="003A7767" w:rsidRPr="00802F0C" w:rsidRDefault="003A7767" w:rsidP="003A7767">
      <w:pPr>
        <w:widowControl w:val="0"/>
        <w:autoSpaceDE w:val="0"/>
        <w:autoSpaceDN w:val="0"/>
        <w:adjustRightInd w:val="0"/>
        <w:spacing w:line="280" w:lineRule="exact"/>
        <w:ind w:left="1768"/>
        <w:jc w:val="both"/>
        <w:rPr>
          <w:rFonts w:asciiTheme="minorHAnsi" w:hAnsiTheme="minorHAnsi" w:cstheme="minorHAnsi"/>
          <w:color w:val="000000"/>
          <w:spacing w:val="-2"/>
          <w:u w:val="single"/>
        </w:rPr>
      </w:pPr>
    </w:p>
    <w:p w:rsidR="003A7767" w:rsidRPr="00802F0C" w:rsidRDefault="003A7767" w:rsidP="0027208B">
      <w:pPr>
        <w:widowControl w:val="0"/>
        <w:autoSpaceDE w:val="0"/>
        <w:autoSpaceDN w:val="0"/>
        <w:adjustRightInd w:val="0"/>
        <w:spacing w:before="9" w:line="360" w:lineRule="auto"/>
        <w:ind w:left="720" w:right="1743"/>
        <w:jc w:val="both"/>
        <w:rPr>
          <w:rFonts w:asciiTheme="minorHAnsi" w:hAnsiTheme="minorHAnsi" w:cstheme="minorHAnsi"/>
          <w:color w:val="000000"/>
          <w:spacing w:val="-1"/>
        </w:rPr>
      </w:pPr>
    </w:p>
    <w:p w:rsidR="003A7767" w:rsidRPr="00802F0C" w:rsidRDefault="003A7767" w:rsidP="0027208B">
      <w:pPr>
        <w:widowControl w:val="0"/>
        <w:autoSpaceDE w:val="0"/>
        <w:autoSpaceDN w:val="0"/>
        <w:adjustRightInd w:val="0"/>
        <w:spacing w:before="9" w:line="360" w:lineRule="auto"/>
        <w:ind w:left="720" w:right="522"/>
        <w:jc w:val="both"/>
        <w:rPr>
          <w:rFonts w:asciiTheme="minorHAnsi" w:hAnsiTheme="minorHAnsi" w:cstheme="minorHAnsi"/>
          <w:color w:val="000000"/>
          <w:spacing w:val="-1"/>
        </w:rPr>
      </w:pPr>
      <w:r w:rsidRPr="00802F0C">
        <w:rPr>
          <w:rFonts w:asciiTheme="minorHAnsi" w:hAnsiTheme="minorHAnsi" w:cstheme="minorHAnsi"/>
          <w:color w:val="000000"/>
          <w:spacing w:val="-1"/>
        </w:rPr>
        <w:t xml:space="preserve">This is to certify that ________________________ (Name of the Firm) has not been banned / black listed / debarred from Trade by any Central /State Govt. Dept. / Autonomous </w:t>
      </w:r>
      <w:proofErr w:type="gramStart"/>
      <w:r w:rsidRPr="00802F0C">
        <w:rPr>
          <w:rFonts w:asciiTheme="minorHAnsi" w:hAnsiTheme="minorHAnsi" w:cstheme="minorHAnsi"/>
          <w:color w:val="000000"/>
          <w:spacing w:val="-1"/>
        </w:rPr>
        <w:t>Institution  /</w:t>
      </w:r>
      <w:proofErr w:type="gramEnd"/>
      <w:r w:rsidRPr="00802F0C">
        <w:rPr>
          <w:rFonts w:asciiTheme="minorHAnsi" w:hAnsiTheme="minorHAnsi" w:cstheme="minorHAnsi"/>
          <w:color w:val="000000"/>
          <w:spacing w:val="-1"/>
        </w:rPr>
        <w:t xml:space="preserve">  PSUs in India</w:t>
      </w:r>
      <w:r w:rsidR="00795753">
        <w:rPr>
          <w:rFonts w:asciiTheme="minorHAnsi" w:hAnsiTheme="minorHAnsi" w:cstheme="minorHAnsi"/>
          <w:color w:val="000000"/>
          <w:spacing w:val="-1"/>
        </w:rPr>
        <w:t xml:space="preserve"> at the time of bidding</w:t>
      </w:r>
      <w:r w:rsidRPr="00802F0C">
        <w:rPr>
          <w:rFonts w:asciiTheme="minorHAnsi" w:hAnsiTheme="minorHAnsi" w:cstheme="minorHAnsi"/>
          <w:color w:val="000000"/>
          <w:spacing w:val="-1"/>
        </w:rPr>
        <w:t xml:space="preserve">. </w:t>
      </w:r>
    </w:p>
    <w:p w:rsidR="003A7767" w:rsidRPr="00802F0C" w:rsidRDefault="003A7767" w:rsidP="0027208B">
      <w:pPr>
        <w:widowControl w:val="0"/>
        <w:autoSpaceDE w:val="0"/>
        <w:autoSpaceDN w:val="0"/>
        <w:adjustRightInd w:val="0"/>
        <w:spacing w:line="360" w:lineRule="auto"/>
        <w:ind w:left="720" w:right="522"/>
        <w:rPr>
          <w:rFonts w:asciiTheme="minorHAnsi" w:hAnsiTheme="minorHAnsi" w:cstheme="minorHAnsi"/>
          <w:color w:val="000000"/>
          <w:spacing w:val="-1"/>
        </w:rPr>
      </w:pPr>
    </w:p>
    <w:p w:rsidR="003A7767" w:rsidRPr="00802F0C" w:rsidRDefault="003A7767" w:rsidP="003A7767">
      <w:pPr>
        <w:widowControl w:val="0"/>
        <w:autoSpaceDE w:val="0"/>
        <w:autoSpaceDN w:val="0"/>
        <w:adjustRightInd w:val="0"/>
        <w:spacing w:line="230" w:lineRule="exact"/>
        <w:ind w:left="1768" w:right="522"/>
        <w:rPr>
          <w:rFonts w:asciiTheme="minorHAnsi" w:hAnsiTheme="minorHAnsi" w:cstheme="minorHAnsi"/>
          <w:color w:val="000000"/>
          <w:spacing w:val="-1"/>
        </w:rPr>
      </w:pPr>
    </w:p>
    <w:p w:rsidR="003A7767" w:rsidRPr="00802F0C" w:rsidRDefault="003A7767" w:rsidP="0027208B">
      <w:pPr>
        <w:ind w:left="720" w:right="522"/>
        <w:rPr>
          <w:rFonts w:asciiTheme="minorHAnsi" w:hAnsiTheme="minorHAnsi" w:cstheme="minorHAnsi"/>
        </w:rPr>
      </w:pPr>
      <w:r w:rsidRPr="00802F0C">
        <w:rPr>
          <w:rFonts w:asciiTheme="minorHAnsi" w:hAnsiTheme="minorHAnsi" w:cstheme="minorHAnsi"/>
        </w:rPr>
        <w:t>I / we hereby certify that all the information given above is factual.</w:t>
      </w:r>
    </w:p>
    <w:p w:rsidR="003A7767" w:rsidRPr="00802F0C" w:rsidRDefault="003A7767" w:rsidP="003A7767">
      <w:pPr>
        <w:rPr>
          <w:rFonts w:asciiTheme="minorHAnsi" w:hAnsiTheme="minorHAnsi" w:cstheme="minorHAnsi"/>
        </w:rPr>
      </w:pPr>
    </w:p>
    <w:p w:rsidR="003A7767" w:rsidRPr="00802F0C" w:rsidRDefault="003A7767" w:rsidP="003A7767">
      <w:pPr>
        <w:widowControl w:val="0"/>
        <w:autoSpaceDE w:val="0"/>
        <w:autoSpaceDN w:val="0"/>
        <w:adjustRightInd w:val="0"/>
        <w:spacing w:before="192" w:line="230" w:lineRule="exact"/>
        <w:ind w:left="1800"/>
        <w:rPr>
          <w:rFonts w:asciiTheme="minorHAnsi" w:hAnsiTheme="minorHAnsi" w:cstheme="minorHAnsi"/>
          <w:color w:val="000000"/>
          <w:spacing w:val="-2"/>
        </w:rPr>
      </w:pPr>
      <w:r w:rsidRPr="00802F0C">
        <w:rPr>
          <w:rFonts w:asciiTheme="minorHAnsi" w:hAnsiTheme="minorHAnsi" w:cstheme="minorHAnsi"/>
          <w:color w:val="000000"/>
          <w:spacing w:val="-2"/>
        </w:rPr>
        <w:tab/>
      </w:r>
      <w:r w:rsidRPr="00802F0C">
        <w:rPr>
          <w:rFonts w:asciiTheme="minorHAnsi" w:hAnsiTheme="minorHAnsi" w:cstheme="minorHAnsi"/>
          <w:color w:val="000000"/>
          <w:spacing w:val="-2"/>
        </w:rPr>
        <w:tab/>
      </w:r>
    </w:p>
    <w:p w:rsidR="003A7767" w:rsidRPr="00802F0C" w:rsidRDefault="003A7767" w:rsidP="003A7767">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Signature with date of Authorized signatory </w:t>
      </w:r>
    </w:p>
    <w:p w:rsidR="003A7767" w:rsidRPr="00802F0C" w:rsidRDefault="003A7767" w:rsidP="003A7767">
      <w:pPr>
        <w:pStyle w:val="Default"/>
        <w:ind w:left="720"/>
        <w:jc w:val="both"/>
        <w:rPr>
          <w:rFonts w:asciiTheme="minorHAnsi" w:hAnsiTheme="minorHAnsi" w:cstheme="minorHAnsi"/>
          <w:color w:val="auto"/>
        </w:rPr>
      </w:pPr>
    </w:p>
    <w:p w:rsidR="003A7767" w:rsidRPr="00802F0C" w:rsidRDefault="003A7767" w:rsidP="003A7767">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Name: ________________________ </w:t>
      </w:r>
    </w:p>
    <w:p w:rsidR="003A7767" w:rsidRPr="00802F0C" w:rsidRDefault="003A7767" w:rsidP="003A7767">
      <w:pPr>
        <w:pStyle w:val="Default"/>
        <w:jc w:val="both"/>
        <w:rPr>
          <w:rFonts w:asciiTheme="minorHAnsi" w:hAnsiTheme="minorHAnsi" w:cstheme="minorHAnsi"/>
          <w:color w:val="auto"/>
        </w:rPr>
      </w:pPr>
    </w:p>
    <w:p w:rsidR="003A7767" w:rsidRPr="00802F0C" w:rsidRDefault="003A7767" w:rsidP="003A7767">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Designation: ___________________ </w:t>
      </w:r>
    </w:p>
    <w:p w:rsidR="003A7767" w:rsidRPr="00802F0C" w:rsidRDefault="003A7767" w:rsidP="003A7767">
      <w:pPr>
        <w:pStyle w:val="Default"/>
        <w:ind w:left="720"/>
        <w:rPr>
          <w:rFonts w:asciiTheme="minorHAnsi" w:hAnsiTheme="minorHAnsi" w:cstheme="minorHAnsi"/>
          <w:color w:val="auto"/>
        </w:rPr>
      </w:pPr>
    </w:p>
    <w:p w:rsidR="003A7767" w:rsidRPr="00802F0C" w:rsidRDefault="003A7767" w:rsidP="003A7767">
      <w:pPr>
        <w:ind w:firstLine="720"/>
        <w:rPr>
          <w:rFonts w:asciiTheme="minorHAnsi" w:hAnsiTheme="minorHAnsi" w:cstheme="minorHAnsi"/>
        </w:rPr>
      </w:pPr>
      <w:r w:rsidRPr="00802F0C">
        <w:rPr>
          <w:rFonts w:asciiTheme="minorHAnsi" w:hAnsiTheme="minorHAnsi" w:cstheme="minorHAnsi"/>
        </w:rPr>
        <w:t xml:space="preserve">Firm’s </w:t>
      </w:r>
      <w:proofErr w:type="gramStart"/>
      <w:r w:rsidRPr="00802F0C">
        <w:rPr>
          <w:rFonts w:asciiTheme="minorHAnsi" w:hAnsiTheme="minorHAnsi" w:cstheme="minorHAnsi"/>
        </w:rPr>
        <w:t>Seal:_</w:t>
      </w:r>
      <w:proofErr w:type="gramEnd"/>
      <w:r w:rsidRPr="00802F0C">
        <w:rPr>
          <w:rFonts w:asciiTheme="minorHAnsi" w:hAnsiTheme="minorHAnsi" w:cstheme="minorHAnsi"/>
        </w:rPr>
        <w:t>____________________</w:t>
      </w:r>
    </w:p>
    <w:p w:rsidR="003A7767" w:rsidRPr="00802F0C" w:rsidRDefault="003A7767" w:rsidP="003A7767">
      <w:pPr>
        <w:rPr>
          <w:rFonts w:asciiTheme="minorHAnsi" w:hAnsiTheme="minorHAnsi" w:cstheme="minorHAnsi"/>
        </w:rPr>
      </w:pPr>
    </w:p>
    <w:p w:rsidR="003A7767" w:rsidRPr="00802F0C" w:rsidRDefault="003A7767" w:rsidP="003A7767">
      <w:pPr>
        <w:rPr>
          <w:rFonts w:asciiTheme="minorHAnsi" w:eastAsia="Calibri" w:hAnsiTheme="minorHAnsi" w:cstheme="minorHAnsi"/>
          <w:i/>
        </w:rPr>
      </w:pPr>
    </w:p>
    <w:p w:rsidR="003A7767" w:rsidRPr="00802F0C" w:rsidRDefault="003A7767" w:rsidP="003A7767">
      <w:pPr>
        <w:tabs>
          <w:tab w:val="left" w:pos="7260"/>
        </w:tabs>
        <w:rPr>
          <w:rFonts w:asciiTheme="minorHAnsi" w:hAnsiTheme="minorHAnsi" w:cstheme="minorHAnsi"/>
        </w:rPr>
      </w:pPr>
    </w:p>
    <w:p w:rsidR="003A7767" w:rsidRPr="00802F0C" w:rsidRDefault="003A7767" w:rsidP="003A7767">
      <w:pPr>
        <w:tabs>
          <w:tab w:val="left" w:pos="7260"/>
        </w:tabs>
        <w:rPr>
          <w:rFonts w:asciiTheme="minorHAnsi" w:hAnsiTheme="minorHAnsi" w:cstheme="minorHAnsi"/>
        </w:rPr>
      </w:pPr>
    </w:p>
    <w:p w:rsidR="003A7767" w:rsidRPr="00802F0C" w:rsidRDefault="003A7767" w:rsidP="003A7767">
      <w:pPr>
        <w:tabs>
          <w:tab w:val="left" w:pos="7260"/>
        </w:tabs>
        <w:rPr>
          <w:rFonts w:asciiTheme="minorHAnsi" w:hAnsiTheme="minorHAnsi" w:cstheme="minorHAnsi"/>
        </w:rPr>
      </w:pPr>
    </w:p>
    <w:p w:rsidR="003A7767" w:rsidRPr="00802F0C" w:rsidRDefault="003A7767" w:rsidP="003A7767">
      <w:pPr>
        <w:tabs>
          <w:tab w:val="left" w:pos="7260"/>
        </w:tabs>
        <w:rPr>
          <w:rFonts w:asciiTheme="minorHAnsi" w:hAnsiTheme="minorHAnsi" w:cstheme="minorHAnsi"/>
        </w:rPr>
      </w:pPr>
    </w:p>
    <w:p w:rsidR="003A7767" w:rsidRPr="00802F0C" w:rsidRDefault="003A7767" w:rsidP="003A7767">
      <w:pPr>
        <w:tabs>
          <w:tab w:val="left" w:pos="7260"/>
        </w:tabs>
        <w:rPr>
          <w:rFonts w:asciiTheme="minorHAnsi" w:hAnsiTheme="minorHAnsi" w:cstheme="minorHAnsi"/>
        </w:rPr>
      </w:pPr>
    </w:p>
    <w:p w:rsidR="003A7767" w:rsidRPr="00802F0C" w:rsidRDefault="003A7767" w:rsidP="003A7767">
      <w:pPr>
        <w:tabs>
          <w:tab w:val="left" w:pos="7260"/>
        </w:tabs>
        <w:rPr>
          <w:rFonts w:asciiTheme="minorHAnsi" w:hAnsiTheme="minorHAnsi" w:cstheme="minorHAnsi"/>
        </w:rPr>
      </w:pPr>
    </w:p>
    <w:p w:rsidR="003A7767" w:rsidRPr="00802F0C" w:rsidRDefault="003A7767" w:rsidP="003A7767">
      <w:pPr>
        <w:tabs>
          <w:tab w:val="left" w:pos="7260"/>
        </w:tabs>
        <w:rPr>
          <w:rFonts w:asciiTheme="minorHAnsi" w:hAnsiTheme="minorHAnsi" w:cstheme="minorHAnsi"/>
        </w:rPr>
      </w:pPr>
    </w:p>
    <w:p w:rsidR="003A7767" w:rsidRPr="00802F0C" w:rsidRDefault="003A7767" w:rsidP="003A7767">
      <w:pPr>
        <w:tabs>
          <w:tab w:val="left" w:pos="7260"/>
        </w:tabs>
        <w:rPr>
          <w:rFonts w:asciiTheme="minorHAnsi" w:hAnsiTheme="minorHAnsi" w:cstheme="minorHAnsi"/>
        </w:rPr>
      </w:pPr>
    </w:p>
    <w:p w:rsidR="003A7767" w:rsidRPr="00802F0C" w:rsidRDefault="003A7767" w:rsidP="003A7767">
      <w:pPr>
        <w:tabs>
          <w:tab w:val="left" w:pos="7260"/>
        </w:tabs>
        <w:rPr>
          <w:rFonts w:asciiTheme="minorHAnsi" w:hAnsiTheme="minorHAnsi" w:cstheme="minorHAnsi"/>
        </w:rPr>
      </w:pPr>
    </w:p>
    <w:p w:rsidR="003A7767" w:rsidRPr="00802F0C" w:rsidRDefault="003A7767" w:rsidP="003A7767">
      <w:pPr>
        <w:tabs>
          <w:tab w:val="left" w:pos="7260"/>
        </w:tabs>
        <w:rPr>
          <w:rFonts w:asciiTheme="minorHAnsi" w:hAnsiTheme="minorHAnsi" w:cstheme="minorHAnsi"/>
        </w:rPr>
      </w:pPr>
    </w:p>
    <w:p w:rsidR="003A7767" w:rsidRPr="00802F0C" w:rsidRDefault="003A7767" w:rsidP="003A7767">
      <w:pPr>
        <w:tabs>
          <w:tab w:val="left" w:pos="7260"/>
        </w:tabs>
        <w:rPr>
          <w:rFonts w:asciiTheme="minorHAnsi" w:hAnsiTheme="minorHAnsi" w:cstheme="minorHAnsi"/>
        </w:rPr>
      </w:pPr>
    </w:p>
    <w:p w:rsidR="003A7767" w:rsidRPr="00802F0C" w:rsidRDefault="003A7767" w:rsidP="003A7767">
      <w:pPr>
        <w:tabs>
          <w:tab w:val="left" w:pos="7260"/>
        </w:tabs>
        <w:rPr>
          <w:rFonts w:asciiTheme="minorHAnsi" w:hAnsiTheme="minorHAnsi" w:cstheme="minorHAnsi"/>
        </w:rPr>
      </w:pPr>
    </w:p>
    <w:p w:rsidR="003A7767" w:rsidRPr="00802F0C" w:rsidRDefault="003A7767" w:rsidP="003A7767">
      <w:pPr>
        <w:tabs>
          <w:tab w:val="left" w:pos="7260"/>
        </w:tabs>
        <w:rPr>
          <w:rFonts w:asciiTheme="minorHAnsi" w:hAnsiTheme="minorHAnsi" w:cstheme="minorHAnsi"/>
        </w:rPr>
      </w:pPr>
    </w:p>
    <w:p w:rsidR="003A7767" w:rsidRPr="00802F0C" w:rsidRDefault="003A7767" w:rsidP="003A7767">
      <w:pPr>
        <w:tabs>
          <w:tab w:val="left" w:pos="7260"/>
        </w:tabs>
        <w:rPr>
          <w:rFonts w:asciiTheme="minorHAnsi" w:hAnsiTheme="minorHAnsi" w:cstheme="minorHAnsi"/>
        </w:rPr>
      </w:pPr>
    </w:p>
    <w:p w:rsidR="003A7767" w:rsidRPr="00802F0C" w:rsidRDefault="003A7767" w:rsidP="003A7767">
      <w:pPr>
        <w:tabs>
          <w:tab w:val="left" w:pos="7260"/>
        </w:tabs>
        <w:rPr>
          <w:rFonts w:asciiTheme="minorHAnsi" w:hAnsiTheme="minorHAnsi" w:cstheme="minorHAnsi"/>
        </w:rPr>
      </w:pPr>
    </w:p>
    <w:p w:rsidR="003A7767" w:rsidRPr="00802F0C" w:rsidRDefault="003A7767" w:rsidP="003A7767">
      <w:pPr>
        <w:tabs>
          <w:tab w:val="left" w:pos="7260"/>
        </w:tabs>
        <w:rPr>
          <w:rFonts w:asciiTheme="minorHAnsi" w:hAnsiTheme="minorHAnsi" w:cstheme="minorHAnsi"/>
        </w:rPr>
      </w:pPr>
    </w:p>
    <w:p w:rsidR="003A7767" w:rsidRPr="00802F0C" w:rsidRDefault="003A7767" w:rsidP="003A7767">
      <w:pPr>
        <w:tabs>
          <w:tab w:val="left" w:pos="7260"/>
        </w:tabs>
        <w:rPr>
          <w:rFonts w:asciiTheme="minorHAnsi" w:hAnsiTheme="minorHAnsi" w:cstheme="minorHAnsi"/>
        </w:rPr>
      </w:pPr>
    </w:p>
    <w:p w:rsidR="00795753" w:rsidRPr="00802F0C" w:rsidRDefault="00795753" w:rsidP="00795753">
      <w:pPr>
        <w:rPr>
          <w:rFonts w:asciiTheme="minorHAnsi" w:hAnsiTheme="minorHAnsi" w:cstheme="minorHAnsi"/>
          <w:b/>
        </w:rPr>
      </w:pPr>
      <w:r w:rsidRPr="00802F0C">
        <w:rPr>
          <w:rFonts w:asciiTheme="minorHAnsi" w:hAnsiTheme="minorHAnsi" w:cstheme="minorHAnsi"/>
          <w:b/>
        </w:rPr>
        <w:t xml:space="preserve">Tender No: </w:t>
      </w:r>
      <w:r>
        <w:rPr>
          <w:rStyle w:val="lstextview"/>
          <w:rFonts w:asciiTheme="minorHAnsi" w:hAnsiTheme="minorHAnsi" w:cstheme="minorHAnsi"/>
          <w:b/>
        </w:rPr>
        <w:t>6300034088</w:t>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Pr>
          <w:rFonts w:asciiTheme="minorHAnsi" w:hAnsiTheme="minorHAnsi" w:cstheme="minorHAnsi"/>
          <w:b/>
        </w:rPr>
        <w:tab/>
      </w:r>
      <w:r w:rsidRPr="00802F0C">
        <w:rPr>
          <w:rFonts w:asciiTheme="minorHAnsi" w:hAnsiTheme="minorHAnsi" w:cstheme="minorHAnsi"/>
          <w:b/>
        </w:rPr>
        <w:t xml:space="preserve">Date: </w:t>
      </w:r>
      <w:r>
        <w:rPr>
          <w:rFonts w:asciiTheme="minorHAnsi" w:hAnsiTheme="minorHAnsi" w:cstheme="minorHAnsi"/>
          <w:b/>
        </w:rPr>
        <w:t>03.09.2020</w:t>
      </w:r>
    </w:p>
    <w:p w:rsidR="00795753" w:rsidRPr="00802F0C" w:rsidRDefault="00795753" w:rsidP="00795753">
      <w:pPr>
        <w:pStyle w:val="Heading1"/>
        <w:numPr>
          <w:ilvl w:val="0"/>
          <w:numId w:val="0"/>
        </w:numPr>
        <w:ind w:left="2340"/>
        <w:rPr>
          <w:rFonts w:asciiTheme="minorHAnsi" w:hAnsiTheme="minorHAnsi" w:cstheme="minorHAnsi"/>
          <w:b w:val="0"/>
          <w:bCs w:val="0"/>
          <w:color w:val="auto"/>
          <w:sz w:val="24"/>
          <w:szCs w:val="24"/>
        </w:rPr>
      </w:pPr>
    </w:p>
    <w:p w:rsidR="003A7767" w:rsidRPr="00802F0C" w:rsidRDefault="00795753" w:rsidP="003A7767">
      <w:pPr>
        <w:jc w:val="right"/>
        <w:rPr>
          <w:rFonts w:asciiTheme="minorHAnsi" w:hAnsiTheme="minorHAnsi" w:cstheme="minorHAnsi"/>
          <w:b/>
        </w:rPr>
      </w:pPr>
      <w:r>
        <w:rPr>
          <w:rFonts w:asciiTheme="minorHAnsi" w:hAnsiTheme="minorHAnsi" w:cstheme="minorHAnsi"/>
          <w:b/>
        </w:rPr>
        <w:t>A</w:t>
      </w:r>
      <w:r w:rsidR="003A7767" w:rsidRPr="00802F0C">
        <w:rPr>
          <w:rFonts w:asciiTheme="minorHAnsi" w:hAnsiTheme="minorHAnsi" w:cstheme="minorHAnsi"/>
          <w:b/>
        </w:rPr>
        <w:t xml:space="preserve">nnexure - </w:t>
      </w:r>
      <w:r w:rsidR="00A34EB5" w:rsidRPr="00802F0C">
        <w:rPr>
          <w:rFonts w:asciiTheme="minorHAnsi" w:hAnsiTheme="minorHAnsi" w:cstheme="minorHAnsi"/>
          <w:b/>
        </w:rPr>
        <w:t>I</w:t>
      </w:r>
    </w:p>
    <w:p w:rsidR="003A7767" w:rsidRPr="00802F0C" w:rsidRDefault="003A7767" w:rsidP="003A7767">
      <w:pPr>
        <w:jc w:val="center"/>
        <w:rPr>
          <w:rFonts w:asciiTheme="minorHAnsi" w:hAnsiTheme="minorHAnsi" w:cstheme="minorHAnsi"/>
          <w:b/>
        </w:rPr>
      </w:pPr>
    </w:p>
    <w:p w:rsidR="003A7767" w:rsidRPr="00802F0C" w:rsidRDefault="003A7767" w:rsidP="003A7767">
      <w:pPr>
        <w:jc w:val="center"/>
        <w:rPr>
          <w:rFonts w:asciiTheme="minorHAnsi" w:hAnsiTheme="minorHAnsi" w:cstheme="minorHAnsi"/>
          <w:b/>
        </w:rPr>
      </w:pPr>
      <w:r w:rsidRPr="00802F0C">
        <w:rPr>
          <w:rFonts w:asciiTheme="minorHAnsi" w:hAnsiTheme="minorHAnsi" w:cstheme="minorHAnsi"/>
          <w:b/>
        </w:rPr>
        <w:t>Special Conditions arising out of implementation of GST</w:t>
      </w:r>
    </w:p>
    <w:p w:rsidR="003A7767" w:rsidRPr="00802F0C" w:rsidRDefault="003A7767" w:rsidP="003A7767">
      <w:pPr>
        <w:jc w:val="center"/>
        <w:rPr>
          <w:rFonts w:asciiTheme="minorHAnsi" w:hAnsiTheme="minorHAnsi" w:cstheme="minorHAnsi"/>
          <w:b/>
          <w:u w:val="single"/>
        </w:rPr>
      </w:pPr>
      <w:r w:rsidRPr="00802F0C">
        <w:rPr>
          <w:rFonts w:asciiTheme="minorHAnsi" w:hAnsiTheme="minorHAnsi" w:cstheme="minorHAnsi"/>
          <w:b/>
          <w:u w:val="single"/>
        </w:rPr>
        <w:t>(Which is to be signed and submitted along with the offer)</w:t>
      </w:r>
    </w:p>
    <w:p w:rsidR="003A7767" w:rsidRPr="00802F0C" w:rsidRDefault="003A7767" w:rsidP="003A7767">
      <w:pPr>
        <w:shd w:val="clear" w:color="auto" w:fill="FFFFFF"/>
        <w:spacing w:before="100" w:beforeAutospacing="1"/>
        <w:ind w:left="720"/>
        <w:contextualSpacing/>
        <w:jc w:val="center"/>
        <w:rPr>
          <w:rFonts w:asciiTheme="minorHAnsi" w:hAnsiTheme="minorHAnsi" w:cstheme="minorHAnsi"/>
          <w:b/>
          <w:bCs/>
          <w:u w:val="single"/>
        </w:rPr>
      </w:pPr>
    </w:p>
    <w:p w:rsidR="003A7767" w:rsidRPr="00802F0C" w:rsidRDefault="003A7767" w:rsidP="003A7767">
      <w:pPr>
        <w:shd w:val="clear" w:color="auto" w:fill="FFFFFF"/>
        <w:spacing w:before="100" w:beforeAutospacing="1"/>
        <w:ind w:left="720"/>
        <w:contextualSpacing/>
        <w:jc w:val="center"/>
        <w:rPr>
          <w:rFonts w:asciiTheme="minorHAnsi" w:hAnsiTheme="minorHAnsi" w:cstheme="minorHAnsi"/>
          <w:b/>
          <w:bCs/>
          <w:u w:val="single"/>
        </w:rPr>
      </w:pPr>
      <w:r w:rsidRPr="00802F0C">
        <w:rPr>
          <w:rFonts w:asciiTheme="minorHAnsi" w:hAnsiTheme="minorHAnsi" w:cstheme="minorHAnsi"/>
          <w:b/>
          <w:bCs/>
          <w:u w:val="single"/>
        </w:rPr>
        <w:t>GST Terms &amp; Conditions</w:t>
      </w:r>
    </w:p>
    <w:p w:rsidR="003A7767" w:rsidRPr="00802F0C" w:rsidRDefault="003A7767" w:rsidP="003A7767">
      <w:pPr>
        <w:shd w:val="clear" w:color="auto" w:fill="FFFFFF"/>
        <w:spacing w:before="100" w:beforeAutospacing="1"/>
        <w:ind w:left="720"/>
        <w:contextualSpacing/>
        <w:jc w:val="center"/>
        <w:rPr>
          <w:rFonts w:asciiTheme="minorHAnsi" w:hAnsiTheme="minorHAnsi" w:cstheme="minorHAnsi"/>
          <w:b/>
          <w:bCs/>
          <w:u w:val="single"/>
        </w:rPr>
      </w:pPr>
    </w:p>
    <w:p w:rsidR="003A7767" w:rsidRPr="00802F0C" w:rsidRDefault="003A7767" w:rsidP="00641CBB">
      <w:pPr>
        <w:numPr>
          <w:ilvl w:val="0"/>
          <w:numId w:val="41"/>
        </w:numPr>
        <w:shd w:val="clear" w:color="auto" w:fill="FFFFFF"/>
        <w:suppressAutoHyphens w:val="0"/>
        <w:spacing w:before="100" w:beforeAutospacing="1"/>
        <w:contextualSpacing/>
        <w:jc w:val="both"/>
        <w:rPr>
          <w:rFonts w:asciiTheme="minorHAnsi" w:hAnsiTheme="minorHAnsi" w:cstheme="minorHAnsi"/>
        </w:rPr>
      </w:pPr>
      <w:r w:rsidRPr="00802F0C">
        <w:rPr>
          <w:rFonts w:asciiTheme="minorHAnsi" w:hAnsiTheme="minorHAnsi" w:cstheme="minorHAnsi"/>
        </w:rPr>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3A7767" w:rsidRPr="00802F0C" w:rsidRDefault="003A7767" w:rsidP="003A7767">
      <w:pPr>
        <w:shd w:val="clear" w:color="auto" w:fill="FFFFFF"/>
        <w:spacing w:before="100" w:beforeAutospacing="1"/>
        <w:ind w:left="720"/>
        <w:contextualSpacing/>
        <w:jc w:val="both"/>
        <w:rPr>
          <w:rFonts w:asciiTheme="minorHAnsi" w:hAnsiTheme="minorHAnsi" w:cstheme="minorHAnsi"/>
        </w:rPr>
      </w:pPr>
    </w:p>
    <w:p w:rsidR="003A7767" w:rsidRPr="00802F0C" w:rsidRDefault="003A7767" w:rsidP="00641CBB">
      <w:pPr>
        <w:numPr>
          <w:ilvl w:val="0"/>
          <w:numId w:val="41"/>
        </w:numPr>
        <w:shd w:val="clear" w:color="auto" w:fill="FFFFFF"/>
        <w:suppressAutoHyphens w:val="0"/>
        <w:spacing w:before="100" w:beforeAutospacing="1"/>
        <w:contextualSpacing/>
        <w:jc w:val="both"/>
        <w:rPr>
          <w:rFonts w:asciiTheme="minorHAnsi" w:hAnsiTheme="minorHAnsi" w:cstheme="minorHAnsi"/>
        </w:rPr>
      </w:pPr>
      <w:r w:rsidRPr="00802F0C">
        <w:rPr>
          <w:rFonts w:asciiTheme="minorHAnsi" w:hAnsiTheme="minorHAnsi" w:cstheme="minorHAnsi"/>
        </w:rPr>
        <w:t>The Supplier is required to furnish proper Invoice/Supplementary Invoice/Debit Note/Credit Note in the form and manner prescribed under GST Laws/Rules/Notifications/Circulars containing all the particulars mentioned therein and within the prescribed time limit as per prevailing GST Laws/Rules/Notifications/Circulars. In case of non-compliance by the Supplier, BEML shall not make any payment towards GST against such invoice until it is complied with within the timeline prescribed under GST Laws/Rules/Notifications/Circulars, and also subject to BEML being in a position to avail GST Input Tax Credit as per applicable GST Laws/Rules/Notifications/Circulars.</w:t>
      </w:r>
    </w:p>
    <w:p w:rsidR="003A7767" w:rsidRPr="00802F0C" w:rsidRDefault="003A7767" w:rsidP="003A7767">
      <w:pPr>
        <w:shd w:val="clear" w:color="auto" w:fill="FFFFFF"/>
        <w:spacing w:before="100" w:beforeAutospacing="1"/>
        <w:ind w:left="720"/>
        <w:contextualSpacing/>
        <w:jc w:val="both"/>
        <w:rPr>
          <w:rFonts w:asciiTheme="minorHAnsi" w:hAnsiTheme="minorHAnsi" w:cstheme="minorHAnsi"/>
        </w:rPr>
      </w:pPr>
    </w:p>
    <w:p w:rsidR="003A7767" w:rsidRPr="00802F0C" w:rsidRDefault="003A7767" w:rsidP="00641CBB">
      <w:pPr>
        <w:numPr>
          <w:ilvl w:val="0"/>
          <w:numId w:val="41"/>
        </w:numPr>
        <w:shd w:val="clear" w:color="auto" w:fill="FFFFFF"/>
        <w:suppressAutoHyphens w:val="0"/>
        <w:spacing w:before="100" w:beforeAutospacing="1"/>
        <w:contextualSpacing/>
        <w:jc w:val="both"/>
        <w:rPr>
          <w:rFonts w:asciiTheme="minorHAnsi" w:hAnsiTheme="minorHAnsi" w:cstheme="minorHAnsi"/>
        </w:rPr>
      </w:pPr>
      <w:r w:rsidRPr="00802F0C">
        <w:rPr>
          <w:rFonts w:asciiTheme="minorHAnsi" w:hAnsiTheme="minorHAnsi" w:cstheme="minorHAnsi"/>
          <w:lang w:val="en-IN" w:eastAsia="en-IN"/>
        </w:rPr>
        <w:t xml:space="preserve">In case of discrepancy in the data uploaded by the Supplier in the GSTN portal or </w:t>
      </w:r>
      <w:proofErr w:type="spellStart"/>
      <w:r w:rsidRPr="00802F0C">
        <w:rPr>
          <w:rFonts w:asciiTheme="minorHAnsi" w:hAnsiTheme="minorHAnsi" w:cstheme="minorHAnsi"/>
          <w:lang w:val="en-IN" w:eastAsia="en-IN"/>
        </w:rPr>
        <w:t>incase</w:t>
      </w:r>
      <w:proofErr w:type="spellEnd"/>
      <w:r w:rsidRPr="00802F0C">
        <w:rPr>
          <w:rFonts w:asciiTheme="minorHAnsi" w:hAnsiTheme="minorHAnsi" w:cstheme="minorHAnsi"/>
          <w:lang w:val="en-IN" w:eastAsia="en-IN"/>
        </w:rPr>
        <w:t xml:space="preserve"> of any shortages or rejection in the supply, BEML will notify the Supplier of the same. Supplier has to rectify</w:t>
      </w:r>
      <w:r w:rsidR="00C1022D"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the data discrepancy in the GSTN portal or issue Credit note (details to be</w:t>
      </w:r>
      <w:r w:rsidR="00C1022D"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uploaded in GSTN portal) for the shortages or rejections in the supplies, within</w:t>
      </w:r>
      <w:r w:rsidR="00C1022D"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the prescribed time limit to enable BEML to avail GST Input Tax Credit.</w:t>
      </w:r>
    </w:p>
    <w:p w:rsidR="003A7767" w:rsidRPr="00802F0C" w:rsidRDefault="003A7767" w:rsidP="003A7767">
      <w:pPr>
        <w:shd w:val="clear" w:color="auto" w:fill="FFFFFF"/>
        <w:spacing w:before="100" w:beforeAutospacing="1"/>
        <w:ind w:left="720"/>
        <w:contextualSpacing/>
        <w:jc w:val="both"/>
        <w:rPr>
          <w:rFonts w:asciiTheme="minorHAnsi" w:hAnsiTheme="minorHAnsi" w:cstheme="minorHAnsi"/>
        </w:rPr>
      </w:pPr>
    </w:p>
    <w:p w:rsidR="003A7767" w:rsidRPr="00802F0C" w:rsidRDefault="003A7767" w:rsidP="00641CBB">
      <w:pPr>
        <w:numPr>
          <w:ilvl w:val="0"/>
          <w:numId w:val="41"/>
        </w:numPr>
        <w:shd w:val="clear" w:color="auto" w:fill="FFFFFF"/>
        <w:suppressAutoHyphens w:val="0"/>
        <w:spacing w:before="100" w:beforeAutospacing="1"/>
        <w:contextualSpacing/>
        <w:jc w:val="both"/>
        <w:rPr>
          <w:rFonts w:asciiTheme="minorHAnsi" w:hAnsiTheme="minorHAnsi" w:cstheme="minorHAnsi"/>
        </w:rPr>
      </w:pPr>
      <w:r w:rsidRPr="00802F0C">
        <w:rPr>
          <w:rFonts w:asciiTheme="minorHAnsi" w:hAnsiTheme="minorHAnsi" w:cstheme="minorHAnsi"/>
        </w:rPr>
        <w:t xml:space="preserve">In case, the </w:t>
      </w:r>
      <w:proofErr w:type="spellStart"/>
      <w:r w:rsidRPr="00802F0C">
        <w:rPr>
          <w:rFonts w:asciiTheme="minorHAnsi" w:hAnsiTheme="minorHAnsi" w:cstheme="minorHAnsi"/>
        </w:rPr>
        <w:t>availment</w:t>
      </w:r>
      <w:proofErr w:type="spellEnd"/>
      <w:r w:rsidRPr="00802F0C">
        <w:rPr>
          <w:rFonts w:asciiTheme="minorHAnsi" w:hAnsiTheme="minorHAnsi" w:cstheme="minorHAnsi"/>
        </w:rPr>
        <w:t xml:space="preserve"> of GST Input Tax Credit by BEML is delayed for any reason </w:t>
      </w:r>
      <w:r w:rsidRPr="00802F0C">
        <w:rPr>
          <w:rFonts w:asciiTheme="minorHAnsi" w:hAnsiTheme="minorHAnsi" w:cstheme="minorHAnsi"/>
          <w:lang w:val="en-IN" w:eastAsia="en-IN"/>
        </w:rPr>
        <w:t>other than those attributable to BEML</w:t>
      </w:r>
      <w:r w:rsidRPr="00802F0C">
        <w:rPr>
          <w:rFonts w:asciiTheme="minorHAnsi" w:hAnsiTheme="minorHAnsi" w:cstheme="minorHAnsi"/>
        </w:rPr>
        <w:t>, interest at applicable rate as prescribed under GST Laws/Rules/Notifications/Circulars for such delays shall be recovered from the Supplier.</w:t>
      </w:r>
    </w:p>
    <w:p w:rsidR="003A7767" w:rsidRPr="00802F0C" w:rsidRDefault="003A7767" w:rsidP="003A7767">
      <w:pPr>
        <w:shd w:val="clear" w:color="auto" w:fill="FFFFFF"/>
        <w:spacing w:before="100" w:beforeAutospacing="1"/>
        <w:ind w:left="720"/>
        <w:contextualSpacing/>
        <w:jc w:val="both"/>
        <w:rPr>
          <w:rFonts w:asciiTheme="minorHAnsi" w:hAnsiTheme="minorHAnsi" w:cstheme="minorHAnsi"/>
        </w:rPr>
      </w:pPr>
    </w:p>
    <w:p w:rsidR="003A7767" w:rsidRPr="00802F0C" w:rsidRDefault="003A7767" w:rsidP="00641CBB">
      <w:pPr>
        <w:numPr>
          <w:ilvl w:val="0"/>
          <w:numId w:val="41"/>
        </w:numPr>
        <w:shd w:val="clear" w:color="auto" w:fill="FFFFFF"/>
        <w:suppressAutoHyphens w:val="0"/>
        <w:spacing w:before="100" w:beforeAutospacing="1"/>
        <w:contextualSpacing/>
        <w:jc w:val="both"/>
        <w:rPr>
          <w:rFonts w:asciiTheme="minorHAnsi" w:hAnsiTheme="minorHAnsi" w:cstheme="minorHAnsi"/>
        </w:rPr>
      </w:pPr>
      <w:r w:rsidRPr="00802F0C">
        <w:rPr>
          <w:rFonts w:asciiTheme="minorHAnsi" w:hAnsiTheme="minorHAnsi" w:cstheme="minorHAnsi"/>
          <w:lang w:val="en-IN" w:eastAsia="en-IN"/>
        </w:rPr>
        <w:t xml:space="preserve">In case Supplier delays declaring such invoice in his GST Return and GST Input Tax Credit availed by BEML is denied or reversed subsequently as per GST </w:t>
      </w:r>
      <w:r w:rsidRPr="00802F0C">
        <w:rPr>
          <w:rFonts w:asciiTheme="minorHAnsi" w:hAnsiTheme="minorHAnsi" w:cstheme="minorHAnsi"/>
        </w:rPr>
        <w:t>Laws/Rules/Notifications/Circulars</w:t>
      </w:r>
      <w:r w:rsidRPr="00802F0C">
        <w:rPr>
          <w:rFonts w:asciiTheme="minorHAnsi" w:hAnsiTheme="minorHAnsi" w:cstheme="minorHAnsi"/>
          <w:lang w:val="en-IN" w:eastAsia="en-IN"/>
        </w:rPr>
        <w:t>, GST amount</w:t>
      </w:r>
      <w:r w:rsidR="00C1022D" w:rsidRPr="00802F0C">
        <w:rPr>
          <w:rFonts w:asciiTheme="minorHAnsi" w:hAnsiTheme="minorHAnsi" w:cstheme="minorHAnsi"/>
          <w:lang w:val="en-IN" w:eastAsia="en-IN"/>
        </w:rPr>
        <w:t xml:space="preserve"> </w:t>
      </w:r>
      <w:r w:rsidRPr="00802F0C">
        <w:rPr>
          <w:rFonts w:asciiTheme="minorHAnsi" w:hAnsiTheme="minorHAnsi" w:cstheme="minorHAnsi"/>
          <w:lang w:val="en-IN" w:eastAsia="en-IN"/>
        </w:rPr>
        <w:t xml:space="preserve">paid by BEML towards such reversal as per GST </w:t>
      </w:r>
      <w:r w:rsidRPr="00802F0C">
        <w:rPr>
          <w:rFonts w:asciiTheme="minorHAnsi" w:hAnsiTheme="minorHAnsi" w:cstheme="minorHAnsi"/>
        </w:rPr>
        <w:t xml:space="preserve">Laws/Rules/Notifications/Circulars </w:t>
      </w:r>
      <w:r w:rsidRPr="00802F0C">
        <w:rPr>
          <w:rFonts w:asciiTheme="minorHAnsi" w:hAnsiTheme="minorHAnsi" w:cstheme="minorHAnsi"/>
          <w:lang w:val="en-IN" w:eastAsia="en-IN"/>
        </w:rPr>
        <w:t>shall be recoverable from Supplier along with applicable interest.</w:t>
      </w:r>
    </w:p>
    <w:p w:rsidR="003A7767" w:rsidRPr="00802F0C" w:rsidRDefault="003A7767" w:rsidP="003A7767">
      <w:pPr>
        <w:shd w:val="clear" w:color="auto" w:fill="FFFFFF"/>
        <w:spacing w:before="100" w:beforeAutospacing="1"/>
        <w:ind w:left="720"/>
        <w:contextualSpacing/>
        <w:jc w:val="both"/>
        <w:rPr>
          <w:rFonts w:asciiTheme="minorHAnsi" w:hAnsiTheme="minorHAnsi" w:cstheme="minorHAnsi"/>
        </w:rPr>
      </w:pPr>
    </w:p>
    <w:p w:rsidR="003A7767" w:rsidRPr="00802F0C" w:rsidRDefault="003A7767" w:rsidP="00641CBB">
      <w:pPr>
        <w:numPr>
          <w:ilvl w:val="0"/>
          <w:numId w:val="41"/>
        </w:numPr>
        <w:shd w:val="clear" w:color="auto" w:fill="FFFFFF"/>
        <w:suppressAutoHyphens w:val="0"/>
        <w:spacing w:before="100" w:beforeAutospacing="1"/>
        <w:contextualSpacing/>
        <w:jc w:val="both"/>
        <w:rPr>
          <w:rFonts w:asciiTheme="minorHAnsi" w:hAnsiTheme="minorHAnsi" w:cstheme="minorHAnsi"/>
        </w:rPr>
      </w:pPr>
      <w:r w:rsidRPr="00802F0C">
        <w:rPr>
          <w:rFonts w:asciiTheme="minorHAnsi" w:hAnsiTheme="minorHAnsi" w:cstheme="minorHAnsi"/>
        </w:rPr>
        <w:t xml:space="preserve">If BEML has not paid/short paid to the Supplier for any invoices within the time limit prescribed under GST Laws/Rules/Notifications/Circulars due to non-compliance of GST Laws/Rules/Notifications/Circulars by Supplier or any other reason attributable to Supplier and leads to any GST Input Tax Credit reversal by BEML, any losses/expenses/cost/penalty, </w:t>
      </w:r>
      <w:proofErr w:type="spellStart"/>
      <w:r w:rsidRPr="00802F0C">
        <w:rPr>
          <w:rFonts w:asciiTheme="minorHAnsi" w:hAnsiTheme="minorHAnsi" w:cstheme="minorHAnsi"/>
        </w:rPr>
        <w:t>etc</w:t>
      </w:r>
      <w:proofErr w:type="spellEnd"/>
      <w:r w:rsidRPr="00802F0C">
        <w:rPr>
          <w:rFonts w:asciiTheme="minorHAnsi" w:hAnsiTheme="minorHAnsi" w:cstheme="minorHAnsi"/>
        </w:rPr>
        <w:t xml:space="preserve"> incurred by BEML shall be recoverable from the Supplier.</w:t>
      </w:r>
    </w:p>
    <w:p w:rsidR="003A7767" w:rsidRPr="00802F0C" w:rsidRDefault="003A7767" w:rsidP="003A7767">
      <w:pPr>
        <w:shd w:val="clear" w:color="auto" w:fill="FFFFFF"/>
        <w:spacing w:before="100" w:beforeAutospacing="1"/>
        <w:ind w:left="720"/>
        <w:contextualSpacing/>
        <w:jc w:val="both"/>
        <w:rPr>
          <w:rFonts w:asciiTheme="minorHAnsi" w:hAnsiTheme="minorHAnsi" w:cstheme="minorHAnsi"/>
        </w:rPr>
      </w:pPr>
    </w:p>
    <w:p w:rsidR="003A7767" w:rsidRPr="00802F0C" w:rsidRDefault="003A7767" w:rsidP="00641CBB">
      <w:pPr>
        <w:numPr>
          <w:ilvl w:val="0"/>
          <w:numId w:val="41"/>
        </w:numPr>
        <w:shd w:val="clear" w:color="auto" w:fill="FFFFFF"/>
        <w:suppressAutoHyphens w:val="0"/>
        <w:spacing w:before="100" w:beforeAutospacing="1"/>
        <w:contextualSpacing/>
        <w:jc w:val="both"/>
        <w:rPr>
          <w:rFonts w:asciiTheme="minorHAnsi" w:hAnsiTheme="minorHAnsi" w:cstheme="minorHAnsi"/>
        </w:rPr>
      </w:pPr>
      <w:r w:rsidRPr="00802F0C">
        <w:rPr>
          <w:rFonts w:asciiTheme="minorHAnsi" w:hAnsiTheme="minorHAnsi" w:cstheme="minorHAnsi"/>
        </w:rPr>
        <w:t>Wherever applicable, BEML will have the right to deduct “Tax Deducted at Source” at the rate prescribed under the GST Laws/Rules/Notifications/Circulars and to remit the same to the Government.</w:t>
      </w:r>
    </w:p>
    <w:p w:rsidR="003A7767" w:rsidRPr="00802F0C" w:rsidRDefault="003A7767" w:rsidP="003A7767">
      <w:pPr>
        <w:shd w:val="clear" w:color="auto" w:fill="FFFFFF"/>
        <w:spacing w:before="100" w:beforeAutospacing="1"/>
        <w:ind w:left="720"/>
        <w:contextualSpacing/>
        <w:jc w:val="both"/>
        <w:rPr>
          <w:rFonts w:asciiTheme="minorHAnsi" w:hAnsiTheme="minorHAnsi" w:cstheme="minorHAnsi"/>
        </w:rPr>
      </w:pPr>
    </w:p>
    <w:p w:rsidR="003A7767" w:rsidRPr="00802F0C" w:rsidRDefault="003A7767" w:rsidP="00641CBB">
      <w:pPr>
        <w:numPr>
          <w:ilvl w:val="0"/>
          <w:numId w:val="41"/>
        </w:numPr>
        <w:shd w:val="clear" w:color="auto" w:fill="FFFFFF"/>
        <w:suppressAutoHyphens w:val="0"/>
        <w:spacing w:before="100" w:beforeAutospacing="1"/>
        <w:contextualSpacing/>
        <w:jc w:val="both"/>
        <w:rPr>
          <w:rFonts w:asciiTheme="minorHAnsi" w:hAnsiTheme="minorHAnsi" w:cstheme="minorHAnsi"/>
        </w:rPr>
      </w:pPr>
      <w:r w:rsidRPr="00802F0C">
        <w:rPr>
          <w:rFonts w:asciiTheme="minorHAnsi" w:hAnsiTheme="minorHAnsi" w:cstheme="minorHAnsi"/>
        </w:rPr>
        <w:t>In case of supplies made under Reverse Charge Mechanism, the Supplier needs to comply with the provisions under the GST Laws/Rules/Notifications/Circulars in terms of supply of Goods/Services and raising of invoice, so as to enable BEML to remit applicable GST to Govt., within the prescribed time limit and avail GST Input Tax Credit on the same. If the Supplier fails to comply with the above and as a result if BEML incurs any losses/expenses/cost/penalty, BEML shall be entitled to recover the same from the Supplier. Further the Supplier has to mention that “the liability of payment of GST amounting to Rs ……. is on the Recipient of Service” in the invoice raised on BEML.</w:t>
      </w:r>
    </w:p>
    <w:p w:rsidR="003A7767" w:rsidRPr="00802F0C" w:rsidRDefault="003A7767" w:rsidP="003A7767">
      <w:pPr>
        <w:shd w:val="clear" w:color="auto" w:fill="FFFFFF"/>
        <w:spacing w:before="100" w:beforeAutospacing="1"/>
        <w:ind w:left="720"/>
        <w:contextualSpacing/>
        <w:jc w:val="both"/>
        <w:rPr>
          <w:rFonts w:asciiTheme="minorHAnsi" w:hAnsiTheme="minorHAnsi" w:cstheme="minorHAnsi"/>
        </w:rPr>
      </w:pPr>
    </w:p>
    <w:p w:rsidR="003A7767" w:rsidRPr="00802F0C" w:rsidRDefault="003A7767" w:rsidP="00641CBB">
      <w:pPr>
        <w:numPr>
          <w:ilvl w:val="0"/>
          <w:numId w:val="41"/>
        </w:numPr>
        <w:shd w:val="clear" w:color="auto" w:fill="FFFFFF"/>
        <w:suppressAutoHyphens w:val="0"/>
        <w:spacing w:before="100" w:beforeAutospacing="1"/>
        <w:contextualSpacing/>
        <w:jc w:val="both"/>
        <w:rPr>
          <w:rFonts w:asciiTheme="minorHAnsi" w:hAnsiTheme="minorHAnsi" w:cstheme="minorHAnsi"/>
        </w:rPr>
      </w:pPr>
      <w:r w:rsidRPr="00802F0C">
        <w:rPr>
          <w:rFonts w:asciiTheme="minorHAnsi" w:hAnsiTheme="minorHAnsi" w:cstheme="minorHAnsi"/>
        </w:rPr>
        <w:t>The Supplier is required to comply with the E-Way Bill Provisions under GST Laws/Rules/Notifications/Circulars. If the Supplier fails to comply with the said provisions and as a result if BEML incurs any losses/expenses/cost/penalty, BEML shall be entitled to recover the same from the Supplier.</w:t>
      </w:r>
    </w:p>
    <w:p w:rsidR="003A7767" w:rsidRPr="00802F0C" w:rsidRDefault="003A7767" w:rsidP="003A7767">
      <w:pPr>
        <w:shd w:val="clear" w:color="auto" w:fill="FFFFFF"/>
        <w:spacing w:before="100" w:beforeAutospacing="1"/>
        <w:ind w:left="720"/>
        <w:contextualSpacing/>
        <w:jc w:val="both"/>
        <w:rPr>
          <w:rFonts w:asciiTheme="minorHAnsi" w:hAnsiTheme="minorHAnsi" w:cstheme="minorHAnsi"/>
        </w:rPr>
      </w:pPr>
    </w:p>
    <w:p w:rsidR="003A7767" w:rsidRPr="00802F0C" w:rsidRDefault="003A7767" w:rsidP="00641CBB">
      <w:pPr>
        <w:numPr>
          <w:ilvl w:val="0"/>
          <w:numId w:val="41"/>
        </w:numPr>
        <w:shd w:val="clear" w:color="auto" w:fill="FFFFFF"/>
        <w:suppressAutoHyphens w:val="0"/>
        <w:spacing w:before="100" w:beforeAutospacing="1"/>
        <w:contextualSpacing/>
        <w:jc w:val="both"/>
        <w:rPr>
          <w:rFonts w:asciiTheme="minorHAnsi" w:hAnsiTheme="minorHAnsi" w:cstheme="minorHAnsi"/>
        </w:rPr>
      </w:pPr>
      <w:r w:rsidRPr="00802F0C">
        <w:rPr>
          <w:rFonts w:asciiTheme="minorHAnsi" w:hAnsiTheme="minorHAnsi" w:cstheme="minorHAnsi"/>
        </w:rPr>
        <w:t>In case of materials/goods issued to Supplier for Job Work, the Job Work Supplier is required to return the goods within the time limit prescribed in the Purchase Order. If the Job Work Supplier fails to return the goods as above, BEML will be entitled to raise a GST Supply Invoice on the Job Worker Supplier with applicable interest as per the provisions of GST Laws/Rules/Notifications/Circulars. In such cases, BEML will be entitled to recover all such GST/interest on GST /losses/expenses/cost/penalty, etc. incurred by BEML along with interest from the Job Work Supplier. Further in such cases where the GST invoice has been raised by BEML, on return of such goods after the prescribed time limit, the Job Work Supplier needs to return the same under GST invoice.</w:t>
      </w:r>
    </w:p>
    <w:p w:rsidR="003A7767" w:rsidRPr="00802F0C" w:rsidRDefault="003A7767" w:rsidP="003A7767">
      <w:pPr>
        <w:shd w:val="clear" w:color="auto" w:fill="FFFFFF"/>
        <w:spacing w:before="100" w:beforeAutospacing="1"/>
        <w:ind w:left="720"/>
        <w:contextualSpacing/>
        <w:jc w:val="both"/>
        <w:rPr>
          <w:rFonts w:asciiTheme="minorHAnsi" w:hAnsiTheme="minorHAnsi" w:cstheme="minorHAnsi"/>
        </w:rPr>
      </w:pPr>
    </w:p>
    <w:p w:rsidR="003A7767" w:rsidRPr="00802F0C" w:rsidRDefault="003A7767" w:rsidP="00641CBB">
      <w:pPr>
        <w:numPr>
          <w:ilvl w:val="0"/>
          <w:numId w:val="41"/>
        </w:numPr>
        <w:shd w:val="clear" w:color="auto" w:fill="FFFFFF"/>
        <w:suppressAutoHyphens w:val="0"/>
        <w:spacing w:before="100" w:beforeAutospacing="1"/>
        <w:contextualSpacing/>
        <w:jc w:val="both"/>
        <w:rPr>
          <w:rFonts w:asciiTheme="minorHAnsi" w:hAnsiTheme="minorHAnsi" w:cstheme="minorHAnsi"/>
        </w:rPr>
      </w:pPr>
      <w:r w:rsidRPr="00802F0C">
        <w:rPr>
          <w:rFonts w:asciiTheme="minorHAnsi" w:hAnsiTheme="minorHAnsi" w:cstheme="minorHAnsi"/>
          <w:lang w:val="en-IN" w:eastAsia="en-IN"/>
        </w:rPr>
        <w:t>GST portion of the invoice shall be released only upon the Supplier</w:t>
      </w:r>
      <w:r w:rsidRPr="00802F0C">
        <w:rPr>
          <w:rFonts w:asciiTheme="minorHAnsi" w:hAnsiTheme="minorHAnsi" w:cstheme="minorHAnsi"/>
        </w:rPr>
        <w:t xml:space="preserve"> declaring such invoice in his GST Return and payment of GST thereof to appropriate government and satisfying all the conditions mentioned above. However, in case the Supplier wishes to obtain the payment of GST portion also along with the payment of the base value of the invoice, Supplier has the option to submit Bank Guarantee of an amount equivalent to the GST portion of the invoice plus 3 months’ interest at prevailing rate of interest under GST Laws/Rules/Notifications/Circulars as applicable in case of reversal of GST Input Tax </w:t>
      </w:r>
      <w:r w:rsidRPr="00802F0C">
        <w:rPr>
          <w:rFonts w:asciiTheme="minorHAnsi" w:hAnsiTheme="minorHAnsi" w:cstheme="minorHAnsi"/>
        </w:rPr>
        <w:lastRenderedPageBreak/>
        <w:t>Credit. Such Bank Guarantee shall be valid t</w:t>
      </w:r>
      <w:r w:rsidRPr="00802F0C">
        <w:rPr>
          <w:rFonts w:asciiTheme="minorHAnsi" w:hAnsiTheme="minorHAnsi" w:cstheme="minorHAnsi"/>
          <w:lang w:val="en-IN" w:eastAsia="en-IN"/>
        </w:rPr>
        <w:t>ill 30</w:t>
      </w:r>
      <w:r w:rsidRPr="00802F0C">
        <w:rPr>
          <w:rFonts w:asciiTheme="minorHAnsi" w:hAnsiTheme="minorHAnsi" w:cstheme="minorHAnsi"/>
          <w:vertAlign w:val="superscript"/>
          <w:lang w:val="en-IN" w:eastAsia="en-IN"/>
        </w:rPr>
        <w:t>th</w:t>
      </w:r>
      <w:r w:rsidRPr="00802F0C">
        <w:rPr>
          <w:rFonts w:asciiTheme="minorHAnsi" w:hAnsiTheme="minorHAnsi" w:cstheme="minorHAnsi"/>
          <w:lang w:val="en-IN" w:eastAsia="en-IN"/>
        </w:rPr>
        <w:t xml:space="preserve"> September of the next financial year or filing of GST Annual Return by Supplier/Vendor (for which such invoice pertains to), whichever is earlier. BEML will release Bank Guarantee only when the Supplier declaring such invoice in his GST Return and remittance of GST thereon to the Govt. In case the Supplier fails to </w:t>
      </w:r>
      <w:proofErr w:type="spellStart"/>
      <w:r w:rsidRPr="00802F0C">
        <w:rPr>
          <w:rFonts w:asciiTheme="minorHAnsi" w:hAnsiTheme="minorHAnsi" w:cstheme="minorHAnsi"/>
          <w:lang w:val="en-IN" w:eastAsia="en-IN"/>
        </w:rPr>
        <w:t>fulfill</w:t>
      </w:r>
      <w:proofErr w:type="spellEnd"/>
      <w:r w:rsidRPr="00802F0C">
        <w:rPr>
          <w:rFonts w:asciiTheme="minorHAnsi" w:hAnsiTheme="minorHAnsi" w:cstheme="minorHAnsi"/>
          <w:lang w:val="en-IN" w:eastAsia="en-IN"/>
        </w:rPr>
        <w:t xml:space="preserve"> the required conditions resulting in BEML not been able to avail GST Input Tax Credit Bank Guarantee shall be encashed and such GST amount along with interest and any other cost/loss incurred by BEML shall be recoverable from Supplier.</w:t>
      </w:r>
    </w:p>
    <w:p w:rsidR="003A7767" w:rsidRPr="00802F0C" w:rsidRDefault="003A7767" w:rsidP="003A7767">
      <w:pPr>
        <w:shd w:val="clear" w:color="auto" w:fill="FFFFFF"/>
        <w:spacing w:before="100" w:beforeAutospacing="1"/>
        <w:ind w:left="720"/>
        <w:contextualSpacing/>
        <w:jc w:val="both"/>
        <w:rPr>
          <w:rFonts w:asciiTheme="minorHAnsi" w:hAnsiTheme="minorHAnsi" w:cstheme="minorHAnsi"/>
        </w:rPr>
      </w:pPr>
    </w:p>
    <w:p w:rsidR="003A7767" w:rsidRPr="00802F0C" w:rsidRDefault="003A7767" w:rsidP="00641CBB">
      <w:pPr>
        <w:numPr>
          <w:ilvl w:val="0"/>
          <w:numId w:val="41"/>
        </w:numPr>
        <w:shd w:val="clear" w:color="auto" w:fill="FFFFFF"/>
        <w:suppressAutoHyphens w:val="0"/>
        <w:spacing w:before="100" w:beforeAutospacing="1"/>
        <w:contextualSpacing/>
        <w:jc w:val="both"/>
        <w:rPr>
          <w:rFonts w:asciiTheme="minorHAnsi" w:hAnsiTheme="minorHAnsi" w:cstheme="minorHAnsi"/>
        </w:rPr>
      </w:pPr>
      <w:r w:rsidRPr="00802F0C">
        <w:rPr>
          <w:rFonts w:asciiTheme="minorHAnsi" w:hAnsiTheme="minorHAnsi" w:cstheme="minorHAnsi"/>
        </w:rPr>
        <w:t>The Supplier have the option to give one Bank Guarantee of appropriate value after considering his estimated value of GST involved in invoices raised on BEML instead of Bank Guarantee for each Contract/Invoice.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value or such shortfall value of Bank Guarantee vis-à-vis GST plus interest thereof shall be withheld till Suppliers fulfils its obligations specified under above clauses.</w:t>
      </w:r>
    </w:p>
    <w:p w:rsidR="003A7767" w:rsidRPr="00802F0C" w:rsidRDefault="003A7767" w:rsidP="003A7767">
      <w:pPr>
        <w:shd w:val="clear" w:color="auto" w:fill="FFFFFF"/>
        <w:spacing w:before="100" w:beforeAutospacing="1"/>
        <w:ind w:left="720"/>
        <w:contextualSpacing/>
        <w:jc w:val="both"/>
        <w:rPr>
          <w:rFonts w:asciiTheme="minorHAnsi" w:hAnsiTheme="minorHAnsi" w:cstheme="minorHAnsi"/>
        </w:rPr>
      </w:pPr>
    </w:p>
    <w:p w:rsidR="003A7767" w:rsidRPr="00802F0C" w:rsidRDefault="003A7767" w:rsidP="00641CBB">
      <w:pPr>
        <w:numPr>
          <w:ilvl w:val="0"/>
          <w:numId w:val="41"/>
        </w:numPr>
        <w:shd w:val="clear" w:color="auto" w:fill="FFFFFF"/>
        <w:suppressAutoHyphens w:val="0"/>
        <w:spacing w:before="100" w:beforeAutospacing="1"/>
        <w:contextualSpacing/>
        <w:jc w:val="both"/>
        <w:rPr>
          <w:rFonts w:asciiTheme="minorHAnsi" w:hAnsiTheme="minorHAnsi" w:cstheme="minorHAnsi"/>
        </w:rPr>
      </w:pPr>
      <w:r w:rsidRPr="00802F0C">
        <w:rPr>
          <w:rFonts w:asciiTheme="minorHAnsi" w:hAnsiTheme="minorHAnsi" w:cstheme="minorHAnsi"/>
        </w:rPr>
        <w:t xml:space="preserve">BEML will be entitled to recover all losses/expenses/cost/penalty, etc. incurred by BEML along with applicable interest from the Supplier due to </w:t>
      </w:r>
      <w:r w:rsidRPr="00802F0C">
        <w:rPr>
          <w:rFonts w:asciiTheme="minorHAnsi" w:hAnsiTheme="minorHAnsi" w:cstheme="minorHAnsi"/>
          <w:lang w:val="en-IN" w:eastAsia="en-IN"/>
        </w:rPr>
        <w:t>reasons other than those attributable to BEML.</w:t>
      </w:r>
    </w:p>
    <w:p w:rsidR="003A7767" w:rsidRPr="00802F0C" w:rsidRDefault="003A7767" w:rsidP="003A7767">
      <w:pPr>
        <w:shd w:val="clear" w:color="auto" w:fill="FFFFFF"/>
        <w:spacing w:before="100" w:beforeAutospacing="1"/>
        <w:ind w:left="720"/>
        <w:contextualSpacing/>
        <w:jc w:val="both"/>
        <w:rPr>
          <w:rFonts w:asciiTheme="minorHAnsi" w:hAnsiTheme="minorHAnsi" w:cstheme="minorHAnsi"/>
        </w:rPr>
      </w:pPr>
    </w:p>
    <w:p w:rsidR="003A7767" w:rsidRPr="00802F0C" w:rsidRDefault="003A7767" w:rsidP="00641CBB">
      <w:pPr>
        <w:numPr>
          <w:ilvl w:val="0"/>
          <w:numId w:val="41"/>
        </w:numPr>
        <w:shd w:val="clear" w:color="auto" w:fill="FFFFFF"/>
        <w:suppressAutoHyphens w:val="0"/>
        <w:spacing w:before="100" w:beforeAutospacing="1"/>
        <w:contextualSpacing/>
        <w:jc w:val="both"/>
        <w:rPr>
          <w:rFonts w:asciiTheme="minorHAnsi" w:hAnsiTheme="minorHAnsi" w:cstheme="minorHAnsi"/>
        </w:rPr>
      </w:pPr>
      <w:r w:rsidRPr="00802F0C">
        <w:rPr>
          <w:rFonts w:asciiTheme="minorHAnsi" w:hAnsiTheme="minorHAnsi" w:cstheme="minorHAnsi"/>
        </w:rPr>
        <w:t xml:space="preserve">If the Supplier is a Composition/Unregistered Dealer, the Supplier needs to comply with the provisions under the GST Laws/Rules/Notifications/Circulars in terms of supply of Goods/Service and raising of invoice. In case, the Supplier fails to comply with the above and as a result if BEML incurs any losses/expenses/cost/penalty, BEML shall be entitled to recover the same from the Supplier along with applicable interest. </w:t>
      </w:r>
    </w:p>
    <w:p w:rsidR="003A7767" w:rsidRPr="00802F0C" w:rsidRDefault="003A7767" w:rsidP="003A7767">
      <w:pPr>
        <w:jc w:val="both"/>
        <w:rPr>
          <w:rFonts w:asciiTheme="minorHAnsi" w:hAnsiTheme="minorHAnsi" w:cstheme="minorHAnsi"/>
        </w:rPr>
      </w:pPr>
    </w:p>
    <w:p w:rsidR="003A7767" w:rsidRPr="00802F0C" w:rsidRDefault="003A7767" w:rsidP="003A7767">
      <w:pPr>
        <w:jc w:val="both"/>
        <w:rPr>
          <w:rFonts w:asciiTheme="minorHAnsi" w:hAnsiTheme="minorHAnsi" w:cstheme="minorHAnsi"/>
        </w:rPr>
      </w:pP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 xml:space="preserve">Place: </w:t>
      </w:r>
    </w:p>
    <w:p w:rsidR="003A7767" w:rsidRPr="00802F0C" w:rsidRDefault="003A7767" w:rsidP="003A7767">
      <w:pPr>
        <w:jc w:val="both"/>
        <w:rPr>
          <w:rFonts w:asciiTheme="minorHAnsi" w:hAnsiTheme="minorHAnsi" w:cstheme="minorHAnsi"/>
        </w:rPr>
      </w:pPr>
    </w:p>
    <w:p w:rsidR="003A7767" w:rsidRPr="00802F0C" w:rsidRDefault="003A7767" w:rsidP="003A7767">
      <w:pPr>
        <w:jc w:val="both"/>
        <w:rPr>
          <w:rFonts w:asciiTheme="minorHAnsi" w:hAnsiTheme="minorHAnsi" w:cstheme="minorHAnsi"/>
        </w:rPr>
      </w:pPr>
      <w:r w:rsidRPr="00802F0C">
        <w:rPr>
          <w:rFonts w:asciiTheme="minorHAnsi" w:hAnsiTheme="minorHAnsi" w:cstheme="minorHAnsi"/>
        </w:rPr>
        <w:t xml:space="preserve">Date: </w:t>
      </w:r>
    </w:p>
    <w:p w:rsidR="003A7767" w:rsidRPr="00802F0C" w:rsidRDefault="003A7767" w:rsidP="003A7767">
      <w:pPr>
        <w:jc w:val="right"/>
        <w:rPr>
          <w:rFonts w:asciiTheme="minorHAnsi" w:hAnsiTheme="minorHAnsi" w:cstheme="minorHAnsi"/>
        </w:rPr>
      </w:pPr>
      <w:r w:rsidRPr="00802F0C">
        <w:rPr>
          <w:rFonts w:asciiTheme="minorHAnsi" w:hAnsiTheme="minorHAnsi" w:cstheme="minorHAnsi"/>
        </w:rPr>
        <w:t>for M/s………………</w:t>
      </w:r>
      <w:proofErr w:type="gramStart"/>
      <w:r w:rsidRPr="00802F0C">
        <w:rPr>
          <w:rFonts w:asciiTheme="minorHAnsi" w:hAnsiTheme="minorHAnsi" w:cstheme="minorHAnsi"/>
        </w:rPr>
        <w:t>…..</w:t>
      </w:r>
      <w:proofErr w:type="gramEnd"/>
      <w:r w:rsidRPr="00802F0C">
        <w:rPr>
          <w:rFonts w:asciiTheme="minorHAnsi" w:hAnsiTheme="minorHAnsi" w:cstheme="minorHAnsi"/>
        </w:rPr>
        <w:t xml:space="preserve"> </w:t>
      </w:r>
    </w:p>
    <w:p w:rsidR="003A7767" w:rsidRPr="00802F0C" w:rsidRDefault="003A7767" w:rsidP="003A7767">
      <w:pPr>
        <w:jc w:val="right"/>
        <w:rPr>
          <w:rFonts w:asciiTheme="minorHAnsi" w:hAnsiTheme="minorHAnsi" w:cstheme="minorHAnsi"/>
        </w:rPr>
      </w:pPr>
      <w:r w:rsidRPr="00802F0C">
        <w:rPr>
          <w:rFonts w:asciiTheme="minorHAnsi" w:hAnsiTheme="minorHAnsi" w:cstheme="minorHAnsi"/>
        </w:rPr>
        <w:t>Signature</w:t>
      </w:r>
    </w:p>
    <w:p w:rsidR="003A7767" w:rsidRPr="00802F0C" w:rsidRDefault="003A7767" w:rsidP="003A7767">
      <w:pPr>
        <w:rPr>
          <w:rFonts w:asciiTheme="minorHAnsi" w:hAnsiTheme="minorHAnsi" w:cstheme="minorHAnsi"/>
        </w:rPr>
      </w:pPr>
    </w:p>
    <w:p w:rsidR="003A7767" w:rsidRPr="00802F0C" w:rsidRDefault="003A7767" w:rsidP="003A7767">
      <w:pPr>
        <w:autoSpaceDE w:val="0"/>
        <w:autoSpaceDN w:val="0"/>
        <w:adjustRightInd w:val="0"/>
        <w:ind w:left="720"/>
        <w:jc w:val="both"/>
        <w:rPr>
          <w:rFonts w:asciiTheme="minorHAnsi" w:hAnsiTheme="minorHAnsi" w:cstheme="minorHAnsi"/>
          <w:color w:val="000000"/>
        </w:rPr>
      </w:pPr>
    </w:p>
    <w:p w:rsidR="003A7767" w:rsidRPr="00802F0C" w:rsidRDefault="003A7767" w:rsidP="003A7767">
      <w:pPr>
        <w:autoSpaceDE w:val="0"/>
        <w:autoSpaceDN w:val="0"/>
        <w:adjustRightInd w:val="0"/>
        <w:ind w:left="720"/>
        <w:jc w:val="both"/>
        <w:rPr>
          <w:rFonts w:asciiTheme="minorHAnsi" w:hAnsiTheme="minorHAnsi" w:cstheme="minorHAnsi"/>
          <w:color w:val="000000"/>
        </w:rPr>
      </w:pPr>
    </w:p>
    <w:p w:rsidR="003A7767" w:rsidRPr="00802F0C" w:rsidRDefault="003A7767" w:rsidP="003A7767">
      <w:pPr>
        <w:autoSpaceDE w:val="0"/>
        <w:autoSpaceDN w:val="0"/>
        <w:adjustRightInd w:val="0"/>
        <w:ind w:left="720"/>
        <w:jc w:val="both"/>
        <w:rPr>
          <w:rFonts w:asciiTheme="minorHAnsi" w:hAnsiTheme="minorHAnsi" w:cstheme="minorHAnsi"/>
          <w:color w:val="000000"/>
        </w:rPr>
      </w:pPr>
    </w:p>
    <w:p w:rsidR="003A7767" w:rsidRPr="00802F0C" w:rsidRDefault="003A7767" w:rsidP="003A7767">
      <w:pPr>
        <w:autoSpaceDE w:val="0"/>
        <w:autoSpaceDN w:val="0"/>
        <w:adjustRightInd w:val="0"/>
        <w:ind w:left="720"/>
        <w:jc w:val="both"/>
        <w:rPr>
          <w:rFonts w:asciiTheme="minorHAnsi" w:hAnsiTheme="minorHAnsi" w:cstheme="minorHAnsi"/>
          <w:color w:val="000000"/>
        </w:rPr>
      </w:pPr>
    </w:p>
    <w:p w:rsidR="003A7767" w:rsidRPr="00802F0C" w:rsidRDefault="003A7767" w:rsidP="003A7767">
      <w:pPr>
        <w:autoSpaceDE w:val="0"/>
        <w:autoSpaceDN w:val="0"/>
        <w:adjustRightInd w:val="0"/>
        <w:ind w:left="720"/>
        <w:jc w:val="both"/>
        <w:rPr>
          <w:rFonts w:asciiTheme="minorHAnsi" w:hAnsiTheme="minorHAnsi" w:cstheme="minorHAnsi"/>
          <w:color w:val="000000"/>
        </w:rPr>
      </w:pPr>
    </w:p>
    <w:p w:rsidR="003A7767" w:rsidRPr="00802F0C" w:rsidRDefault="003A7767" w:rsidP="003A7767">
      <w:pPr>
        <w:autoSpaceDE w:val="0"/>
        <w:autoSpaceDN w:val="0"/>
        <w:adjustRightInd w:val="0"/>
        <w:ind w:left="720"/>
        <w:jc w:val="both"/>
        <w:rPr>
          <w:rFonts w:asciiTheme="minorHAnsi" w:hAnsiTheme="minorHAnsi" w:cstheme="minorHAnsi"/>
          <w:color w:val="000000"/>
        </w:rPr>
      </w:pPr>
    </w:p>
    <w:p w:rsidR="003A7767" w:rsidRPr="00802F0C" w:rsidRDefault="003A7767" w:rsidP="003A7767">
      <w:pPr>
        <w:autoSpaceDE w:val="0"/>
        <w:autoSpaceDN w:val="0"/>
        <w:adjustRightInd w:val="0"/>
        <w:ind w:left="720"/>
        <w:jc w:val="both"/>
        <w:rPr>
          <w:rFonts w:asciiTheme="minorHAnsi" w:hAnsiTheme="minorHAnsi" w:cstheme="minorHAnsi"/>
          <w:color w:val="000000"/>
        </w:rPr>
      </w:pPr>
    </w:p>
    <w:p w:rsidR="003A7767" w:rsidRPr="00802F0C" w:rsidRDefault="003A7767" w:rsidP="003A7767">
      <w:pPr>
        <w:autoSpaceDE w:val="0"/>
        <w:autoSpaceDN w:val="0"/>
        <w:adjustRightInd w:val="0"/>
        <w:ind w:left="720"/>
        <w:jc w:val="both"/>
        <w:rPr>
          <w:rFonts w:asciiTheme="minorHAnsi" w:hAnsiTheme="minorHAnsi" w:cstheme="minorHAnsi"/>
          <w:color w:val="000000"/>
        </w:rPr>
      </w:pPr>
    </w:p>
    <w:p w:rsidR="003A7767" w:rsidRPr="00802F0C" w:rsidRDefault="003A7767" w:rsidP="003A7767">
      <w:pPr>
        <w:autoSpaceDE w:val="0"/>
        <w:autoSpaceDN w:val="0"/>
        <w:adjustRightInd w:val="0"/>
        <w:ind w:left="720"/>
        <w:jc w:val="both"/>
        <w:rPr>
          <w:rFonts w:asciiTheme="minorHAnsi" w:hAnsiTheme="minorHAnsi" w:cstheme="minorHAnsi"/>
          <w:color w:val="000000"/>
        </w:rPr>
      </w:pPr>
    </w:p>
    <w:p w:rsidR="003A7767" w:rsidRPr="00802F0C" w:rsidRDefault="003A7767" w:rsidP="003A7767">
      <w:pPr>
        <w:autoSpaceDE w:val="0"/>
        <w:autoSpaceDN w:val="0"/>
        <w:adjustRightInd w:val="0"/>
        <w:ind w:left="720"/>
        <w:jc w:val="both"/>
        <w:rPr>
          <w:rFonts w:asciiTheme="minorHAnsi" w:hAnsiTheme="minorHAnsi" w:cstheme="minorHAnsi"/>
          <w:color w:val="000000"/>
        </w:rPr>
      </w:pPr>
    </w:p>
    <w:p w:rsidR="003A7767" w:rsidRPr="00802F0C" w:rsidRDefault="003A7767" w:rsidP="003A7767">
      <w:pPr>
        <w:autoSpaceDE w:val="0"/>
        <w:autoSpaceDN w:val="0"/>
        <w:adjustRightInd w:val="0"/>
        <w:ind w:left="720"/>
        <w:jc w:val="both"/>
        <w:rPr>
          <w:rFonts w:asciiTheme="minorHAnsi" w:hAnsiTheme="minorHAnsi" w:cstheme="minorHAnsi"/>
          <w:color w:val="000000"/>
        </w:rPr>
      </w:pPr>
    </w:p>
    <w:p w:rsidR="003A7767" w:rsidRPr="00802F0C" w:rsidRDefault="003A7767" w:rsidP="003A7767">
      <w:pPr>
        <w:autoSpaceDE w:val="0"/>
        <w:autoSpaceDN w:val="0"/>
        <w:adjustRightInd w:val="0"/>
        <w:ind w:left="720"/>
        <w:jc w:val="both"/>
        <w:rPr>
          <w:rFonts w:asciiTheme="minorHAnsi" w:hAnsiTheme="minorHAnsi" w:cstheme="minorHAnsi"/>
          <w:color w:val="000000"/>
        </w:rPr>
      </w:pPr>
    </w:p>
    <w:p w:rsidR="003A7767" w:rsidRPr="00802F0C" w:rsidRDefault="003A7767" w:rsidP="003A7767">
      <w:pPr>
        <w:autoSpaceDE w:val="0"/>
        <w:autoSpaceDN w:val="0"/>
        <w:adjustRightInd w:val="0"/>
        <w:ind w:left="720"/>
        <w:jc w:val="both"/>
        <w:rPr>
          <w:rFonts w:asciiTheme="minorHAnsi" w:hAnsiTheme="minorHAnsi" w:cstheme="minorHAnsi"/>
          <w:color w:val="000000"/>
        </w:rPr>
      </w:pPr>
    </w:p>
    <w:p w:rsidR="00795753" w:rsidRPr="00802F0C" w:rsidRDefault="00795753" w:rsidP="00795753">
      <w:pPr>
        <w:rPr>
          <w:rFonts w:asciiTheme="minorHAnsi" w:hAnsiTheme="minorHAnsi" w:cstheme="minorHAnsi"/>
          <w:b/>
        </w:rPr>
      </w:pPr>
      <w:r w:rsidRPr="00802F0C">
        <w:rPr>
          <w:rFonts w:asciiTheme="minorHAnsi" w:hAnsiTheme="minorHAnsi" w:cstheme="minorHAnsi"/>
          <w:b/>
        </w:rPr>
        <w:t xml:space="preserve">Tender No: </w:t>
      </w:r>
      <w:r>
        <w:rPr>
          <w:rStyle w:val="lstextview"/>
          <w:rFonts w:asciiTheme="minorHAnsi" w:hAnsiTheme="minorHAnsi" w:cstheme="minorHAnsi"/>
          <w:b/>
        </w:rPr>
        <w:t>6300034088</w:t>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Pr>
          <w:rFonts w:asciiTheme="minorHAnsi" w:hAnsiTheme="minorHAnsi" w:cstheme="minorHAnsi"/>
          <w:b/>
        </w:rPr>
        <w:tab/>
      </w:r>
      <w:r w:rsidRPr="00802F0C">
        <w:rPr>
          <w:rFonts w:asciiTheme="minorHAnsi" w:hAnsiTheme="minorHAnsi" w:cstheme="minorHAnsi"/>
          <w:b/>
        </w:rPr>
        <w:t xml:space="preserve">Date: </w:t>
      </w:r>
      <w:r>
        <w:rPr>
          <w:rFonts w:asciiTheme="minorHAnsi" w:hAnsiTheme="minorHAnsi" w:cstheme="minorHAnsi"/>
          <w:b/>
        </w:rPr>
        <w:t>03.09.2020</w:t>
      </w:r>
    </w:p>
    <w:p w:rsidR="00795753" w:rsidRPr="00802F0C" w:rsidRDefault="00795753" w:rsidP="00795753">
      <w:pPr>
        <w:pStyle w:val="Heading1"/>
        <w:numPr>
          <w:ilvl w:val="0"/>
          <w:numId w:val="0"/>
        </w:numPr>
        <w:ind w:left="2340"/>
        <w:rPr>
          <w:rFonts w:asciiTheme="minorHAnsi" w:hAnsiTheme="minorHAnsi" w:cstheme="minorHAnsi"/>
          <w:b w:val="0"/>
          <w:bCs w:val="0"/>
          <w:color w:val="auto"/>
          <w:sz w:val="24"/>
          <w:szCs w:val="24"/>
        </w:rPr>
      </w:pPr>
    </w:p>
    <w:p w:rsidR="003A7767" w:rsidRPr="00802F0C" w:rsidRDefault="003A7767" w:rsidP="003A7767">
      <w:pPr>
        <w:tabs>
          <w:tab w:val="left" w:pos="7260"/>
        </w:tabs>
        <w:jc w:val="right"/>
        <w:rPr>
          <w:rFonts w:asciiTheme="minorHAnsi" w:hAnsiTheme="minorHAnsi" w:cstheme="minorHAnsi"/>
          <w:b/>
        </w:rPr>
      </w:pPr>
      <w:r w:rsidRPr="00802F0C">
        <w:rPr>
          <w:rFonts w:asciiTheme="minorHAnsi" w:hAnsiTheme="minorHAnsi" w:cstheme="minorHAnsi"/>
          <w:b/>
        </w:rPr>
        <w:t xml:space="preserve">Annexure - </w:t>
      </w:r>
      <w:r w:rsidR="00A34EB5" w:rsidRPr="00802F0C">
        <w:rPr>
          <w:rFonts w:asciiTheme="minorHAnsi" w:hAnsiTheme="minorHAnsi" w:cstheme="minorHAnsi"/>
          <w:b/>
        </w:rPr>
        <w:t>J</w:t>
      </w:r>
    </w:p>
    <w:p w:rsidR="003A7767" w:rsidRPr="00802F0C" w:rsidRDefault="003A7767" w:rsidP="003A7767">
      <w:pPr>
        <w:pStyle w:val="ListParagraph"/>
        <w:suppressAutoHyphens w:val="0"/>
        <w:ind w:left="426"/>
        <w:contextualSpacing/>
        <w:rPr>
          <w:rFonts w:asciiTheme="minorHAnsi" w:hAnsiTheme="minorHAnsi" w:cstheme="minorHAnsi"/>
          <w:b/>
          <w:shd w:val="clear" w:color="auto" w:fill="FFFFFF"/>
        </w:rPr>
      </w:pPr>
    </w:p>
    <w:p w:rsidR="003A7767" w:rsidRPr="00802F0C" w:rsidRDefault="003A7767" w:rsidP="003A7767">
      <w:pPr>
        <w:pStyle w:val="ListParagraph"/>
        <w:suppressAutoHyphens w:val="0"/>
        <w:ind w:left="426"/>
        <w:contextualSpacing/>
        <w:jc w:val="center"/>
        <w:rPr>
          <w:rFonts w:asciiTheme="minorHAnsi" w:hAnsiTheme="minorHAnsi" w:cstheme="minorHAnsi"/>
          <w:b/>
          <w:shd w:val="clear" w:color="auto" w:fill="FFFFFF"/>
        </w:rPr>
      </w:pPr>
      <w:r w:rsidRPr="00802F0C">
        <w:rPr>
          <w:rFonts w:asciiTheme="minorHAnsi" w:hAnsiTheme="minorHAnsi" w:cstheme="minorHAnsi"/>
          <w:b/>
          <w:shd w:val="clear" w:color="auto" w:fill="FFFFFF"/>
        </w:rPr>
        <w:t>BIDDER HAS TO UPLOAD THE FOLLOWING COMPLIANCE SHEET AS PART OF THE TECHNICAL BID.</w:t>
      </w:r>
    </w:p>
    <w:p w:rsidR="006F34C6" w:rsidRPr="00802F0C" w:rsidRDefault="006F34C6">
      <w:pPr>
        <w:rPr>
          <w:rFonts w:asciiTheme="minorHAnsi" w:hAnsiTheme="minorHAnsi" w:cstheme="minorHAnsi"/>
        </w:rPr>
      </w:pPr>
    </w:p>
    <w:tbl>
      <w:tblPr>
        <w:tblW w:w="9301"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ook w:val="04A0" w:firstRow="1" w:lastRow="0" w:firstColumn="1" w:lastColumn="0" w:noHBand="0" w:noVBand="1"/>
      </w:tblPr>
      <w:tblGrid>
        <w:gridCol w:w="1008"/>
        <w:gridCol w:w="3510"/>
        <w:gridCol w:w="3060"/>
        <w:gridCol w:w="1723"/>
      </w:tblGrid>
      <w:tr w:rsidR="003568AC" w:rsidRPr="00802F0C" w:rsidTr="0094640F">
        <w:trPr>
          <w:tblHeader/>
        </w:trPr>
        <w:tc>
          <w:tcPr>
            <w:tcW w:w="1008" w:type="dxa"/>
            <w:vAlign w:val="center"/>
          </w:tcPr>
          <w:p w:rsidR="003568AC" w:rsidRPr="00802F0C" w:rsidRDefault="003568AC" w:rsidP="004B4B0C">
            <w:pPr>
              <w:pStyle w:val="PlainText"/>
              <w:jc w:val="both"/>
              <w:rPr>
                <w:rFonts w:asciiTheme="minorHAnsi" w:hAnsiTheme="minorHAnsi" w:cstheme="minorHAnsi"/>
                <w:b/>
                <w:sz w:val="24"/>
                <w:szCs w:val="24"/>
                <w:lang w:eastAsia="en-US"/>
              </w:rPr>
            </w:pPr>
            <w:proofErr w:type="spellStart"/>
            <w:r w:rsidRPr="00802F0C">
              <w:rPr>
                <w:rFonts w:asciiTheme="minorHAnsi" w:hAnsiTheme="minorHAnsi" w:cstheme="minorHAnsi"/>
                <w:b/>
                <w:sz w:val="24"/>
                <w:szCs w:val="24"/>
                <w:lang w:eastAsia="en-US"/>
              </w:rPr>
              <w:t>Sl</w:t>
            </w:r>
            <w:proofErr w:type="spellEnd"/>
            <w:r w:rsidRPr="00802F0C">
              <w:rPr>
                <w:rFonts w:asciiTheme="minorHAnsi" w:hAnsiTheme="minorHAnsi" w:cstheme="minorHAnsi"/>
                <w:b/>
                <w:sz w:val="24"/>
                <w:szCs w:val="24"/>
                <w:lang w:eastAsia="en-US"/>
              </w:rPr>
              <w:t xml:space="preserve"> No</w:t>
            </w:r>
          </w:p>
        </w:tc>
        <w:tc>
          <w:tcPr>
            <w:tcW w:w="3510" w:type="dxa"/>
            <w:vAlign w:val="center"/>
          </w:tcPr>
          <w:p w:rsidR="003568AC" w:rsidRPr="00802F0C" w:rsidRDefault="003568AC" w:rsidP="004B4B0C">
            <w:pPr>
              <w:pStyle w:val="PlainText"/>
              <w:jc w:val="both"/>
              <w:rPr>
                <w:rFonts w:asciiTheme="minorHAnsi" w:hAnsiTheme="minorHAnsi" w:cstheme="minorHAnsi"/>
                <w:b/>
                <w:sz w:val="24"/>
                <w:szCs w:val="24"/>
                <w:lang w:eastAsia="en-US"/>
              </w:rPr>
            </w:pPr>
            <w:r w:rsidRPr="00802F0C">
              <w:rPr>
                <w:rFonts w:asciiTheme="minorHAnsi" w:hAnsiTheme="minorHAnsi" w:cstheme="minorHAnsi"/>
                <w:b/>
                <w:sz w:val="24"/>
                <w:szCs w:val="24"/>
                <w:lang w:eastAsia="en-US"/>
              </w:rPr>
              <w:t>Criteria Details</w:t>
            </w:r>
          </w:p>
        </w:tc>
        <w:tc>
          <w:tcPr>
            <w:tcW w:w="3060" w:type="dxa"/>
            <w:vAlign w:val="center"/>
          </w:tcPr>
          <w:p w:rsidR="003568AC" w:rsidRPr="00802F0C" w:rsidRDefault="003568AC" w:rsidP="004B4B0C">
            <w:pPr>
              <w:pStyle w:val="PlainText"/>
              <w:jc w:val="both"/>
              <w:rPr>
                <w:rFonts w:asciiTheme="minorHAnsi" w:hAnsiTheme="minorHAnsi" w:cstheme="minorHAnsi"/>
                <w:b/>
                <w:sz w:val="24"/>
                <w:szCs w:val="24"/>
                <w:lang w:eastAsia="en-US"/>
              </w:rPr>
            </w:pPr>
            <w:r w:rsidRPr="00802F0C">
              <w:rPr>
                <w:rFonts w:asciiTheme="minorHAnsi" w:hAnsiTheme="minorHAnsi" w:cstheme="minorHAnsi"/>
                <w:b/>
                <w:sz w:val="24"/>
                <w:szCs w:val="24"/>
                <w:lang w:eastAsia="en-US"/>
              </w:rPr>
              <w:t xml:space="preserve">Documents required to be uploaded in Collaboration folder of SRM system </w:t>
            </w:r>
          </w:p>
        </w:tc>
        <w:tc>
          <w:tcPr>
            <w:tcW w:w="1723" w:type="dxa"/>
          </w:tcPr>
          <w:p w:rsidR="003568AC" w:rsidRPr="00802F0C" w:rsidRDefault="003568AC" w:rsidP="003568AC">
            <w:pPr>
              <w:pStyle w:val="PlainText"/>
              <w:jc w:val="both"/>
              <w:rPr>
                <w:rFonts w:asciiTheme="minorHAnsi" w:hAnsiTheme="minorHAnsi" w:cstheme="minorHAnsi"/>
                <w:b/>
                <w:sz w:val="24"/>
                <w:szCs w:val="24"/>
                <w:lang w:eastAsia="en-US"/>
              </w:rPr>
            </w:pPr>
            <w:r w:rsidRPr="00802F0C">
              <w:rPr>
                <w:rFonts w:asciiTheme="minorHAnsi" w:hAnsiTheme="minorHAnsi" w:cstheme="minorHAnsi"/>
                <w:b/>
                <w:sz w:val="24"/>
                <w:szCs w:val="24"/>
                <w:lang w:eastAsia="en-US"/>
              </w:rPr>
              <w:t>Compliance sheet</w:t>
            </w:r>
          </w:p>
          <w:p w:rsidR="003568AC" w:rsidRPr="00802F0C" w:rsidRDefault="003568AC" w:rsidP="003568AC">
            <w:pPr>
              <w:pStyle w:val="PlainText"/>
              <w:jc w:val="both"/>
              <w:rPr>
                <w:rFonts w:asciiTheme="minorHAnsi" w:hAnsiTheme="minorHAnsi" w:cstheme="minorHAnsi"/>
                <w:b/>
                <w:sz w:val="24"/>
                <w:szCs w:val="24"/>
                <w:lang w:eastAsia="en-US"/>
              </w:rPr>
            </w:pPr>
            <w:r w:rsidRPr="00802F0C">
              <w:rPr>
                <w:rFonts w:asciiTheme="minorHAnsi" w:hAnsiTheme="minorHAnsi" w:cstheme="minorHAnsi"/>
                <w:b/>
                <w:sz w:val="24"/>
                <w:szCs w:val="24"/>
                <w:lang w:eastAsia="en-US"/>
              </w:rPr>
              <w:t>(Yes / No)</w:t>
            </w:r>
          </w:p>
        </w:tc>
      </w:tr>
      <w:tr w:rsidR="003568AC" w:rsidRPr="00802F0C" w:rsidTr="0094640F">
        <w:tc>
          <w:tcPr>
            <w:tcW w:w="7578" w:type="dxa"/>
            <w:gridSpan w:val="3"/>
            <w:vAlign w:val="center"/>
          </w:tcPr>
          <w:p w:rsidR="003568AC" w:rsidRPr="00802F0C" w:rsidRDefault="003568AC" w:rsidP="004B4B0C">
            <w:pPr>
              <w:jc w:val="center"/>
              <w:rPr>
                <w:rFonts w:asciiTheme="minorHAnsi" w:hAnsiTheme="minorHAnsi" w:cstheme="minorHAnsi"/>
                <w:b/>
                <w:color w:val="000000"/>
              </w:rPr>
            </w:pPr>
            <w:r w:rsidRPr="00802F0C">
              <w:rPr>
                <w:rFonts w:asciiTheme="minorHAnsi" w:hAnsiTheme="minorHAnsi" w:cstheme="minorHAnsi"/>
                <w:b/>
                <w:color w:val="000000"/>
                <w:highlight w:val="yellow"/>
              </w:rPr>
              <w:t>MANDATORY</w:t>
            </w:r>
          </w:p>
        </w:tc>
        <w:tc>
          <w:tcPr>
            <w:tcW w:w="1723" w:type="dxa"/>
          </w:tcPr>
          <w:p w:rsidR="003568AC" w:rsidRPr="00802F0C" w:rsidRDefault="003568AC" w:rsidP="004B4B0C">
            <w:pPr>
              <w:jc w:val="center"/>
              <w:rPr>
                <w:rFonts w:asciiTheme="minorHAnsi" w:hAnsiTheme="minorHAnsi" w:cstheme="minorHAnsi"/>
                <w:b/>
                <w:color w:val="000000"/>
                <w:highlight w:val="yellow"/>
              </w:rPr>
            </w:pPr>
          </w:p>
        </w:tc>
      </w:tr>
      <w:tr w:rsidR="003568AC" w:rsidRPr="00802F0C" w:rsidTr="0094640F">
        <w:tc>
          <w:tcPr>
            <w:tcW w:w="1008" w:type="dxa"/>
          </w:tcPr>
          <w:p w:rsidR="003568AC" w:rsidRPr="00802F0C" w:rsidRDefault="003568AC" w:rsidP="00641CBB">
            <w:pPr>
              <w:pStyle w:val="ListParagraph"/>
              <w:numPr>
                <w:ilvl w:val="0"/>
                <w:numId w:val="47"/>
              </w:numPr>
              <w:suppressAutoHyphens w:val="0"/>
              <w:contextualSpacing/>
              <w:rPr>
                <w:rFonts w:asciiTheme="minorHAnsi" w:hAnsiTheme="minorHAnsi" w:cstheme="minorHAnsi"/>
              </w:rPr>
            </w:pPr>
          </w:p>
        </w:tc>
        <w:tc>
          <w:tcPr>
            <w:tcW w:w="3510" w:type="dxa"/>
          </w:tcPr>
          <w:p w:rsidR="003568AC" w:rsidRPr="00802F0C" w:rsidRDefault="003568AC" w:rsidP="004B4B0C">
            <w:pPr>
              <w:jc w:val="both"/>
              <w:rPr>
                <w:rFonts w:asciiTheme="minorHAnsi" w:hAnsiTheme="minorHAnsi" w:cstheme="minorHAnsi"/>
                <w:color w:val="000000"/>
              </w:rPr>
            </w:pPr>
            <w:r w:rsidRPr="00802F0C">
              <w:rPr>
                <w:rFonts w:asciiTheme="minorHAnsi" w:hAnsiTheme="minorHAnsi" w:cstheme="minorHAnsi"/>
                <w:color w:val="000000"/>
              </w:rPr>
              <w:t>Brief Details about the Firm</w:t>
            </w:r>
          </w:p>
        </w:tc>
        <w:tc>
          <w:tcPr>
            <w:tcW w:w="3060" w:type="dxa"/>
          </w:tcPr>
          <w:p w:rsidR="003568AC" w:rsidRPr="00802F0C" w:rsidRDefault="003568AC" w:rsidP="004B4B0C">
            <w:pPr>
              <w:jc w:val="both"/>
              <w:rPr>
                <w:rFonts w:asciiTheme="minorHAnsi" w:hAnsiTheme="minorHAnsi" w:cstheme="minorHAnsi"/>
                <w:color w:val="000000"/>
              </w:rPr>
            </w:pPr>
            <w:r w:rsidRPr="00802F0C">
              <w:rPr>
                <w:rFonts w:asciiTheme="minorHAnsi" w:hAnsiTheme="minorHAnsi" w:cstheme="minorHAnsi"/>
                <w:color w:val="000000"/>
              </w:rPr>
              <w:t xml:space="preserve">Please upload filled-in format as per </w:t>
            </w:r>
            <w:r w:rsidRPr="00802F0C">
              <w:rPr>
                <w:rFonts w:asciiTheme="minorHAnsi" w:hAnsiTheme="minorHAnsi" w:cstheme="minorHAnsi"/>
                <w:b/>
                <w:bCs/>
                <w:color w:val="000000"/>
              </w:rPr>
              <w:t>Annexure - C.</w:t>
            </w:r>
          </w:p>
        </w:tc>
        <w:tc>
          <w:tcPr>
            <w:tcW w:w="1723" w:type="dxa"/>
          </w:tcPr>
          <w:p w:rsidR="003568AC" w:rsidRPr="00802F0C" w:rsidRDefault="003568AC" w:rsidP="004B4B0C">
            <w:pPr>
              <w:jc w:val="both"/>
              <w:rPr>
                <w:rFonts w:asciiTheme="minorHAnsi" w:hAnsiTheme="minorHAnsi" w:cstheme="minorHAnsi"/>
                <w:color w:val="000000"/>
              </w:rPr>
            </w:pPr>
          </w:p>
        </w:tc>
      </w:tr>
      <w:tr w:rsidR="003568AC" w:rsidRPr="00802F0C" w:rsidTr="0094640F">
        <w:trPr>
          <w:trHeight w:val="1784"/>
        </w:trPr>
        <w:tc>
          <w:tcPr>
            <w:tcW w:w="1008" w:type="dxa"/>
          </w:tcPr>
          <w:p w:rsidR="003568AC" w:rsidRPr="00802F0C" w:rsidRDefault="003568AC" w:rsidP="00641CBB">
            <w:pPr>
              <w:pStyle w:val="ListParagraph"/>
              <w:numPr>
                <w:ilvl w:val="0"/>
                <w:numId w:val="47"/>
              </w:numPr>
              <w:suppressAutoHyphens w:val="0"/>
              <w:contextualSpacing/>
              <w:rPr>
                <w:rFonts w:asciiTheme="minorHAnsi" w:hAnsiTheme="minorHAnsi" w:cstheme="minorHAnsi"/>
              </w:rPr>
            </w:pPr>
          </w:p>
        </w:tc>
        <w:tc>
          <w:tcPr>
            <w:tcW w:w="3510" w:type="dxa"/>
            <w:vAlign w:val="center"/>
          </w:tcPr>
          <w:p w:rsidR="00BB1B38" w:rsidRPr="00802F0C" w:rsidRDefault="003568AC" w:rsidP="00286975">
            <w:pPr>
              <w:jc w:val="both"/>
              <w:rPr>
                <w:rFonts w:asciiTheme="minorHAnsi" w:hAnsiTheme="minorHAnsi" w:cstheme="minorHAnsi"/>
              </w:rPr>
            </w:pPr>
            <w:r w:rsidRPr="00802F0C">
              <w:rPr>
                <w:rFonts w:asciiTheme="minorHAnsi" w:hAnsiTheme="minorHAnsi" w:cstheme="minorHAnsi"/>
              </w:rPr>
              <w:t>The Bidder should be authorized / certified partner of the OEM. The Bidder must be in position to provide support / maintenance / upgradation during the entire period of contract.</w:t>
            </w:r>
          </w:p>
        </w:tc>
        <w:tc>
          <w:tcPr>
            <w:tcW w:w="3060" w:type="dxa"/>
          </w:tcPr>
          <w:p w:rsidR="003568AC" w:rsidRPr="00802F0C" w:rsidRDefault="003568AC" w:rsidP="00286975">
            <w:pPr>
              <w:rPr>
                <w:rFonts w:asciiTheme="minorHAnsi" w:hAnsiTheme="minorHAnsi" w:cstheme="minorHAnsi"/>
              </w:rPr>
            </w:pPr>
            <w:r w:rsidRPr="00802F0C">
              <w:rPr>
                <w:rFonts w:asciiTheme="minorHAnsi" w:hAnsiTheme="minorHAnsi" w:cstheme="minorHAnsi"/>
              </w:rPr>
              <w:t>Manufacturer Authorization Form (MAF) from OEM to be uploaded</w:t>
            </w:r>
          </w:p>
        </w:tc>
        <w:tc>
          <w:tcPr>
            <w:tcW w:w="1723" w:type="dxa"/>
          </w:tcPr>
          <w:p w:rsidR="003568AC" w:rsidRPr="00802F0C" w:rsidRDefault="003568AC" w:rsidP="004B4B0C">
            <w:pPr>
              <w:rPr>
                <w:rFonts w:asciiTheme="minorHAnsi" w:hAnsiTheme="minorHAnsi" w:cstheme="minorHAnsi"/>
              </w:rPr>
            </w:pPr>
          </w:p>
        </w:tc>
      </w:tr>
      <w:tr w:rsidR="00680DA9" w:rsidRPr="00802F0C" w:rsidTr="00795753">
        <w:trPr>
          <w:trHeight w:val="662"/>
        </w:trPr>
        <w:tc>
          <w:tcPr>
            <w:tcW w:w="1008" w:type="dxa"/>
          </w:tcPr>
          <w:p w:rsidR="00680DA9" w:rsidRPr="00802F0C" w:rsidRDefault="00680DA9" w:rsidP="00641CBB">
            <w:pPr>
              <w:pStyle w:val="ListParagraph"/>
              <w:numPr>
                <w:ilvl w:val="0"/>
                <w:numId w:val="47"/>
              </w:numPr>
              <w:suppressAutoHyphens w:val="0"/>
              <w:contextualSpacing/>
              <w:rPr>
                <w:rFonts w:asciiTheme="minorHAnsi" w:hAnsiTheme="minorHAnsi" w:cstheme="minorHAnsi"/>
              </w:rPr>
            </w:pPr>
          </w:p>
        </w:tc>
        <w:tc>
          <w:tcPr>
            <w:tcW w:w="3510" w:type="dxa"/>
          </w:tcPr>
          <w:p w:rsidR="00680DA9" w:rsidRPr="00802F0C" w:rsidRDefault="00680DA9" w:rsidP="00802F0C">
            <w:pPr>
              <w:rPr>
                <w:rFonts w:asciiTheme="minorHAnsi" w:hAnsiTheme="minorHAnsi" w:cstheme="minorHAnsi"/>
              </w:rPr>
            </w:pPr>
            <w:r w:rsidRPr="00802F0C">
              <w:rPr>
                <w:rFonts w:asciiTheme="minorHAnsi" w:hAnsiTheme="minorHAnsi" w:cstheme="minorHAnsi"/>
              </w:rPr>
              <w:t xml:space="preserve">The Bidder should have experience in supply, implementation, support and managed services of captive SOC with SIEM for any PSU / BFSI /Government / Enterprise customers in India. SOC solution with SIEM </w:t>
            </w:r>
            <w:r w:rsidRPr="00802F0C">
              <w:rPr>
                <w:rFonts w:asciiTheme="minorHAnsi" w:hAnsiTheme="minorHAnsi" w:cstheme="minorHAnsi"/>
                <w:b/>
              </w:rPr>
              <w:t>(mandatory)</w:t>
            </w:r>
            <w:r w:rsidRPr="00802F0C">
              <w:rPr>
                <w:rFonts w:asciiTheme="minorHAnsi" w:hAnsiTheme="minorHAnsi" w:cstheme="minorHAnsi"/>
              </w:rPr>
              <w:t xml:space="preserve"> and should have at least 2 out of the following components apart from SIEM like Firewall, AAA (Authentication), WAF, DAM, PIM, NBA, Anti-APT solutions/Anti-Phishing, DLP, MDM, Anti-DDoS, NAC, and Vulnerability Management in the last 5 years</w:t>
            </w:r>
          </w:p>
          <w:p w:rsidR="00680DA9" w:rsidRPr="00802F0C" w:rsidRDefault="00680DA9" w:rsidP="00802F0C">
            <w:pPr>
              <w:rPr>
                <w:rFonts w:asciiTheme="minorHAnsi" w:hAnsiTheme="minorHAnsi" w:cstheme="minorHAnsi"/>
              </w:rPr>
            </w:pPr>
          </w:p>
          <w:p w:rsidR="00680DA9" w:rsidRPr="00802F0C" w:rsidRDefault="00680DA9" w:rsidP="00802F0C">
            <w:pPr>
              <w:rPr>
                <w:rFonts w:asciiTheme="minorHAnsi" w:hAnsiTheme="minorHAnsi" w:cstheme="minorHAnsi"/>
              </w:rPr>
            </w:pPr>
            <w:r w:rsidRPr="00802F0C">
              <w:rPr>
                <w:rFonts w:asciiTheme="minorHAnsi" w:hAnsiTheme="minorHAnsi" w:cstheme="minorHAnsi"/>
              </w:rPr>
              <w:lastRenderedPageBreak/>
              <w:t xml:space="preserve">a. Three similar completed works costing not less than </w:t>
            </w:r>
            <w:r w:rsidRPr="00802F0C">
              <w:rPr>
                <w:rFonts w:asciiTheme="minorHAnsi" w:hAnsiTheme="minorHAnsi" w:cstheme="minorHAnsi"/>
                <w:b/>
                <w:bCs/>
              </w:rPr>
              <w:t>Rs. 1.60 Crores</w:t>
            </w:r>
          </w:p>
          <w:p w:rsidR="00680DA9" w:rsidRPr="00802F0C" w:rsidRDefault="00680DA9" w:rsidP="00802F0C">
            <w:pPr>
              <w:rPr>
                <w:rFonts w:asciiTheme="minorHAnsi" w:hAnsiTheme="minorHAnsi" w:cstheme="minorHAnsi"/>
              </w:rPr>
            </w:pPr>
            <w:r w:rsidRPr="00802F0C">
              <w:rPr>
                <w:rFonts w:asciiTheme="minorHAnsi" w:hAnsiTheme="minorHAnsi" w:cstheme="minorHAnsi"/>
              </w:rPr>
              <w:t xml:space="preserve">                                      Or</w:t>
            </w:r>
          </w:p>
          <w:p w:rsidR="00680DA9" w:rsidRPr="00802F0C" w:rsidRDefault="00680DA9" w:rsidP="00802F0C">
            <w:pPr>
              <w:rPr>
                <w:rFonts w:asciiTheme="minorHAnsi" w:hAnsiTheme="minorHAnsi" w:cstheme="minorHAnsi"/>
              </w:rPr>
            </w:pPr>
            <w:r w:rsidRPr="00802F0C">
              <w:rPr>
                <w:rFonts w:asciiTheme="minorHAnsi" w:hAnsiTheme="minorHAnsi" w:cstheme="minorHAnsi"/>
              </w:rPr>
              <w:t xml:space="preserve">b. Two similar completed works costing not less than </w:t>
            </w:r>
            <w:r w:rsidRPr="00802F0C">
              <w:rPr>
                <w:rFonts w:asciiTheme="minorHAnsi" w:hAnsiTheme="minorHAnsi" w:cstheme="minorHAnsi"/>
                <w:b/>
                <w:bCs/>
              </w:rPr>
              <w:t>Rs. 2 Crores</w:t>
            </w:r>
          </w:p>
          <w:p w:rsidR="00680DA9" w:rsidRPr="00802F0C" w:rsidRDefault="00680DA9" w:rsidP="00802F0C">
            <w:pPr>
              <w:rPr>
                <w:rFonts w:asciiTheme="minorHAnsi" w:hAnsiTheme="minorHAnsi" w:cstheme="minorHAnsi"/>
              </w:rPr>
            </w:pPr>
            <w:r w:rsidRPr="00802F0C">
              <w:rPr>
                <w:rFonts w:asciiTheme="minorHAnsi" w:hAnsiTheme="minorHAnsi" w:cstheme="minorHAnsi"/>
              </w:rPr>
              <w:t xml:space="preserve">                                      Or</w:t>
            </w:r>
          </w:p>
          <w:p w:rsidR="00680DA9" w:rsidRPr="00802F0C" w:rsidRDefault="00680DA9" w:rsidP="00680DA9">
            <w:pPr>
              <w:pStyle w:val="ListParagraph"/>
              <w:suppressAutoHyphens w:val="0"/>
              <w:autoSpaceDE w:val="0"/>
              <w:autoSpaceDN w:val="0"/>
              <w:adjustRightInd w:val="0"/>
              <w:ind w:left="0"/>
              <w:jc w:val="both"/>
              <w:rPr>
                <w:rFonts w:asciiTheme="minorHAnsi" w:hAnsiTheme="minorHAnsi" w:cstheme="minorHAnsi"/>
                <w:b/>
                <w:bCs/>
              </w:rPr>
            </w:pPr>
            <w:r w:rsidRPr="00802F0C">
              <w:rPr>
                <w:rFonts w:asciiTheme="minorHAnsi" w:hAnsiTheme="minorHAnsi" w:cstheme="minorHAnsi"/>
              </w:rPr>
              <w:t xml:space="preserve">c. One similar completed works costing not less than </w:t>
            </w:r>
            <w:r w:rsidRPr="00802F0C">
              <w:rPr>
                <w:rFonts w:asciiTheme="minorHAnsi" w:hAnsiTheme="minorHAnsi" w:cstheme="minorHAnsi"/>
                <w:b/>
                <w:bCs/>
              </w:rPr>
              <w:t>Rs. 3.20 Crores</w:t>
            </w:r>
          </w:p>
          <w:p w:rsidR="00680DA9" w:rsidRPr="00802F0C" w:rsidRDefault="00680DA9" w:rsidP="00680DA9">
            <w:pPr>
              <w:pStyle w:val="ListParagraph"/>
              <w:suppressAutoHyphens w:val="0"/>
              <w:autoSpaceDE w:val="0"/>
              <w:autoSpaceDN w:val="0"/>
              <w:adjustRightInd w:val="0"/>
              <w:ind w:left="0"/>
              <w:jc w:val="both"/>
              <w:rPr>
                <w:rFonts w:asciiTheme="minorHAnsi" w:hAnsiTheme="minorHAnsi" w:cstheme="minorHAnsi"/>
                <w:color w:val="000000"/>
                <w:lang w:val="en-IN"/>
              </w:rPr>
            </w:pPr>
          </w:p>
        </w:tc>
        <w:tc>
          <w:tcPr>
            <w:tcW w:w="3060" w:type="dxa"/>
          </w:tcPr>
          <w:p w:rsidR="00680DA9" w:rsidRPr="00802F0C" w:rsidRDefault="00680DA9" w:rsidP="0050135E">
            <w:pPr>
              <w:jc w:val="both"/>
              <w:rPr>
                <w:rFonts w:asciiTheme="minorHAnsi" w:hAnsiTheme="minorHAnsi" w:cstheme="minorHAnsi"/>
              </w:rPr>
            </w:pPr>
            <w:r w:rsidRPr="00802F0C">
              <w:rPr>
                <w:rFonts w:asciiTheme="minorHAnsi" w:hAnsiTheme="minorHAnsi" w:cstheme="minorHAnsi"/>
              </w:rPr>
              <w:lastRenderedPageBreak/>
              <w:t xml:space="preserve">(PO / Work Order Copy </w:t>
            </w:r>
            <w:r w:rsidR="00F87D6C">
              <w:rPr>
                <w:rFonts w:asciiTheme="minorHAnsi" w:hAnsiTheme="minorHAnsi" w:cstheme="minorHAnsi"/>
              </w:rPr>
              <w:t xml:space="preserve">related to establishment of SOC </w:t>
            </w:r>
            <w:r w:rsidRPr="00802F0C">
              <w:rPr>
                <w:rFonts w:asciiTheme="minorHAnsi" w:hAnsiTheme="minorHAnsi" w:cstheme="minorHAnsi"/>
              </w:rPr>
              <w:t xml:space="preserve">along with Completion certificate from the customer) or (PO Copy/Work Order </w:t>
            </w:r>
            <w:r w:rsidR="00F87D6C">
              <w:rPr>
                <w:rFonts w:asciiTheme="minorHAnsi" w:hAnsiTheme="minorHAnsi" w:cstheme="minorHAnsi"/>
              </w:rPr>
              <w:t xml:space="preserve">related to establishment of SOC </w:t>
            </w:r>
            <w:r w:rsidRPr="00802F0C">
              <w:rPr>
                <w:rFonts w:asciiTheme="minorHAnsi" w:hAnsiTheme="minorHAnsi" w:cstheme="minorHAnsi"/>
              </w:rPr>
              <w:t>along with proof for completion of the work from the customer like invoice and payment details to the bank clearly mentioning the invoice details with reference to the PO).</w:t>
            </w:r>
          </w:p>
        </w:tc>
        <w:tc>
          <w:tcPr>
            <w:tcW w:w="1723" w:type="dxa"/>
          </w:tcPr>
          <w:p w:rsidR="00680DA9" w:rsidRPr="00802F0C" w:rsidRDefault="00680DA9" w:rsidP="004B4B0C">
            <w:pPr>
              <w:jc w:val="both"/>
              <w:rPr>
                <w:rFonts w:asciiTheme="minorHAnsi" w:hAnsiTheme="minorHAnsi" w:cstheme="minorHAnsi"/>
              </w:rPr>
            </w:pPr>
          </w:p>
        </w:tc>
      </w:tr>
      <w:tr w:rsidR="00700459" w:rsidRPr="00802F0C" w:rsidTr="0094640F">
        <w:tc>
          <w:tcPr>
            <w:tcW w:w="7578" w:type="dxa"/>
            <w:gridSpan w:val="3"/>
            <w:vAlign w:val="center"/>
          </w:tcPr>
          <w:p w:rsidR="00700459" w:rsidRPr="00802F0C" w:rsidRDefault="00700459" w:rsidP="00700459">
            <w:pPr>
              <w:jc w:val="center"/>
              <w:rPr>
                <w:rFonts w:asciiTheme="minorHAnsi" w:hAnsiTheme="minorHAnsi" w:cstheme="minorHAnsi"/>
                <w:b/>
                <w:color w:val="000000"/>
              </w:rPr>
            </w:pPr>
            <w:r w:rsidRPr="00802F0C">
              <w:rPr>
                <w:rFonts w:asciiTheme="minorHAnsi" w:hAnsiTheme="minorHAnsi" w:cstheme="minorHAnsi"/>
                <w:b/>
                <w:color w:val="000000"/>
                <w:highlight w:val="yellow"/>
              </w:rPr>
              <w:t>MANDATORY</w:t>
            </w:r>
          </w:p>
        </w:tc>
        <w:tc>
          <w:tcPr>
            <w:tcW w:w="1723" w:type="dxa"/>
            <w:vAlign w:val="center"/>
          </w:tcPr>
          <w:p w:rsidR="00700459" w:rsidRPr="00802F0C" w:rsidRDefault="00700459" w:rsidP="004947B1">
            <w:pPr>
              <w:jc w:val="center"/>
              <w:rPr>
                <w:rFonts w:asciiTheme="minorHAnsi" w:hAnsiTheme="minorHAnsi" w:cstheme="minorHAnsi"/>
                <w:b/>
                <w:color w:val="000000"/>
              </w:rPr>
            </w:pPr>
          </w:p>
        </w:tc>
      </w:tr>
      <w:tr w:rsidR="00680DA9" w:rsidRPr="00802F0C" w:rsidTr="0094640F">
        <w:tc>
          <w:tcPr>
            <w:tcW w:w="1008" w:type="dxa"/>
          </w:tcPr>
          <w:p w:rsidR="00680DA9" w:rsidRPr="00802F0C" w:rsidRDefault="00680DA9" w:rsidP="00641CBB">
            <w:pPr>
              <w:pStyle w:val="ListParagraph"/>
              <w:numPr>
                <w:ilvl w:val="0"/>
                <w:numId w:val="47"/>
              </w:numPr>
              <w:suppressAutoHyphens w:val="0"/>
              <w:contextualSpacing/>
              <w:rPr>
                <w:rFonts w:asciiTheme="minorHAnsi" w:hAnsiTheme="minorHAnsi" w:cstheme="minorHAnsi"/>
              </w:rPr>
            </w:pPr>
          </w:p>
        </w:tc>
        <w:tc>
          <w:tcPr>
            <w:tcW w:w="3510" w:type="dxa"/>
          </w:tcPr>
          <w:p w:rsidR="00680DA9" w:rsidRPr="00802F0C" w:rsidRDefault="00680DA9" w:rsidP="004947B1">
            <w:pPr>
              <w:pStyle w:val="ListParagraph"/>
              <w:suppressAutoHyphens w:val="0"/>
              <w:autoSpaceDE w:val="0"/>
              <w:autoSpaceDN w:val="0"/>
              <w:adjustRightInd w:val="0"/>
              <w:ind w:left="0"/>
              <w:jc w:val="both"/>
              <w:rPr>
                <w:rFonts w:asciiTheme="minorHAnsi" w:hAnsiTheme="minorHAnsi" w:cstheme="minorHAnsi"/>
                <w:color w:val="000000"/>
                <w:lang w:val="en-IN"/>
              </w:rPr>
            </w:pPr>
            <w:r w:rsidRPr="00802F0C">
              <w:rPr>
                <w:rFonts w:asciiTheme="minorHAnsi" w:hAnsiTheme="minorHAnsi" w:cstheme="minorHAnsi"/>
              </w:rPr>
              <w:t>The Bidder should be ISO 9000 / 9001, or ISO/IEC 27001 certified, with certifications valid at the time of bid submission.</w:t>
            </w:r>
          </w:p>
        </w:tc>
        <w:tc>
          <w:tcPr>
            <w:tcW w:w="3060" w:type="dxa"/>
          </w:tcPr>
          <w:p w:rsidR="00680DA9" w:rsidRPr="00802F0C" w:rsidRDefault="00680DA9" w:rsidP="00802F0C">
            <w:pPr>
              <w:rPr>
                <w:rFonts w:asciiTheme="minorHAnsi" w:hAnsiTheme="minorHAnsi" w:cstheme="minorHAnsi"/>
              </w:rPr>
            </w:pPr>
            <w:r w:rsidRPr="00802F0C">
              <w:rPr>
                <w:rFonts w:asciiTheme="minorHAnsi" w:hAnsiTheme="minorHAnsi" w:cstheme="minorHAnsi"/>
              </w:rPr>
              <w:t>Documentary proof i.e. photocopies of certificates to be uploaded</w:t>
            </w:r>
          </w:p>
        </w:tc>
        <w:tc>
          <w:tcPr>
            <w:tcW w:w="1723" w:type="dxa"/>
          </w:tcPr>
          <w:p w:rsidR="00680DA9" w:rsidRPr="00802F0C" w:rsidRDefault="00680DA9" w:rsidP="004B4B0C">
            <w:pPr>
              <w:pStyle w:val="PlainText"/>
              <w:jc w:val="both"/>
              <w:rPr>
                <w:rFonts w:asciiTheme="minorHAnsi" w:hAnsiTheme="minorHAnsi" w:cstheme="minorHAnsi"/>
                <w:bCs/>
                <w:sz w:val="24"/>
                <w:szCs w:val="24"/>
                <w:lang w:eastAsia="en-US"/>
              </w:rPr>
            </w:pPr>
          </w:p>
        </w:tc>
      </w:tr>
      <w:tr w:rsidR="00680DA9" w:rsidRPr="00802F0C" w:rsidTr="0094640F">
        <w:tc>
          <w:tcPr>
            <w:tcW w:w="1008" w:type="dxa"/>
          </w:tcPr>
          <w:p w:rsidR="00680DA9" w:rsidRPr="00802F0C" w:rsidRDefault="00680DA9" w:rsidP="00641CBB">
            <w:pPr>
              <w:pStyle w:val="ListParagraph"/>
              <w:numPr>
                <w:ilvl w:val="0"/>
                <w:numId w:val="47"/>
              </w:numPr>
              <w:suppressAutoHyphens w:val="0"/>
              <w:contextualSpacing/>
              <w:rPr>
                <w:rFonts w:asciiTheme="minorHAnsi" w:hAnsiTheme="minorHAnsi" w:cstheme="minorHAnsi"/>
              </w:rPr>
            </w:pPr>
          </w:p>
        </w:tc>
        <w:tc>
          <w:tcPr>
            <w:tcW w:w="3510" w:type="dxa"/>
          </w:tcPr>
          <w:p w:rsidR="00680DA9" w:rsidRPr="00802F0C" w:rsidRDefault="00680DA9" w:rsidP="004947B1">
            <w:pPr>
              <w:pStyle w:val="ListParagraph"/>
              <w:suppressAutoHyphens w:val="0"/>
              <w:autoSpaceDE w:val="0"/>
              <w:autoSpaceDN w:val="0"/>
              <w:adjustRightInd w:val="0"/>
              <w:ind w:left="0"/>
              <w:jc w:val="both"/>
              <w:rPr>
                <w:rFonts w:asciiTheme="minorHAnsi" w:hAnsiTheme="minorHAnsi" w:cstheme="minorHAnsi"/>
                <w:color w:val="000000"/>
                <w:lang w:val="en-IN"/>
              </w:rPr>
            </w:pPr>
            <w:r w:rsidRPr="00802F0C">
              <w:rPr>
                <w:rFonts w:asciiTheme="minorHAnsi" w:hAnsiTheme="minorHAnsi" w:cstheme="minorHAnsi"/>
                <w:color w:val="000000"/>
                <w:lang w:val="en-IN"/>
              </w:rPr>
              <w:t>Technical Specification of SIEM &amp; SOC compliance sheet</w:t>
            </w:r>
          </w:p>
        </w:tc>
        <w:tc>
          <w:tcPr>
            <w:tcW w:w="3060" w:type="dxa"/>
          </w:tcPr>
          <w:p w:rsidR="00680DA9" w:rsidRPr="00802F0C" w:rsidRDefault="00680DA9" w:rsidP="004947B1">
            <w:pPr>
              <w:snapToGrid w:val="0"/>
              <w:jc w:val="both"/>
              <w:rPr>
                <w:rFonts w:asciiTheme="minorHAnsi" w:hAnsiTheme="minorHAnsi" w:cstheme="minorHAnsi"/>
              </w:rPr>
            </w:pPr>
            <w:r w:rsidRPr="00802F0C">
              <w:rPr>
                <w:rFonts w:asciiTheme="minorHAnsi" w:hAnsiTheme="minorHAnsi" w:cstheme="minorHAnsi"/>
              </w:rPr>
              <w:t xml:space="preserve">Please upload the filled, signed &amp; sealed technical Specification sheet as per </w:t>
            </w:r>
            <w:r w:rsidRPr="00802F0C">
              <w:rPr>
                <w:rFonts w:asciiTheme="minorHAnsi" w:hAnsiTheme="minorHAnsi" w:cstheme="minorHAnsi"/>
                <w:b/>
              </w:rPr>
              <w:t>Annexure - D</w:t>
            </w:r>
          </w:p>
        </w:tc>
        <w:tc>
          <w:tcPr>
            <w:tcW w:w="1723" w:type="dxa"/>
          </w:tcPr>
          <w:p w:rsidR="00680DA9" w:rsidRPr="00802F0C" w:rsidRDefault="00680DA9" w:rsidP="004B4B0C">
            <w:pPr>
              <w:pStyle w:val="PlainText"/>
              <w:jc w:val="both"/>
              <w:rPr>
                <w:rFonts w:asciiTheme="minorHAnsi" w:hAnsiTheme="minorHAnsi" w:cstheme="minorHAnsi"/>
                <w:bCs/>
                <w:sz w:val="24"/>
                <w:szCs w:val="24"/>
                <w:lang w:eastAsia="en-US"/>
              </w:rPr>
            </w:pPr>
          </w:p>
        </w:tc>
      </w:tr>
      <w:tr w:rsidR="00680DA9" w:rsidRPr="00802F0C" w:rsidTr="0094640F">
        <w:tc>
          <w:tcPr>
            <w:tcW w:w="1008" w:type="dxa"/>
          </w:tcPr>
          <w:p w:rsidR="00680DA9" w:rsidRPr="00802F0C" w:rsidRDefault="00680DA9" w:rsidP="00641CBB">
            <w:pPr>
              <w:pStyle w:val="ListParagraph"/>
              <w:numPr>
                <w:ilvl w:val="0"/>
                <w:numId w:val="47"/>
              </w:numPr>
              <w:suppressAutoHyphens w:val="0"/>
              <w:contextualSpacing/>
              <w:rPr>
                <w:rFonts w:asciiTheme="minorHAnsi" w:hAnsiTheme="minorHAnsi" w:cstheme="minorHAnsi"/>
              </w:rPr>
            </w:pPr>
          </w:p>
        </w:tc>
        <w:tc>
          <w:tcPr>
            <w:tcW w:w="3510" w:type="dxa"/>
          </w:tcPr>
          <w:p w:rsidR="00680DA9" w:rsidRPr="00802F0C" w:rsidRDefault="00680DA9" w:rsidP="004B4B0C">
            <w:pPr>
              <w:jc w:val="both"/>
              <w:rPr>
                <w:rFonts w:asciiTheme="minorHAnsi" w:hAnsiTheme="minorHAnsi" w:cstheme="minorHAnsi"/>
              </w:rPr>
            </w:pPr>
            <w:r w:rsidRPr="00802F0C">
              <w:rPr>
                <w:rFonts w:asciiTheme="minorHAnsi" w:hAnsiTheme="minorHAnsi" w:cstheme="minorHAnsi"/>
              </w:rPr>
              <w:t>An Undertaking has to be submitted by the bidders stating that they have read, understood and agreeing to all tender terms and conditions.</w:t>
            </w:r>
          </w:p>
        </w:tc>
        <w:tc>
          <w:tcPr>
            <w:tcW w:w="3060" w:type="dxa"/>
          </w:tcPr>
          <w:p w:rsidR="00680DA9" w:rsidRPr="00802F0C" w:rsidRDefault="00680DA9" w:rsidP="004B4B0C">
            <w:pPr>
              <w:pStyle w:val="PlainText"/>
              <w:jc w:val="both"/>
              <w:rPr>
                <w:rFonts w:asciiTheme="minorHAnsi" w:hAnsiTheme="minorHAnsi" w:cstheme="minorHAnsi"/>
                <w:bCs/>
                <w:sz w:val="24"/>
                <w:szCs w:val="24"/>
                <w:lang w:eastAsia="en-US"/>
              </w:rPr>
            </w:pPr>
            <w:r w:rsidRPr="00802F0C">
              <w:rPr>
                <w:rFonts w:asciiTheme="minorHAnsi" w:hAnsiTheme="minorHAnsi" w:cstheme="minorHAnsi"/>
                <w:bCs/>
                <w:sz w:val="24"/>
                <w:szCs w:val="24"/>
                <w:lang w:eastAsia="en-US"/>
              </w:rPr>
              <w:t xml:space="preserve">Undertaking document as per </w:t>
            </w:r>
            <w:r w:rsidRPr="00802F0C">
              <w:rPr>
                <w:rFonts w:asciiTheme="minorHAnsi" w:hAnsiTheme="minorHAnsi" w:cstheme="minorHAnsi"/>
                <w:b/>
                <w:sz w:val="24"/>
                <w:szCs w:val="24"/>
                <w:lang w:eastAsia="en-US"/>
              </w:rPr>
              <w:t xml:space="preserve">Annexure – E </w:t>
            </w:r>
            <w:r w:rsidRPr="00802F0C">
              <w:rPr>
                <w:rFonts w:asciiTheme="minorHAnsi" w:hAnsiTheme="minorHAnsi" w:cstheme="minorHAnsi"/>
                <w:color w:val="000000"/>
                <w:sz w:val="24"/>
                <w:szCs w:val="24"/>
                <w:lang w:eastAsia="en-US"/>
              </w:rPr>
              <w:t>to be uploaded in the collaboration folder.</w:t>
            </w:r>
          </w:p>
        </w:tc>
        <w:tc>
          <w:tcPr>
            <w:tcW w:w="1723" w:type="dxa"/>
          </w:tcPr>
          <w:p w:rsidR="00680DA9" w:rsidRPr="00802F0C" w:rsidRDefault="00680DA9" w:rsidP="004B4B0C">
            <w:pPr>
              <w:pStyle w:val="PlainText"/>
              <w:jc w:val="both"/>
              <w:rPr>
                <w:rFonts w:asciiTheme="minorHAnsi" w:hAnsiTheme="minorHAnsi" w:cstheme="minorHAnsi"/>
                <w:bCs/>
                <w:sz w:val="24"/>
                <w:szCs w:val="24"/>
                <w:lang w:eastAsia="en-US"/>
              </w:rPr>
            </w:pPr>
          </w:p>
        </w:tc>
      </w:tr>
      <w:tr w:rsidR="00680DA9" w:rsidRPr="00802F0C" w:rsidTr="0094640F">
        <w:tc>
          <w:tcPr>
            <w:tcW w:w="7578" w:type="dxa"/>
            <w:gridSpan w:val="3"/>
            <w:vAlign w:val="center"/>
          </w:tcPr>
          <w:p w:rsidR="00680DA9" w:rsidRPr="00802F0C" w:rsidRDefault="00680DA9" w:rsidP="004B4B0C">
            <w:pPr>
              <w:jc w:val="center"/>
              <w:rPr>
                <w:rFonts w:asciiTheme="minorHAnsi" w:hAnsiTheme="minorHAnsi" w:cstheme="minorHAnsi"/>
              </w:rPr>
            </w:pPr>
            <w:proofErr w:type="gramStart"/>
            <w:r w:rsidRPr="00802F0C">
              <w:rPr>
                <w:rFonts w:asciiTheme="minorHAnsi" w:hAnsiTheme="minorHAnsi" w:cstheme="minorHAnsi"/>
                <w:b/>
                <w:color w:val="000000"/>
                <w:highlight w:val="yellow"/>
              </w:rPr>
              <w:t>NON MANDATORY</w:t>
            </w:r>
            <w:proofErr w:type="gramEnd"/>
          </w:p>
        </w:tc>
        <w:tc>
          <w:tcPr>
            <w:tcW w:w="1723" w:type="dxa"/>
          </w:tcPr>
          <w:p w:rsidR="00680DA9" w:rsidRPr="00802F0C" w:rsidRDefault="00680DA9" w:rsidP="004B4B0C">
            <w:pPr>
              <w:jc w:val="center"/>
              <w:rPr>
                <w:rFonts w:asciiTheme="minorHAnsi" w:hAnsiTheme="minorHAnsi" w:cstheme="minorHAnsi"/>
                <w:b/>
                <w:color w:val="000000"/>
                <w:highlight w:val="yellow"/>
              </w:rPr>
            </w:pPr>
          </w:p>
        </w:tc>
      </w:tr>
      <w:tr w:rsidR="00680DA9" w:rsidRPr="00802F0C" w:rsidTr="0094640F">
        <w:tc>
          <w:tcPr>
            <w:tcW w:w="1008" w:type="dxa"/>
          </w:tcPr>
          <w:p w:rsidR="00680DA9" w:rsidRPr="00802F0C" w:rsidRDefault="00680DA9" w:rsidP="00641CBB">
            <w:pPr>
              <w:pStyle w:val="ListParagraph"/>
              <w:numPr>
                <w:ilvl w:val="0"/>
                <w:numId w:val="47"/>
              </w:numPr>
              <w:suppressAutoHyphens w:val="0"/>
              <w:contextualSpacing/>
              <w:rPr>
                <w:rFonts w:asciiTheme="minorHAnsi" w:hAnsiTheme="minorHAnsi" w:cstheme="minorHAnsi"/>
              </w:rPr>
            </w:pPr>
          </w:p>
        </w:tc>
        <w:tc>
          <w:tcPr>
            <w:tcW w:w="3510" w:type="dxa"/>
          </w:tcPr>
          <w:p w:rsidR="00680DA9" w:rsidRPr="00802F0C" w:rsidRDefault="00680DA9" w:rsidP="0038229F">
            <w:pPr>
              <w:jc w:val="both"/>
              <w:rPr>
                <w:rFonts w:asciiTheme="minorHAnsi" w:hAnsiTheme="minorHAnsi" w:cstheme="minorHAnsi"/>
              </w:rPr>
            </w:pPr>
            <w:r w:rsidRPr="00802F0C">
              <w:rPr>
                <w:rFonts w:asciiTheme="minorHAnsi" w:hAnsiTheme="minorHAnsi" w:cstheme="minorHAnsi"/>
              </w:rPr>
              <w:t>Average annual financial turnover during the last three years, ending 31</w:t>
            </w:r>
            <w:r w:rsidRPr="00802F0C">
              <w:rPr>
                <w:rFonts w:asciiTheme="minorHAnsi" w:hAnsiTheme="minorHAnsi" w:cstheme="minorHAnsi"/>
                <w:vertAlign w:val="superscript"/>
              </w:rPr>
              <w:t>st</w:t>
            </w:r>
            <w:r w:rsidRPr="00802F0C">
              <w:rPr>
                <w:rFonts w:asciiTheme="minorHAnsi" w:hAnsiTheme="minorHAnsi" w:cstheme="minorHAnsi"/>
              </w:rPr>
              <w:t xml:space="preserve"> March of the previous financial year (i.e. 2017-18,2018-19 &amp; 2019-20)   should be minimum </w:t>
            </w:r>
            <w:r w:rsidRPr="00802F0C">
              <w:rPr>
                <w:rFonts w:asciiTheme="minorHAnsi" w:hAnsiTheme="minorHAnsi" w:cstheme="minorHAnsi"/>
                <w:b/>
                <w:bCs/>
              </w:rPr>
              <w:t>Rs. XX Crores</w:t>
            </w:r>
          </w:p>
        </w:tc>
        <w:tc>
          <w:tcPr>
            <w:tcW w:w="3060" w:type="dxa"/>
          </w:tcPr>
          <w:p w:rsidR="00680DA9" w:rsidRPr="00802F0C" w:rsidRDefault="00680DA9" w:rsidP="00301A04">
            <w:pPr>
              <w:ind w:right="-138"/>
              <w:rPr>
                <w:rFonts w:asciiTheme="minorHAnsi" w:hAnsiTheme="minorHAnsi" w:cstheme="minorHAnsi"/>
              </w:rPr>
            </w:pPr>
            <w:r w:rsidRPr="00802F0C">
              <w:rPr>
                <w:rFonts w:asciiTheme="minorHAnsi" w:hAnsiTheme="minorHAnsi" w:cstheme="minorHAnsi"/>
              </w:rPr>
              <w:t>2017-18   Rs.</w:t>
            </w:r>
          </w:p>
          <w:p w:rsidR="00680DA9" w:rsidRPr="00802F0C" w:rsidRDefault="00680DA9" w:rsidP="00301A04">
            <w:pPr>
              <w:ind w:right="-138"/>
              <w:rPr>
                <w:rFonts w:asciiTheme="minorHAnsi" w:hAnsiTheme="minorHAnsi" w:cstheme="minorHAnsi"/>
              </w:rPr>
            </w:pPr>
            <w:r w:rsidRPr="00802F0C">
              <w:rPr>
                <w:rFonts w:asciiTheme="minorHAnsi" w:hAnsiTheme="minorHAnsi" w:cstheme="minorHAnsi"/>
              </w:rPr>
              <w:t>2018-19   Rs.</w:t>
            </w:r>
          </w:p>
          <w:p w:rsidR="00680DA9" w:rsidRPr="00802F0C" w:rsidRDefault="00680DA9" w:rsidP="00301A04">
            <w:pPr>
              <w:ind w:right="-138"/>
              <w:rPr>
                <w:rFonts w:asciiTheme="minorHAnsi" w:hAnsiTheme="minorHAnsi" w:cstheme="minorHAnsi"/>
              </w:rPr>
            </w:pPr>
            <w:r w:rsidRPr="00802F0C">
              <w:rPr>
                <w:rFonts w:asciiTheme="minorHAnsi" w:hAnsiTheme="minorHAnsi" w:cstheme="minorHAnsi"/>
              </w:rPr>
              <w:t>2019-20   Rs.</w:t>
            </w:r>
          </w:p>
          <w:p w:rsidR="00680DA9" w:rsidRPr="00802F0C" w:rsidRDefault="00680DA9" w:rsidP="00301A04">
            <w:pPr>
              <w:jc w:val="both"/>
              <w:rPr>
                <w:rFonts w:asciiTheme="minorHAnsi" w:hAnsiTheme="minorHAnsi" w:cstheme="minorHAnsi"/>
              </w:rPr>
            </w:pPr>
            <w:r w:rsidRPr="00802F0C">
              <w:rPr>
                <w:rFonts w:asciiTheme="minorHAnsi" w:hAnsiTheme="minorHAnsi" w:cstheme="minorHAnsi"/>
              </w:rPr>
              <w:t>Copies of audited balance sheet (indicating turnover) for last three years shall be uploaded in the collaboration folder.</w:t>
            </w:r>
          </w:p>
          <w:p w:rsidR="00680DA9" w:rsidRPr="00802F0C" w:rsidRDefault="00680DA9" w:rsidP="00301A04">
            <w:pPr>
              <w:jc w:val="both"/>
              <w:rPr>
                <w:rFonts w:asciiTheme="minorHAnsi" w:hAnsiTheme="minorHAnsi" w:cstheme="minorHAnsi"/>
              </w:rPr>
            </w:pPr>
          </w:p>
          <w:p w:rsidR="00680DA9" w:rsidRPr="00802F0C" w:rsidRDefault="00680DA9" w:rsidP="00214E23">
            <w:pPr>
              <w:snapToGrid w:val="0"/>
              <w:ind w:left="18"/>
              <w:jc w:val="both"/>
              <w:rPr>
                <w:rFonts w:asciiTheme="minorHAnsi" w:hAnsiTheme="minorHAnsi" w:cstheme="minorHAnsi"/>
              </w:rPr>
            </w:pPr>
            <w:r w:rsidRPr="00802F0C">
              <w:rPr>
                <w:rFonts w:asciiTheme="minorHAnsi" w:hAnsiTheme="minorHAnsi" w:cstheme="minorHAnsi"/>
                <w:b/>
              </w:rPr>
              <w:t>Note:</w:t>
            </w:r>
            <w:r w:rsidRPr="00802F0C">
              <w:rPr>
                <w:rFonts w:asciiTheme="minorHAnsi" w:hAnsiTheme="minorHAnsi" w:cstheme="minorHAnsi"/>
              </w:rPr>
              <w:t xml:space="preserve"> If the audited balance sheet for the FY 2018-19 is under audit, then provisional balance sheet to be provided otherwise the average </w:t>
            </w:r>
            <w:r w:rsidRPr="00802F0C">
              <w:rPr>
                <w:rFonts w:asciiTheme="minorHAnsi" w:hAnsiTheme="minorHAnsi" w:cstheme="minorHAnsi"/>
              </w:rPr>
              <w:lastRenderedPageBreak/>
              <w:t>annual turnover during the previous three years shall be considered for evaluation i.e. 2017-18, 2018-19, 2019-20.</w:t>
            </w:r>
          </w:p>
        </w:tc>
        <w:tc>
          <w:tcPr>
            <w:tcW w:w="1723" w:type="dxa"/>
          </w:tcPr>
          <w:p w:rsidR="00680DA9" w:rsidRPr="00802F0C" w:rsidRDefault="00680DA9" w:rsidP="00301A04">
            <w:pPr>
              <w:ind w:right="-138"/>
              <w:rPr>
                <w:rFonts w:asciiTheme="minorHAnsi" w:hAnsiTheme="minorHAnsi" w:cstheme="minorHAnsi"/>
              </w:rPr>
            </w:pPr>
          </w:p>
        </w:tc>
      </w:tr>
      <w:tr w:rsidR="00680DA9" w:rsidRPr="00802F0C" w:rsidTr="0094640F">
        <w:tc>
          <w:tcPr>
            <w:tcW w:w="1008" w:type="dxa"/>
          </w:tcPr>
          <w:p w:rsidR="00680DA9" w:rsidRPr="00802F0C" w:rsidRDefault="00680DA9" w:rsidP="00641CBB">
            <w:pPr>
              <w:pStyle w:val="ListParagraph"/>
              <w:numPr>
                <w:ilvl w:val="0"/>
                <w:numId w:val="47"/>
              </w:numPr>
              <w:suppressAutoHyphens w:val="0"/>
              <w:contextualSpacing/>
              <w:rPr>
                <w:rFonts w:asciiTheme="minorHAnsi" w:hAnsiTheme="minorHAnsi" w:cstheme="minorHAnsi"/>
              </w:rPr>
            </w:pPr>
          </w:p>
        </w:tc>
        <w:tc>
          <w:tcPr>
            <w:tcW w:w="3510" w:type="dxa"/>
            <w:vAlign w:val="center"/>
          </w:tcPr>
          <w:p w:rsidR="00680DA9" w:rsidRPr="00802F0C" w:rsidRDefault="00680DA9" w:rsidP="00301A04">
            <w:pPr>
              <w:jc w:val="both"/>
              <w:rPr>
                <w:rFonts w:asciiTheme="minorHAnsi" w:hAnsiTheme="minorHAnsi" w:cstheme="minorHAnsi"/>
              </w:rPr>
            </w:pPr>
            <w:r w:rsidRPr="00802F0C">
              <w:rPr>
                <w:rFonts w:asciiTheme="minorHAnsi" w:hAnsiTheme="minorHAnsi" w:cstheme="minorHAnsi"/>
              </w:rPr>
              <w:t>The bidder should be a registered corporate in India registered under the Companies Act, 1956 or a company/statutory body owned by Central / State Government.</w:t>
            </w:r>
          </w:p>
        </w:tc>
        <w:tc>
          <w:tcPr>
            <w:tcW w:w="3060" w:type="dxa"/>
            <w:vAlign w:val="center"/>
          </w:tcPr>
          <w:p w:rsidR="00680DA9" w:rsidRPr="00802F0C" w:rsidRDefault="00680DA9" w:rsidP="00214E23">
            <w:pPr>
              <w:rPr>
                <w:rFonts w:asciiTheme="minorHAnsi" w:hAnsiTheme="minorHAnsi" w:cstheme="minorHAnsi"/>
              </w:rPr>
            </w:pPr>
            <w:r w:rsidRPr="00802F0C">
              <w:rPr>
                <w:rFonts w:asciiTheme="minorHAnsi" w:hAnsiTheme="minorHAnsi" w:cstheme="minorHAnsi"/>
              </w:rPr>
              <w:t>Certificate of Incorporation</w:t>
            </w:r>
          </w:p>
        </w:tc>
        <w:tc>
          <w:tcPr>
            <w:tcW w:w="1723" w:type="dxa"/>
          </w:tcPr>
          <w:p w:rsidR="00680DA9" w:rsidRPr="00802F0C" w:rsidRDefault="00680DA9" w:rsidP="00301A04">
            <w:pPr>
              <w:jc w:val="center"/>
              <w:rPr>
                <w:rFonts w:asciiTheme="minorHAnsi" w:hAnsiTheme="minorHAnsi" w:cstheme="minorHAnsi"/>
              </w:rPr>
            </w:pPr>
          </w:p>
        </w:tc>
      </w:tr>
      <w:tr w:rsidR="00680DA9" w:rsidRPr="00802F0C" w:rsidTr="0094640F">
        <w:tc>
          <w:tcPr>
            <w:tcW w:w="1008" w:type="dxa"/>
          </w:tcPr>
          <w:p w:rsidR="00680DA9" w:rsidRPr="00802F0C" w:rsidRDefault="00680DA9" w:rsidP="00641CBB">
            <w:pPr>
              <w:pStyle w:val="ListParagraph"/>
              <w:numPr>
                <w:ilvl w:val="0"/>
                <w:numId w:val="47"/>
              </w:numPr>
              <w:suppressAutoHyphens w:val="0"/>
              <w:contextualSpacing/>
              <w:rPr>
                <w:rFonts w:asciiTheme="minorHAnsi" w:hAnsiTheme="minorHAnsi" w:cstheme="minorHAnsi"/>
              </w:rPr>
            </w:pPr>
          </w:p>
        </w:tc>
        <w:tc>
          <w:tcPr>
            <w:tcW w:w="3510" w:type="dxa"/>
          </w:tcPr>
          <w:p w:rsidR="00680DA9" w:rsidRPr="00802F0C" w:rsidRDefault="00680DA9" w:rsidP="00700459">
            <w:pPr>
              <w:rPr>
                <w:rFonts w:asciiTheme="minorHAnsi" w:hAnsiTheme="minorHAnsi" w:cstheme="minorHAnsi"/>
              </w:rPr>
            </w:pPr>
            <w:r w:rsidRPr="00802F0C">
              <w:rPr>
                <w:rFonts w:asciiTheme="minorHAnsi" w:hAnsiTheme="minorHAnsi" w:cstheme="minorHAnsi"/>
                <w:bCs/>
                <w:color w:val="000000"/>
                <w:lang w:eastAsia="en-IN"/>
              </w:rPr>
              <w:t xml:space="preserve">Desirable Technical Specifications of SIEM </w:t>
            </w:r>
          </w:p>
        </w:tc>
        <w:tc>
          <w:tcPr>
            <w:tcW w:w="3060" w:type="dxa"/>
          </w:tcPr>
          <w:p w:rsidR="00680DA9" w:rsidRPr="00802F0C" w:rsidRDefault="00680DA9" w:rsidP="004B4B0C">
            <w:pPr>
              <w:pStyle w:val="PlainText"/>
              <w:jc w:val="both"/>
              <w:rPr>
                <w:rFonts w:asciiTheme="minorHAnsi" w:eastAsia="Times New Roman" w:hAnsiTheme="minorHAnsi" w:cstheme="minorHAnsi"/>
                <w:sz w:val="24"/>
                <w:szCs w:val="24"/>
              </w:rPr>
            </w:pPr>
            <w:r w:rsidRPr="00802F0C">
              <w:rPr>
                <w:rFonts w:asciiTheme="minorHAnsi" w:eastAsia="Times New Roman" w:hAnsiTheme="minorHAnsi" w:cstheme="minorHAnsi"/>
                <w:sz w:val="24"/>
                <w:szCs w:val="24"/>
              </w:rPr>
              <w:t xml:space="preserve">Please upload the filled, signed &amp; sealed technical Specification sheet as per </w:t>
            </w:r>
            <w:r w:rsidRPr="00802F0C">
              <w:rPr>
                <w:rFonts w:asciiTheme="minorHAnsi" w:eastAsia="Times New Roman" w:hAnsiTheme="minorHAnsi" w:cstheme="minorHAnsi"/>
                <w:b/>
                <w:sz w:val="24"/>
                <w:szCs w:val="24"/>
              </w:rPr>
              <w:t>Annexure - F</w:t>
            </w:r>
          </w:p>
        </w:tc>
        <w:tc>
          <w:tcPr>
            <w:tcW w:w="1723" w:type="dxa"/>
          </w:tcPr>
          <w:p w:rsidR="00680DA9" w:rsidRPr="00802F0C" w:rsidRDefault="00680DA9" w:rsidP="004B4B0C">
            <w:pPr>
              <w:pStyle w:val="PlainText"/>
              <w:jc w:val="both"/>
              <w:rPr>
                <w:rFonts w:asciiTheme="minorHAnsi" w:eastAsia="Times New Roman" w:hAnsiTheme="minorHAnsi" w:cstheme="minorHAnsi"/>
                <w:sz w:val="24"/>
                <w:szCs w:val="24"/>
              </w:rPr>
            </w:pPr>
          </w:p>
        </w:tc>
      </w:tr>
      <w:tr w:rsidR="00680DA9" w:rsidRPr="00802F0C" w:rsidTr="00802F0C">
        <w:tc>
          <w:tcPr>
            <w:tcW w:w="7578" w:type="dxa"/>
            <w:gridSpan w:val="3"/>
            <w:vAlign w:val="center"/>
          </w:tcPr>
          <w:p w:rsidR="00680DA9" w:rsidRPr="00802F0C" w:rsidRDefault="00680DA9" w:rsidP="00802F0C">
            <w:pPr>
              <w:jc w:val="center"/>
              <w:rPr>
                <w:rFonts w:asciiTheme="minorHAnsi" w:hAnsiTheme="minorHAnsi" w:cstheme="minorHAnsi"/>
              </w:rPr>
            </w:pPr>
            <w:proofErr w:type="gramStart"/>
            <w:r w:rsidRPr="00802F0C">
              <w:rPr>
                <w:rFonts w:asciiTheme="minorHAnsi" w:hAnsiTheme="minorHAnsi" w:cstheme="minorHAnsi"/>
                <w:b/>
                <w:color w:val="000000"/>
                <w:highlight w:val="yellow"/>
              </w:rPr>
              <w:t>NON MANDATORY</w:t>
            </w:r>
            <w:proofErr w:type="gramEnd"/>
          </w:p>
        </w:tc>
        <w:tc>
          <w:tcPr>
            <w:tcW w:w="1723" w:type="dxa"/>
          </w:tcPr>
          <w:p w:rsidR="00680DA9" w:rsidRPr="00802F0C" w:rsidRDefault="00680DA9" w:rsidP="00802F0C">
            <w:pPr>
              <w:jc w:val="center"/>
              <w:rPr>
                <w:rFonts w:asciiTheme="minorHAnsi" w:hAnsiTheme="minorHAnsi" w:cstheme="minorHAnsi"/>
                <w:b/>
                <w:color w:val="000000"/>
                <w:highlight w:val="yellow"/>
              </w:rPr>
            </w:pPr>
          </w:p>
        </w:tc>
      </w:tr>
      <w:tr w:rsidR="00680DA9" w:rsidRPr="00802F0C" w:rsidTr="0094640F">
        <w:tc>
          <w:tcPr>
            <w:tcW w:w="1008" w:type="dxa"/>
          </w:tcPr>
          <w:p w:rsidR="00680DA9" w:rsidRPr="00802F0C" w:rsidRDefault="00680DA9" w:rsidP="00641CBB">
            <w:pPr>
              <w:pStyle w:val="ListParagraph"/>
              <w:numPr>
                <w:ilvl w:val="0"/>
                <w:numId w:val="47"/>
              </w:numPr>
              <w:suppressAutoHyphens w:val="0"/>
              <w:contextualSpacing/>
              <w:rPr>
                <w:rFonts w:asciiTheme="minorHAnsi" w:hAnsiTheme="minorHAnsi" w:cstheme="minorHAnsi"/>
              </w:rPr>
            </w:pPr>
          </w:p>
        </w:tc>
        <w:tc>
          <w:tcPr>
            <w:tcW w:w="3510" w:type="dxa"/>
          </w:tcPr>
          <w:p w:rsidR="00680DA9" w:rsidRPr="00802F0C" w:rsidRDefault="00680DA9" w:rsidP="00700459">
            <w:pPr>
              <w:rPr>
                <w:rFonts w:asciiTheme="minorHAnsi" w:hAnsiTheme="minorHAnsi" w:cstheme="minorHAnsi"/>
              </w:rPr>
            </w:pPr>
            <w:r w:rsidRPr="00802F0C">
              <w:rPr>
                <w:rFonts w:asciiTheme="minorHAnsi" w:hAnsiTheme="minorHAnsi" w:cstheme="minorHAnsi"/>
              </w:rPr>
              <w:t>Technical specification for Display Unit</w:t>
            </w:r>
          </w:p>
        </w:tc>
        <w:tc>
          <w:tcPr>
            <w:tcW w:w="3060" w:type="dxa"/>
          </w:tcPr>
          <w:p w:rsidR="00680DA9" w:rsidRPr="00802F0C" w:rsidRDefault="00680DA9" w:rsidP="004B4B0C">
            <w:pPr>
              <w:pStyle w:val="PlainText"/>
              <w:jc w:val="both"/>
              <w:rPr>
                <w:rFonts w:asciiTheme="minorHAnsi" w:hAnsiTheme="minorHAnsi" w:cstheme="minorHAnsi"/>
                <w:bCs/>
                <w:sz w:val="24"/>
                <w:szCs w:val="24"/>
                <w:lang w:eastAsia="en-US"/>
              </w:rPr>
            </w:pPr>
            <w:r w:rsidRPr="00802F0C">
              <w:rPr>
                <w:rFonts w:asciiTheme="minorHAnsi" w:eastAsia="Times New Roman" w:hAnsiTheme="minorHAnsi" w:cstheme="minorHAnsi"/>
                <w:sz w:val="24"/>
                <w:szCs w:val="24"/>
              </w:rPr>
              <w:t xml:space="preserve">Please upload the filled, signed &amp; sealed technical Specification sheet as per </w:t>
            </w:r>
            <w:r w:rsidRPr="00802F0C">
              <w:rPr>
                <w:rFonts w:asciiTheme="minorHAnsi" w:eastAsia="Times New Roman" w:hAnsiTheme="minorHAnsi" w:cstheme="minorHAnsi"/>
                <w:b/>
                <w:sz w:val="24"/>
                <w:szCs w:val="24"/>
              </w:rPr>
              <w:t>Annexure - G</w:t>
            </w:r>
          </w:p>
        </w:tc>
        <w:tc>
          <w:tcPr>
            <w:tcW w:w="1723" w:type="dxa"/>
          </w:tcPr>
          <w:p w:rsidR="00680DA9" w:rsidRPr="00802F0C" w:rsidRDefault="00680DA9" w:rsidP="004B4B0C">
            <w:pPr>
              <w:pStyle w:val="PlainText"/>
              <w:jc w:val="both"/>
              <w:rPr>
                <w:rFonts w:asciiTheme="minorHAnsi" w:eastAsia="Times New Roman" w:hAnsiTheme="minorHAnsi" w:cstheme="minorHAnsi"/>
                <w:sz w:val="24"/>
                <w:szCs w:val="24"/>
              </w:rPr>
            </w:pPr>
          </w:p>
        </w:tc>
      </w:tr>
      <w:tr w:rsidR="00680DA9" w:rsidRPr="00802F0C" w:rsidTr="0094640F">
        <w:tc>
          <w:tcPr>
            <w:tcW w:w="1008" w:type="dxa"/>
          </w:tcPr>
          <w:p w:rsidR="00680DA9" w:rsidRPr="00802F0C" w:rsidRDefault="00680DA9" w:rsidP="00641CBB">
            <w:pPr>
              <w:pStyle w:val="ListParagraph"/>
              <w:numPr>
                <w:ilvl w:val="0"/>
                <w:numId w:val="47"/>
              </w:numPr>
              <w:suppressAutoHyphens w:val="0"/>
              <w:contextualSpacing/>
              <w:rPr>
                <w:rFonts w:asciiTheme="minorHAnsi" w:hAnsiTheme="minorHAnsi" w:cstheme="minorHAnsi"/>
                <w:b/>
                <w:bCs/>
              </w:rPr>
            </w:pPr>
          </w:p>
        </w:tc>
        <w:tc>
          <w:tcPr>
            <w:tcW w:w="3510" w:type="dxa"/>
            <w:vAlign w:val="center"/>
          </w:tcPr>
          <w:p w:rsidR="00680DA9" w:rsidRPr="00802F0C" w:rsidRDefault="00680DA9" w:rsidP="002B37A7">
            <w:pPr>
              <w:jc w:val="both"/>
              <w:rPr>
                <w:rFonts w:asciiTheme="minorHAnsi" w:hAnsiTheme="minorHAnsi" w:cstheme="minorHAnsi"/>
              </w:rPr>
            </w:pPr>
            <w:r w:rsidRPr="00802F0C">
              <w:rPr>
                <w:rFonts w:asciiTheme="minorHAnsi" w:hAnsiTheme="minorHAnsi" w:cstheme="minorHAnsi"/>
              </w:rPr>
              <w:t>Bidder/OEM should have their own SOC located in India</w:t>
            </w:r>
          </w:p>
        </w:tc>
        <w:tc>
          <w:tcPr>
            <w:tcW w:w="3060" w:type="dxa"/>
            <w:vAlign w:val="center"/>
          </w:tcPr>
          <w:p w:rsidR="00680DA9" w:rsidRPr="00802F0C" w:rsidRDefault="00680DA9" w:rsidP="00700459">
            <w:pPr>
              <w:rPr>
                <w:rFonts w:asciiTheme="minorHAnsi" w:hAnsiTheme="minorHAnsi" w:cstheme="minorHAnsi"/>
              </w:rPr>
            </w:pPr>
            <w:r w:rsidRPr="00802F0C">
              <w:rPr>
                <w:rFonts w:asciiTheme="minorHAnsi" w:hAnsiTheme="minorHAnsi" w:cstheme="minorHAnsi"/>
              </w:rPr>
              <w:t>Self-Certificate with address</w:t>
            </w:r>
          </w:p>
        </w:tc>
        <w:tc>
          <w:tcPr>
            <w:tcW w:w="1723" w:type="dxa"/>
          </w:tcPr>
          <w:p w:rsidR="00680DA9" w:rsidRPr="00802F0C" w:rsidRDefault="00680DA9" w:rsidP="004B4B0C">
            <w:pPr>
              <w:jc w:val="center"/>
              <w:rPr>
                <w:rFonts w:asciiTheme="minorHAnsi" w:hAnsiTheme="minorHAnsi" w:cstheme="minorHAnsi"/>
              </w:rPr>
            </w:pPr>
          </w:p>
        </w:tc>
      </w:tr>
      <w:tr w:rsidR="00680DA9" w:rsidRPr="00802F0C" w:rsidTr="0094640F">
        <w:tc>
          <w:tcPr>
            <w:tcW w:w="1008" w:type="dxa"/>
          </w:tcPr>
          <w:p w:rsidR="00680DA9" w:rsidRPr="00802F0C" w:rsidRDefault="00680DA9" w:rsidP="00641CBB">
            <w:pPr>
              <w:pStyle w:val="ListParagraph"/>
              <w:numPr>
                <w:ilvl w:val="0"/>
                <w:numId w:val="47"/>
              </w:numPr>
              <w:suppressAutoHyphens w:val="0"/>
              <w:contextualSpacing/>
              <w:rPr>
                <w:rFonts w:asciiTheme="minorHAnsi" w:hAnsiTheme="minorHAnsi" w:cstheme="minorHAnsi"/>
                <w:b/>
                <w:bCs/>
              </w:rPr>
            </w:pPr>
          </w:p>
        </w:tc>
        <w:tc>
          <w:tcPr>
            <w:tcW w:w="3510" w:type="dxa"/>
            <w:vAlign w:val="center"/>
          </w:tcPr>
          <w:p w:rsidR="00680DA9" w:rsidRPr="00802F0C" w:rsidRDefault="00680DA9" w:rsidP="001F34E3">
            <w:pPr>
              <w:jc w:val="both"/>
              <w:rPr>
                <w:rFonts w:asciiTheme="minorHAnsi" w:hAnsiTheme="minorHAnsi" w:cstheme="minorHAnsi"/>
              </w:rPr>
            </w:pPr>
            <w:r w:rsidRPr="00802F0C">
              <w:rPr>
                <w:rFonts w:asciiTheme="minorHAnsi" w:hAnsiTheme="minorHAnsi" w:cstheme="minorHAnsi"/>
              </w:rPr>
              <w:t xml:space="preserve">The bidder should have minimum 25 skilled staff with professional certifications </w:t>
            </w:r>
            <w:proofErr w:type="gramStart"/>
            <w:r w:rsidRPr="00802F0C">
              <w:rPr>
                <w:rFonts w:asciiTheme="minorHAnsi" w:hAnsiTheme="minorHAnsi" w:cstheme="minorHAnsi"/>
              </w:rPr>
              <w:t>like  PMP</w:t>
            </w:r>
            <w:proofErr w:type="gramEnd"/>
            <w:r w:rsidRPr="00802F0C">
              <w:rPr>
                <w:rFonts w:asciiTheme="minorHAnsi" w:hAnsiTheme="minorHAnsi" w:cstheme="minorHAnsi"/>
              </w:rPr>
              <w:t>/ CISSP / CEH/CCSP/CCNA/JNCIA/ISMS Auditor/CRE  or Security OEM trained for SIEM, out of which at least 2 resources should be deputed for BEMLs SOC project</w:t>
            </w:r>
          </w:p>
        </w:tc>
        <w:tc>
          <w:tcPr>
            <w:tcW w:w="3060" w:type="dxa"/>
            <w:vAlign w:val="center"/>
          </w:tcPr>
          <w:p w:rsidR="00680DA9" w:rsidRPr="00802F0C" w:rsidRDefault="00680DA9" w:rsidP="00802F0C">
            <w:pPr>
              <w:rPr>
                <w:rFonts w:asciiTheme="minorHAnsi" w:hAnsiTheme="minorHAnsi" w:cstheme="minorHAnsi"/>
                <w:lang w:val="en-IN"/>
              </w:rPr>
            </w:pPr>
            <w:r w:rsidRPr="00802F0C">
              <w:rPr>
                <w:rFonts w:asciiTheme="minorHAnsi" w:hAnsiTheme="minorHAnsi" w:cstheme="minorHAnsi"/>
                <w:lang w:val="en-IN"/>
              </w:rPr>
              <w:t>List of skilled staff with their Technical Qualifications and Self-Certification for the same to be uploaded</w:t>
            </w:r>
          </w:p>
        </w:tc>
        <w:tc>
          <w:tcPr>
            <w:tcW w:w="1723" w:type="dxa"/>
          </w:tcPr>
          <w:p w:rsidR="00680DA9" w:rsidRPr="00802F0C" w:rsidRDefault="00680DA9" w:rsidP="004B4B0C">
            <w:pPr>
              <w:jc w:val="center"/>
              <w:rPr>
                <w:rFonts w:asciiTheme="minorHAnsi" w:hAnsiTheme="minorHAnsi" w:cstheme="minorHAnsi"/>
              </w:rPr>
            </w:pPr>
          </w:p>
        </w:tc>
      </w:tr>
      <w:tr w:rsidR="00680DA9" w:rsidRPr="00802F0C" w:rsidTr="0094640F">
        <w:trPr>
          <w:trHeight w:val="1803"/>
        </w:trPr>
        <w:tc>
          <w:tcPr>
            <w:tcW w:w="1008" w:type="dxa"/>
          </w:tcPr>
          <w:p w:rsidR="00680DA9" w:rsidRPr="00802F0C" w:rsidRDefault="00680DA9" w:rsidP="00641CBB">
            <w:pPr>
              <w:pStyle w:val="ListParagraph"/>
              <w:numPr>
                <w:ilvl w:val="0"/>
                <w:numId w:val="47"/>
              </w:numPr>
              <w:suppressAutoHyphens w:val="0"/>
              <w:contextualSpacing/>
              <w:rPr>
                <w:rFonts w:asciiTheme="minorHAnsi" w:hAnsiTheme="minorHAnsi" w:cstheme="minorHAnsi"/>
                <w:b/>
                <w:bCs/>
              </w:rPr>
            </w:pPr>
          </w:p>
        </w:tc>
        <w:tc>
          <w:tcPr>
            <w:tcW w:w="3510" w:type="dxa"/>
          </w:tcPr>
          <w:p w:rsidR="00680DA9" w:rsidRPr="00802F0C" w:rsidRDefault="00680DA9" w:rsidP="004B4B0C">
            <w:pPr>
              <w:pStyle w:val="ListParagraph"/>
              <w:suppressAutoHyphens w:val="0"/>
              <w:autoSpaceDE w:val="0"/>
              <w:autoSpaceDN w:val="0"/>
              <w:adjustRightInd w:val="0"/>
              <w:ind w:left="0"/>
              <w:jc w:val="both"/>
              <w:rPr>
                <w:rFonts w:asciiTheme="minorHAnsi" w:hAnsiTheme="minorHAnsi" w:cstheme="minorHAnsi"/>
                <w:color w:val="000000"/>
              </w:rPr>
            </w:pPr>
            <w:r w:rsidRPr="00802F0C">
              <w:rPr>
                <w:rFonts w:asciiTheme="minorHAnsi" w:hAnsiTheme="minorHAnsi" w:cstheme="minorHAnsi"/>
                <w:color w:val="000000"/>
              </w:rPr>
              <w:t xml:space="preserve">The bidder/OEM must possess all valid certificates as mentioned below and should upload copies of the same: </w:t>
            </w:r>
          </w:p>
          <w:p w:rsidR="00680DA9" w:rsidRPr="00802F0C" w:rsidRDefault="00680DA9" w:rsidP="004B4B0C">
            <w:pPr>
              <w:pStyle w:val="ListParagraph"/>
              <w:suppressAutoHyphens w:val="0"/>
              <w:autoSpaceDE w:val="0"/>
              <w:autoSpaceDN w:val="0"/>
              <w:adjustRightInd w:val="0"/>
              <w:ind w:left="0"/>
              <w:jc w:val="both"/>
              <w:rPr>
                <w:rFonts w:asciiTheme="minorHAnsi" w:hAnsiTheme="minorHAnsi" w:cstheme="minorHAnsi"/>
                <w:color w:val="000000"/>
              </w:rPr>
            </w:pPr>
          </w:p>
          <w:p w:rsidR="00680DA9" w:rsidRPr="00802F0C" w:rsidRDefault="00680DA9" w:rsidP="004B4B0C">
            <w:pPr>
              <w:pStyle w:val="ListParagraph"/>
              <w:numPr>
                <w:ilvl w:val="4"/>
                <w:numId w:val="3"/>
              </w:numPr>
              <w:suppressAutoHyphens w:val="0"/>
              <w:autoSpaceDE w:val="0"/>
              <w:autoSpaceDN w:val="0"/>
              <w:adjustRightInd w:val="0"/>
              <w:ind w:left="489" w:hanging="284"/>
              <w:contextualSpacing/>
              <w:jc w:val="both"/>
              <w:rPr>
                <w:rFonts w:asciiTheme="minorHAnsi" w:hAnsiTheme="minorHAnsi" w:cstheme="minorHAnsi"/>
                <w:color w:val="000000"/>
              </w:rPr>
            </w:pPr>
            <w:r w:rsidRPr="00802F0C">
              <w:rPr>
                <w:rFonts w:asciiTheme="minorHAnsi" w:hAnsiTheme="minorHAnsi" w:cstheme="minorHAnsi"/>
                <w:color w:val="000000"/>
              </w:rPr>
              <w:t xml:space="preserve">PAN Number  </w:t>
            </w:r>
          </w:p>
          <w:p w:rsidR="00680DA9" w:rsidRPr="00802F0C" w:rsidRDefault="00680DA9" w:rsidP="004B4B0C">
            <w:pPr>
              <w:pStyle w:val="ListParagraph"/>
              <w:numPr>
                <w:ilvl w:val="4"/>
                <w:numId w:val="3"/>
              </w:numPr>
              <w:suppressAutoHyphens w:val="0"/>
              <w:autoSpaceDE w:val="0"/>
              <w:autoSpaceDN w:val="0"/>
              <w:adjustRightInd w:val="0"/>
              <w:ind w:left="489" w:hanging="284"/>
              <w:contextualSpacing/>
              <w:jc w:val="both"/>
              <w:rPr>
                <w:rFonts w:asciiTheme="minorHAnsi" w:hAnsiTheme="minorHAnsi" w:cstheme="minorHAnsi"/>
              </w:rPr>
            </w:pPr>
            <w:r w:rsidRPr="00802F0C">
              <w:rPr>
                <w:rFonts w:asciiTheme="minorHAnsi" w:hAnsiTheme="minorHAnsi" w:cstheme="minorHAnsi"/>
                <w:color w:val="000000"/>
              </w:rPr>
              <w:t>GST Registration details/ Certificate</w:t>
            </w:r>
          </w:p>
        </w:tc>
        <w:tc>
          <w:tcPr>
            <w:tcW w:w="3060" w:type="dxa"/>
          </w:tcPr>
          <w:p w:rsidR="00680DA9" w:rsidRPr="00802F0C" w:rsidRDefault="00680DA9" w:rsidP="004B4B0C">
            <w:pPr>
              <w:snapToGrid w:val="0"/>
              <w:rPr>
                <w:rFonts w:asciiTheme="minorHAnsi" w:hAnsiTheme="minorHAnsi" w:cstheme="minorHAnsi"/>
              </w:rPr>
            </w:pPr>
            <w:r w:rsidRPr="00802F0C">
              <w:rPr>
                <w:rFonts w:asciiTheme="minorHAnsi" w:hAnsiTheme="minorHAnsi" w:cstheme="minorHAnsi"/>
              </w:rPr>
              <w:t xml:space="preserve">Please upload scanned copies of </w:t>
            </w:r>
          </w:p>
          <w:p w:rsidR="00680DA9" w:rsidRPr="00802F0C" w:rsidRDefault="00680DA9" w:rsidP="004B4B0C">
            <w:pPr>
              <w:pStyle w:val="ListParagraph"/>
              <w:suppressAutoHyphens w:val="0"/>
              <w:autoSpaceDE w:val="0"/>
              <w:autoSpaceDN w:val="0"/>
              <w:adjustRightInd w:val="0"/>
              <w:ind w:left="315"/>
              <w:jc w:val="both"/>
              <w:rPr>
                <w:rFonts w:asciiTheme="minorHAnsi" w:hAnsiTheme="minorHAnsi" w:cstheme="minorHAnsi"/>
                <w:color w:val="000000"/>
              </w:rPr>
            </w:pPr>
          </w:p>
          <w:p w:rsidR="00680DA9" w:rsidRPr="00802F0C" w:rsidRDefault="00680DA9" w:rsidP="004B4B0C">
            <w:pPr>
              <w:pStyle w:val="ListParagraph"/>
              <w:numPr>
                <w:ilvl w:val="0"/>
                <w:numId w:val="4"/>
              </w:numPr>
              <w:suppressAutoHyphens w:val="0"/>
              <w:autoSpaceDE w:val="0"/>
              <w:autoSpaceDN w:val="0"/>
              <w:adjustRightInd w:val="0"/>
              <w:ind w:left="315" w:hanging="283"/>
              <w:contextualSpacing/>
              <w:jc w:val="both"/>
              <w:rPr>
                <w:rFonts w:asciiTheme="minorHAnsi" w:hAnsiTheme="minorHAnsi" w:cstheme="minorHAnsi"/>
                <w:color w:val="000000"/>
              </w:rPr>
            </w:pPr>
            <w:r w:rsidRPr="00802F0C">
              <w:rPr>
                <w:rFonts w:asciiTheme="minorHAnsi" w:hAnsiTheme="minorHAnsi" w:cstheme="minorHAnsi"/>
                <w:color w:val="000000"/>
              </w:rPr>
              <w:t xml:space="preserve">PAN Number  </w:t>
            </w:r>
          </w:p>
          <w:p w:rsidR="00680DA9" w:rsidRPr="00802F0C" w:rsidRDefault="00680DA9" w:rsidP="004B4B0C">
            <w:pPr>
              <w:pStyle w:val="ListParagraph"/>
              <w:numPr>
                <w:ilvl w:val="0"/>
                <w:numId w:val="4"/>
              </w:numPr>
              <w:suppressAutoHyphens w:val="0"/>
              <w:autoSpaceDE w:val="0"/>
              <w:autoSpaceDN w:val="0"/>
              <w:adjustRightInd w:val="0"/>
              <w:ind w:left="315" w:hanging="283"/>
              <w:contextualSpacing/>
              <w:jc w:val="both"/>
              <w:rPr>
                <w:rFonts w:asciiTheme="minorHAnsi" w:hAnsiTheme="minorHAnsi" w:cstheme="minorHAnsi"/>
                <w:color w:val="000000"/>
              </w:rPr>
            </w:pPr>
            <w:r w:rsidRPr="00802F0C">
              <w:rPr>
                <w:rFonts w:asciiTheme="minorHAnsi" w:hAnsiTheme="minorHAnsi" w:cstheme="minorHAnsi"/>
                <w:color w:val="000000"/>
              </w:rPr>
              <w:t>GST Registration details/ Certificate</w:t>
            </w:r>
          </w:p>
          <w:p w:rsidR="00680DA9" w:rsidRPr="00802F0C" w:rsidRDefault="00680DA9" w:rsidP="004B4B0C">
            <w:pPr>
              <w:snapToGrid w:val="0"/>
              <w:ind w:left="360"/>
              <w:rPr>
                <w:rFonts w:asciiTheme="minorHAnsi" w:hAnsiTheme="minorHAnsi" w:cstheme="minorHAnsi"/>
              </w:rPr>
            </w:pPr>
          </w:p>
        </w:tc>
        <w:tc>
          <w:tcPr>
            <w:tcW w:w="1723" w:type="dxa"/>
          </w:tcPr>
          <w:p w:rsidR="00680DA9" w:rsidRPr="00802F0C" w:rsidRDefault="00680DA9" w:rsidP="004B4B0C">
            <w:pPr>
              <w:snapToGrid w:val="0"/>
              <w:rPr>
                <w:rFonts w:asciiTheme="minorHAnsi" w:hAnsiTheme="minorHAnsi" w:cstheme="minorHAnsi"/>
              </w:rPr>
            </w:pPr>
          </w:p>
        </w:tc>
      </w:tr>
      <w:tr w:rsidR="00680DA9" w:rsidRPr="00802F0C" w:rsidTr="0094640F">
        <w:tc>
          <w:tcPr>
            <w:tcW w:w="1008" w:type="dxa"/>
          </w:tcPr>
          <w:p w:rsidR="00680DA9" w:rsidRPr="00802F0C" w:rsidRDefault="00680DA9" w:rsidP="00641CBB">
            <w:pPr>
              <w:pStyle w:val="ListParagraph"/>
              <w:numPr>
                <w:ilvl w:val="0"/>
                <w:numId w:val="47"/>
              </w:numPr>
              <w:suppressAutoHyphens w:val="0"/>
              <w:contextualSpacing/>
              <w:rPr>
                <w:rFonts w:asciiTheme="minorHAnsi" w:hAnsiTheme="minorHAnsi" w:cstheme="minorHAnsi"/>
                <w:b/>
                <w:bCs/>
              </w:rPr>
            </w:pPr>
          </w:p>
        </w:tc>
        <w:tc>
          <w:tcPr>
            <w:tcW w:w="3510" w:type="dxa"/>
          </w:tcPr>
          <w:p w:rsidR="00680DA9" w:rsidRPr="00802F0C" w:rsidRDefault="00680DA9" w:rsidP="004B4B0C">
            <w:pPr>
              <w:jc w:val="both"/>
              <w:rPr>
                <w:rFonts w:asciiTheme="minorHAnsi" w:hAnsiTheme="minorHAnsi" w:cstheme="minorHAnsi"/>
              </w:rPr>
            </w:pPr>
            <w:r w:rsidRPr="00802F0C">
              <w:rPr>
                <w:rFonts w:asciiTheme="minorHAnsi" w:hAnsiTheme="minorHAnsi" w:cstheme="minorHAnsi"/>
              </w:rPr>
              <w:t xml:space="preserve">The vendor should not have been blacklisted by any government/ PSU/Reputed Listed company for </w:t>
            </w:r>
            <w:r w:rsidRPr="00802F0C">
              <w:rPr>
                <w:rFonts w:asciiTheme="minorHAnsi" w:hAnsiTheme="minorHAnsi" w:cstheme="minorHAnsi"/>
              </w:rPr>
              <w:lastRenderedPageBreak/>
              <w:t>corrupt or fraudulent practices or non-delivery, non-performance.</w:t>
            </w:r>
          </w:p>
        </w:tc>
        <w:tc>
          <w:tcPr>
            <w:tcW w:w="3060" w:type="dxa"/>
          </w:tcPr>
          <w:p w:rsidR="00680DA9" w:rsidRPr="00802F0C" w:rsidRDefault="00680DA9" w:rsidP="004B4B0C">
            <w:pPr>
              <w:jc w:val="both"/>
              <w:rPr>
                <w:rFonts w:asciiTheme="minorHAnsi" w:hAnsiTheme="minorHAnsi" w:cstheme="minorHAnsi"/>
                <w:bCs/>
              </w:rPr>
            </w:pPr>
            <w:r w:rsidRPr="00802F0C">
              <w:rPr>
                <w:rFonts w:asciiTheme="minorHAnsi" w:hAnsiTheme="minorHAnsi" w:cstheme="minorHAnsi"/>
                <w:bCs/>
              </w:rPr>
              <w:lastRenderedPageBreak/>
              <w:t xml:space="preserve">Undertaking document as per </w:t>
            </w:r>
            <w:r w:rsidRPr="00802F0C">
              <w:rPr>
                <w:rFonts w:asciiTheme="minorHAnsi" w:hAnsiTheme="minorHAnsi" w:cstheme="minorHAnsi"/>
                <w:b/>
              </w:rPr>
              <w:t xml:space="preserve">Annexure – H </w:t>
            </w:r>
            <w:r w:rsidRPr="00802F0C">
              <w:rPr>
                <w:rFonts w:asciiTheme="minorHAnsi" w:hAnsiTheme="minorHAnsi" w:cstheme="minorHAnsi"/>
                <w:color w:val="000000"/>
              </w:rPr>
              <w:t>to be uploaded in the collaboration folder.</w:t>
            </w:r>
          </w:p>
        </w:tc>
        <w:tc>
          <w:tcPr>
            <w:tcW w:w="1723" w:type="dxa"/>
          </w:tcPr>
          <w:p w:rsidR="00680DA9" w:rsidRPr="00802F0C" w:rsidRDefault="00680DA9" w:rsidP="004B4B0C">
            <w:pPr>
              <w:jc w:val="both"/>
              <w:rPr>
                <w:rFonts w:asciiTheme="minorHAnsi" w:hAnsiTheme="minorHAnsi" w:cstheme="minorHAnsi"/>
                <w:bCs/>
              </w:rPr>
            </w:pPr>
          </w:p>
        </w:tc>
      </w:tr>
      <w:tr w:rsidR="00680DA9" w:rsidRPr="00802F0C" w:rsidTr="0094640F">
        <w:tc>
          <w:tcPr>
            <w:tcW w:w="1008" w:type="dxa"/>
          </w:tcPr>
          <w:p w:rsidR="00680DA9" w:rsidRPr="00802F0C" w:rsidRDefault="00680DA9" w:rsidP="00641CBB">
            <w:pPr>
              <w:pStyle w:val="ListParagraph"/>
              <w:numPr>
                <w:ilvl w:val="0"/>
                <w:numId w:val="47"/>
              </w:numPr>
              <w:suppressAutoHyphens w:val="0"/>
              <w:contextualSpacing/>
              <w:rPr>
                <w:rFonts w:asciiTheme="minorHAnsi" w:hAnsiTheme="minorHAnsi" w:cstheme="minorHAnsi"/>
                <w:b/>
                <w:bCs/>
              </w:rPr>
            </w:pPr>
          </w:p>
        </w:tc>
        <w:tc>
          <w:tcPr>
            <w:tcW w:w="3510" w:type="dxa"/>
          </w:tcPr>
          <w:p w:rsidR="00680DA9" w:rsidRPr="00802F0C" w:rsidRDefault="00680DA9" w:rsidP="004B4B0C">
            <w:pPr>
              <w:jc w:val="both"/>
              <w:rPr>
                <w:rFonts w:asciiTheme="minorHAnsi" w:hAnsiTheme="minorHAnsi" w:cstheme="minorHAnsi"/>
              </w:rPr>
            </w:pPr>
            <w:r w:rsidRPr="00802F0C">
              <w:rPr>
                <w:rFonts w:asciiTheme="minorHAnsi" w:hAnsiTheme="minorHAnsi" w:cstheme="minorHAnsi"/>
              </w:rPr>
              <w:t>Special Conditions arising out of implementation of GST Tax Indemnity clause</w:t>
            </w:r>
          </w:p>
        </w:tc>
        <w:tc>
          <w:tcPr>
            <w:tcW w:w="3060" w:type="dxa"/>
          </w:tcPr>
          <w:p w:rsidR="00680DA9" w:rsidRPr="00802F0C" w:rsidRDefault="00680DA9" w:rsidP="004B4B0C">
            <w:pPr>
              <w:jc w:val="both"/>
              <w:rPr>
                <w:rFonts w:asciiTheme="minorHAnsi" w:hAnsiTheme="minorHAnsi" w:cstheme="minorHAnsi"/>
              </w:rPr>
            </w:pPr>
            <w:r w:rsidRPr="00802F0C">
              <w:rPr>
                <w:rFonts w:asciiTheme="minorHAnsi" w:hAnsiTheme="minorHAnsi" w:cstheme="minorHAnsi"/>
                <w:b/>
              </w:rPr>
              <w:t>Annexure – I</w:t>
            </w:r>
            <w:r w:rsidRPr="00802F0C">
              <w:rPr>
                <w:rFonts w:asciiTheme="minorHAnsi" w:hAnsiTheme="minorHAnsi" w:cstheme="minorHAnsi"/>
              </w:rPr>
              <w:t xml:space="preserve"> to be signed and uploaded in the collaboration folder. </w:t>
            </w:r>
          </w:p>
        </w:tc>
        <w:tc>
          <w:tcPr>
            <w:tcW w:w="1723" w:type="dxa"/>
          </w:tcPr>
          <w:p w:rsidR="00680DA9" w:rsidRPr="00802F0C" w:rsidRDefault="00680DA9" w:rsidP="004B4B0C">
            <w:pPr>
              <w:jc w:val="both"/>
              <w:rPr>
                <w:rFonts w:asciiTheme="minorHAnsi" w:hAnsiTheme="minorHAnsi" w:cstheme="minorHAnsi"/>
                <w:b/>
              </w:rPr>
            </w:pPr>
          </w:p>
        </w:tc>
      </w:tr>
      <w:tr w:rsidR="00680DA9" w:rsidRPr="00802F0C" w:rsidTr="0094640F">
        <w:tc>
          <w:tcPr>
            <w:tcW w:w="1008" w:type="dxa"/>
          </w:tcPr>
          <w:p w:rsidR="00680DA9" w:rsidRPr="00802F0C" w:rsidRDefault="00680DA9" w:rsidP="00641CBB">
            <w:pPr>
              <w:pStyle w:val="ListParagraph"/>
              <w:numPr>
                <w:ilvl w:val="0"/>
                <w:numId w:val="47"/>
              </w:numPr>
              <w:suppressAutoHyphens w:val="0"/>
              <w:contextualSpacing/>
              <w:rPr>
                <w:rFonts w:asciiTheme="minorHAnsi" w:hAnsiTheme="minorHAnsi" w:cstheme="minorHAnsi"/>
                <w:b/>
                <w:bCs/>
              </w:rPr>
            </w:pPr>
          </w:p>
        </w:tc>
        <w:tc>
          <w:tcPr>
            <w:tcW w:w="3510" w:type="dxa"/>
          </w:tcPr>
          <w:p w:rsidR="00680DA9" w:rsidRPr="00802F0C" w:rsidRDefault="00680DA9" w:rsidP="004B4B0C">
            <w:pPr>
              <w:pStyle w:val="ListParagraph"/>
              <w:suppressAutoHyphens w:val="0"/>
              <w:ind w:left="63"/>
              <w:contextualSpacing/>
              <w:rPr>
                <w:rFonts w:asciiTheme="minorHAnsi" w:hAnsiTheme="minorHAnsi" w:cstheme="minorHAnsi"/>
              </w:rPr>
            </w:pPr>
            <w:r w:rsidRPr="00802F0C">
              <w:rPr>
                <w:rFonts w:asciiTheme="minorHAnsi" w:hAnsiTheme="minorHAnsi" w:cstheme="minorHAnsi"/>
                <w:lang w:eastAsia="en-US"/>
              </w:rPr>
              <w:t>Bidder has to upload compliance sheet as part of the technical bid.</w:t>
            </w:r>
          </w:p>
        </w:tc>
        <w:tc>
          <w:tcPr>
            <w:tcW w:w="3060" w:type="dxa"/>
          </w:tcPr>
          <w:p w:rsidR="00680DA9" w:rsidRPr="00802F0C" w:rsidRDefault="00680DA9" w:rsidP="004B4B0C">
            <w:pPr>
              <w:snapToGrid w:val="0"/>
              <w:ind w:left="63"/>
              <w:rPr>
                <w:rFonts w:asciiTheme="minorHAnsi" w:hAnsiTheme="minorHAnsi" w:cstheme="minorHAnsi"/>
              </w:rPr>
            </w:pPr>
            <w:r w:rsidRPr="00802F0C">
              <w:rPr>
                <w:rFonts w:asciiTheme="minorHAnsi" w:hAnsiTheme="minorHAnsi" w:cstheme="minorHAnsi"/>
              </w:rPr>
              <w:t xml:space="preserve">Please upload </w:t>
            </w:r>
            <w:r w:rsidRPr="00802F0C">
              <w:rPr>
                <w:rFonts w:asciiTheme="minorHAnsi" w:hAnsiTheme="minorHAnsi" w:cstheme="minorHAnsi"/>
                <w:b/>
              </w:rPr>
              <w:t>Annexure – J</w:t>
            </w:r>
          </w:p>
        </w:tc>
        <w:tc>
          <w:tcPr>
            <w:tcW w:w="1723" w:type="dxa"/>
          </w:tcPr>
          <w:p w:rsidR="00680DA9" w:rsidRPr="00802F0C" w:rsidRDefault="00680DA9" w:rsidP="004B4B0C">
            <w:pPr>
              <w:snapToGrid w:val="0"/>
              <w:ind w:left="63"/>
              <w:rPr>
                <w:rFonts w:asciiTheme="minorHAnsi" w:hAnsiTheme="minorHAnsi" w:cstheme="minorHAnsi"/>
              </w:rPr>
            </w:pPr>
          </w:p>
        </w:tc>
      </w:tr>
    </w:tbl>
    <w:p w:rsidR="006F34C6" w:rsidRPr="00802F0C" w:rsidRDefault="006F34C6">
      <w:pPr>
        <w:rPr>
          <w:rFonts w:asciiTheme="minorHAnsi" w:hAnsiTheme="minorHAnsi" w:cstheme="minorHAnsi"/>
        </w:rPr>
      </w:pPr>
    </w:p>
    <w:p w:rsidR="003568AC" w:rsidRPr="00802F0C" w:rsidRDefault="003568AC" w:rsidP="003568AC">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Signature with date of Authorized signatory </w:t>
      </w:r>
    </w:p>
    <w:p w:rsidR="003568AC" w:rsidRPr="00802F0C" w:rsidRDefault="003568AC" w:rsidP="003568AC">
      <w:pPr>
        <w:pStyle w:val="Default"/>
        <w:ind w:left="720"/>
        <w:jc w:val="both"/>
        <w:rPr>
          <w:rFonts w:asciiTheme="minorHAnsi" w:hAnsiTheme="minorHAnsi" w:cstheme="minorHAnsi"/>
          <w:color w:val="auto"/>
        </w:rPr>
      </w:pPr>
    </w:p>
    <w:p w:rsidR="003568AC" w:rsidRPr="00802F0C" w:rsidRDefault="003568AC" w:rsidP="003568AC">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Name: ________________________ </w:t>
      </w:r>
    </w:p>
    <w:p w:rsidR="003568AC" w:rsidRPr="00802F0C" w:rsidRDefault="003568AC" w:rsidP="003568AC">
      <w:pPr>
        <w:pStyle w:val="Default"/>
        <w:jc w:val="both"/>
        <w:rPr>
          <w:rFonts w:asciiTheme="minorHAnsi" w:hAnsiTheme="minorHAnsi" w:cstheme="minorHAnsi"/>
          <w:color w:val="auto"/>
        </w:rPr>
      </w:pPr>
    </w:p>
    <w:p w:rsidR="003568AC" w:rsidRPr="00802F0C" w:rsidRDefault="003568AC" w:rsidP="003568AC">
      <w:pPr>
        <w:pStyle w:val="Default"/>
        <w:ind w:firstLine="720"/>
        <w:jc w:val="both"/>
        <w:rPr>
          <w:rFonts w:asciiTheme="minorHAnsi" w:hAnsiTheme="minorHAnsi" w:cstheme="minorHAnsi"/>
          <w:color w:val="auto"/>
        </w:rPr>
      </w:pPr>
      <w:r w:rsidRPr="00802F0C">
        <w:rPr>
          <w:rFonts w:asciiTheme="minorHAnsi" w:hAnsiTheme="minorHAnsi" w:cstheme="minorHAnsi"/>
          <w:color w:val="auto"/>
        </w:rPr>
        <w:t xml:space="preserve">Designation: ___________________ </w:t>
      </w:r>
    </w:p>
    <w:p w:rsidR="003568AC" w:rsidRPr="00802F0C" w:rsidRDefault="003568AC" w:rsidP="003568AC">
      <w:pPr>
        <w:pStyle w:val="Default"/>
        <w:ind w:left="720"/>
        <w:rPr>
          <w:rFonts w:asciiTheme="minorHAnsi" w:hAnsiTheme="minorHAnsi" w:cstheme="minorHAnsi"/>
          <w:color w:val="auto"/>
        </w:rPr>
      </w:pPr>
    </w:p>
    <w:p w:rsidR="003568AC" w:rsidRPr="00802F0C" w:rsidRDefault="003568AC" w:rsidP="003568AC">
      <w:pPr>
        <w:ind w:firstLine="720"/>
        <w:rPr>
          <w:rFonts w:asciiTheme="minorHAnsi" w:hAnsiTheme="minorHAnsi" w:cstheme="minorHAnsi"/>
        </w:rPr>
      </w:pPr>
      <w:r w:rsidRPr="00802F0C">
        <w:rPr>
          <w:rFonts w:asciiTheme="minorHAnsi" w:hAnsiTheme="minorHAnsi" w:cstheme="minorHAnsi"/>
        </w:rPr>
        <w:t xml:space="preserve">Firm’s </w:t>
      </w:r>
      <w:proofErr w:type="gramStart"/>
      <w:r w:rsidRPr="00802F0C">
        <w:rPr>
          <w:rFonts w:asciiTheme="minorHAnsi" w:hAnsiTheme="minorHAnsi" w:cstheme="minorHAnsi"/>
        </w:rPr>
        <w:t>Seal:_</w:t>
      </w:r>
      <w:proofErr w:type="gramEnd"/>
      <w:r w:rsidRPr="00802F0C">
        <w:rPr>
          <w:rFonts w:asciiTheme="minorHAnsi" w:hAnsiTheme="minorHAnsi" w:cstheme="minorHAnsi"/>
        </w:rPr>
        <w:t>____________________</w:t>
      </w:r>
    </w:p>
    <w:p w:rsidR="00FD6183" w:rsidRPr="00802F0C" w:rsidRDefault="00FD6183" w:rsidP="003568AC">
      <w:pPr>
        <w:ind w:firstLine="720"/>
        <w:rPr>
          <w:rFonts w:asciiTheme="minorHAnsi" w:hAnsiTheme="minorHAnsi" w:cstheme="minorHAnsi"/>
        </w:rPr>
      </w:pPr>
    </w:p>
    <w:p w:rsidR="00700459" w:rsidRPr="00802F0C" w:rsidRDefault="00700459">
      <w:pPr>
        <w:suppressAutoHyphens w:val="0"/>
        <w:rPr>
          <w:rFonts w:asciiTheme="minorHAnsi" w:hAnsiTheme="minorHAnsi" w:cstheme="minorHAnsi"/>
          <w:b/>
          <w:color w:val="000000"/>
        </w:rPr>
      </w:pPr>
      <w:r w:rsidRPr="00802F0C">
        <w:rPr>
          <w:rFonts w:asciiTheme="minorHAnsi" w:hAnsiTheme="minorHAnsi" w:cstheme="minorHAnsi"/>
          <w:b/>
          <w:color w:val="000000"/>
        </w:rPr>
        <w:br w:type="page"/>
      </w:r>
    </w:p>
    <w:p w:rsidR="00795753" w:rsidRPr="00802F0C" w:rsidRDefault="00795753" w:rsidP="00795753">
      <w:pPr>
        <w:rPr>
          <w:rFonts w:asciiTheme="minorHAnsi" w:hAnsiTheme="minorHAnsi" w:cstheme="minorHAnsi"/>
          <w:b/>
        </w:rPr>
      </w:pPr>
      <w:r w:rsidRPr="00802F0C">
        <w:rPr>
          <w:rFonts w:asciiTheme="minorHAnsi" w:hAnsiTheme="minorHAnsi" w:cstheme="minorHAnsi"/>
          <w:b/>
        </w:rPr>
        <w:lastRenderedPageBreak/>
        <w:t xml:space="preserve">Tender No: </w:t>
      </w:r>
      <w:r>
        <w:rPr>
          <w:rStyle w:val="lstextview"/>
          <w:rFonts w:asciiTheme="minorHAnsi" w:hAnsiTheme="minorHAnsi" w:cstheme="minorHAnsi"/>
          <w:b/>
        </w:rPr>
        <w:t>6300034088</w:t>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r>
        <w:rPr>
          <w:rFonts w:asciiTheme="minorHAnsi" w:hAnsiTheme="minorHAnsi" w:cstheme="minorHAnsi"/>
          <w:b/>
        </w:rPr>
        <w:tab/>
      </w:r>
      <w:r w:rsidRPr="00802F0C">
        <w:rPr>
          <w:rFonts w:asciiTheme="minorHAnsi" w:hAnsiTheme="minorHAnsi" w:cstheme="minorHAnsi"/>
          <w:b/>
        </w:rPr>
        <w:t xml:space="preserve">Date: </w:t>
      </w:r>
      <w:r>
        <w:rPr>
          <w:rFonts w:asciiTheme="minorHAnsi" w:hAnsiTheme="minorHAnsi" w:cstheme="minorHAnsi"/>
          <w:b/>
        </w:rPr>
        <w:t>03.09.2020</w:t>
      </w:r>
    </w:p>
    <w:p w:rsidR="00795753" w:rsidRPr="00802F0C" w:rsidRDefault="00795753" w:rsidP="00795753">
      <w:pPr>
        <w:pStyle w:val="Heading1"/>
        <w:numPr>
          <w:ilvl w:val="0"/>
          <w:numId w:val="0"/>
        </w:numPr>
        <w:ind w:left="2340"/>
        <w:rPr>
          <w:rFonts w:asciiTheme="minorHAnsi" w:hAnsiTheme="minorHAnsi" w:cstheme="minorHAnsi"/>
          <w:b w:val="0"/>
          <w:bCs w:val="0"/>
          <w:color w:val="auto"/>
          <w:sz w:val="24"/>
          <w:szCs w:val="24"/>
        </w:rPr>
      </w:pPr>
    </w:p>
    <w:p w:rsidR="00FD6183" w:rsidRPr="00802F0C" w:rsidRDefault="00FD6183" w:rsidP="00FD6183">
      <w:pPr>
        <w:widowControl w:val="0"/>
        <w:autoSpaceDE w:val="0"/>
        <w:autoSpaceDN w:val="0"/>
        <w:adjustRightInd w:val="0"/>
        <w:spacing w:before="47" w:line="276" w:lineRule="exact"/>
        <w:ind w:left="1800"/>
        <w:jc w:val="right"/>
        <w:rPr>
          <w:rFonts w:asciiTheme="minorHAnsi" w:hAnsiTheme="minorHAnsi" w:cstheme="minorHAnsi"/>
          <w:b/>
          <w:color w:val="000000"/>
        </w:rPr>
      </w:pPr>
      <w:r w:rsidRPr="00802F0C">
        <w:rPr>
          <w:rFonts w:asciiTheme="minorHAnsi" w:hAnsiTheme="minorHAnsi" w:cstheme="minorHAnsi"/>
          <w:b/>
          <w:color w:val="000000"/>
        </w:rPr>
        <w:t>Annexure - K</w:t>
      </w:r>
    </w:p>
    <w:p w:rsidR="00FD6183" w:rsidRPr="00802F0C" w:rsidRDefault="00FD6183" w:rsidP="00FD6183">
      <w:pPr>
        <w:pStyle w:val="Title"/>
        <w:rPr>
          <w:rFonts w:asciiTheme="minorHAnsi" w:hAnsiTheme="minorHAnsi" w:cstheme="minorHAnsi"/>
          <w:sz w:val="24"/>
        </w:rPr>
      </w:pPr>
    </w:p>
    <w:p w:rsidR="00FD6183" w:rsidRPr="00802F0C" w:rsidRDefault="00FD6183" w:rsidP="00FD6183">
      <w:pPr>
        <w:pStyle w:val="Title"/>
        <w:rPr>
          <w:rFonts w:asciiTheme="minorHAnsi" w:hAnsiTheme="minorHAnsi" w:cstheme="minorHAnsi"/>
          <w:sz w:val="24"/>
        </w:rPr>
      </w:pPr>
      <w:r w:rsidRPr="00802F0C">
        <w:rPr>
          <w:rFonts w:asciiTheme="minorHAnsi" w:hAnsiTheme="minorHAnsi" w:cstheme="minorHAnsi"/>
          <w:sz w:val="24"/>
        </w:rPr>
        <w:t>CONFIDENTIALITY AGREEMENT</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b/>
          <w:bCs/>
        </w:rPr>
      </w:pPr>
      <w:r w:rsidRPr="00802F0C">
        <w:rPr>
          <w:rFonts w:asciiTheme="minorHAnsi" w:hAnsiTheme="minorHAnsi" w:cstheme="minorHAnsi"/>
        </w:rPr>
        <w:t xml:space="preserve">This CONFIDENTIALITY AGREEMENT (the “Agreement”) is made and entered into on this _____ day of </w:t>
      </w:r>
      <w:r w:rsidR="00A33074" w:rsidRPr="00802F0C">
        <w:rPr>
          <w:rFonts w:asciiTheme="minorHAnsi" w:hAnsiTheme="minorHAnsi" w:cstheme="minorHAnsi"/>
        </w:rPr>
        <w:t>&lt;Month&gt;</w:t>
      </w:r>
      <w:r w:rsidRPr="00802F0C">
        <w:rPr>
          <w:rFonts w:asciiTheme="minorHAnsi" w:hAnsiTheme="minorHAnsi" w:cstheme="minorHAnsi"/>
        </w:rPr>
        <w:t xml:space="preserve"> 20</w:t>
      </w:r>
      <w:r w:rsidR="00966C69" w:rsidRPr="00802F0C">
        <w:rPr>
          <w:rFonts w:asciiTheme="minorHAnsi" w:hAnsiTheme="minorHAnsi" w:cstheme="minorHAnsi"/>
        </w:rPr>
        <w:t>20</w:t>
      </w:r>
      <w:r w:rsidRPr="00802F0C">
        <w:rPr>
          <w:rFonts w:asciiTheme="minorHAnsi" w:hAnsiTheme="minorHAnsi" w:cstheme="minorHAnsi"/>
        </w:rPr>
        <w:t xml:space="preserve"> (the “Effective Date”), by and between </w:t>
      </w:r>
      <w:r w:rsidRPr="00802F0C">
        <w:rPr>
          <w:rFonts w:asciiTheme="minorHAnsi" w:hAnsiTheme="minorHAnsi" w:cstheme="minorHAnsi"/>
          <w:b/>
        </w:rPr>
        <w:t xml:space="preserve">_________________ </w:t>
      </w:r>
      <w:r w:rsidRPr="00802F0C">
        <w:rPr>
          <w:rFonts w:asciiTheme="minorHAnsi" w:hAnsiTheme="minorHAnsi" w:cstheme="minorHAnsi"/>
        </w:rPr>
        <w:t xml:space="preserve">and incorporated under The Companies Act, 1956, having its registered office at </w:t>
      </w:r>
      <w:r w:rsidRPr="00802F0C">
        <w:rPr>
          <w:rFonts w:asciiTheme="minorHAnsi" w:hAnsiTheme="minorHAnsi" w:cstheme="minorHAnsi"/>
          <w:b/>
        </w:rPr>
        <w:t>____________________________</w:t>
      </w:r>
      <w:r w:rsidRPr="00802F0C">
        <w:rPr>
          <w:rFonts w:asciiTheme="minorHAnsi" w:hAnsiTheme="minorHAnsi" w:cstheme="minorHAnsi"/>
        </w:rPr>
        <w:t xml:space="preserve"> (hereinafter referred to as  “</w:t>
      </w:r>
      <w:r w:rsidRPr="00802F0C">
        <w:rPr>
          <w:rFonts w:asciiTheme="minorHAnsi" w:hAnsiTheme="minorHAnsi" w:cstheme="minorHAnsi"/>
          <w:b/>
        </w:rPr>
        <w:t>________</w:t>
      </w:r>
      <w:r w:rsidRPr="00802F0C">
        <w:rPr>
          <w:rFonts w:asciiTheme="minorHAnsi" w:hAnsiTheme="minorHAnsi" w:cstheme="minorHAnsi"/>
        </w:rPr>
        <w:t xml:space="preserve">”, which expression shall, unless it be repugnant or contrary to the context or meaning thereof, mean and include its, successors and permitted assigns) of the ONE PART </w:t>
      </w:r>
      <w:r w:rsidRPr="00802F0C">
        <w:rPr>
          <w:rFonts w:asciiTheme="minorHAnsi" w:hAnsiTheme="minorHAnsi" w:cstheme="minorHAnsi"/>
          <w:u w:val="single"/>
        </w:rPr>
        <w:t>AND</w:t>
      </w:r>
      <w:r w:rsidRPr="00802F0C">
        <w:rPr>
          <w:rFonts w:asciiTheme="minorHAnsi" w:hAnsiTheme="minorHAnsi" w:cstheme="minorHAnsi"/>
        </w:rPr>
        <w:t xml:space="preserve"> </w:t>
      </w:r>
      <w:r w:rsidRPr="00802F0C">
        <w:rPr>
          <w:rFonts w:asciiTheme="minorHAnsi" w:hAnsiTheme="minorHAnsi" w:cstheme="minorHAnsi"/>
          <w:b/>
          <w:bCs/>
        </w:rPr>
        <w:t>BEML LIMITED</w:t>
      </w:r>
      <w:r w:rsidRPr="00802F0C">
        <w:rPr>
          <w:rFonts w:asciiTheme="minorHAnsi" w:hAnsiTheme="minorHAnsi" w:cstheme="minorHAnsi"/>
        </w:rPr>
        <w:t>, Central</w:t>
      </w:r>
      <w:r w:rsidRPr="00802F0C" w:rsidDel="00B12846">
        <w:rPr>
          <w:rFonts w:asciiTheme="minorHAnsi" w:hAnsiTheme="minorHAnsi" w:cstheme="minorHAnsi"/>
        </w:rPr>
        <w:t xml:space="preserve"> </w:t>
      </w:r>
      <w:r w:rsidRPr="00802F0C">
        <w:rPr>
          <w:rFonts w:asciiTheme="minorHAnsi" w:hAnsiTheme="minorHAnsi" w:cstheme="minorHAnsi"/>
        </w:rPr>
        <w:t xml:space="preserve">Public Sector Undertaking, under the administrative control of Ministry of </w:t>
      </w:r>
      <w:proofErr w:type="spellStart"/>
      <w:r w:rsidRPr="00802F0C">
        <w:rPr>
          <w:rFonts w:asciiTheme="minorHAnsi" w:hAnsiTheme="minorHAnsi" w:cstheme="minorHAnsi"/>
        </w:rPr>
        <w:t>Defence</w:t>
      </w:r>
      <w:proofErr w:type="spellEnd"/>
      <w:r w:rsidRPr="00802F0C">
        <w:rPr>
          <w:rFonts w:asciiTheme="minorHAnsi" w:hAnsiTheme="minorHAnsi" w:cstheme="minorHAnsi"/>
        </w:rPr>
        <w:t xml:space="preserve">, Department of </w:t>
      </w:r>
      <w:proofErr w:type="spellStart"/>
      <w:r w:rsidRPr="00802F0C">
        <w:rPr>
          <w:rFonts w:asciiTheme="minorHAnsi" w:hAnsiTheme="minorHAnsi" w:cstheme="minorHAnsi"/>
        </w:rPr>
        <w:t>Defence</w:t>
      </w:r>
      <w:proofErr w:type="spellEnd"/>
      <w:r w:rsidRPr="00802F0C">
        <w:rPr>
          <w:rFonts w:asciiTheme="minorHAnsi" w:hAnsiTheme="minorHAnsi" w:cstheme="minorHAnsi"/>
        </w:rPr>
        <w:t xml:space="preserve"> Production, Government of India  and a Company  incorporated  under the Companies Act, 1956, having  its Corporate  Office at </w:t>
      </w:r>
      <w:r w:rsidRPr="00802F0C">
        <w:rPr>
          <w:rFonts w:asciiTheme="minorHAnsi" w:hAnsiTheme="minorHAnsi" w:cstheme="minorHAnsi"/>
          <w:b/>
        </w:rPr>
        <w:t>‘BEML SOUDHA’, 23/1, 4</w:t>
      </w:r>
      <w:r w:rsidRPr="00802F0C">
        <w:rPr>
          <w:rFonts w:asciiTheme="minorHAnsi" w:hAnsiTheme="minorHAnsi" w:cstheme="minorHAnsi"/>
          <w:b/>
          <w:vertAlign w:val="superscript"/>
        </w:rPr>
        <w:t>th</w:t>
      </w:r>
      <w:r w:rsidRPr="00802F0C">
        <w:rPr>
          <w:rFonts w:asciiTheme="minorHAnsi" w:hAnsiTheme="minorHAnsi" w:cstheme="minorHAnsi"/>
          <w:b/>
        </w:rPr>
        <w:t xml:space="preserve"> MAIN, SAMPANGI RAMA NAGAR, BENGALURU 560027, KARNATAKA</w:t>
      </w:r>
      <w:r w:rsidRPr="00802F0C">
        <w:rPr>
          <w:rFonts w:asciiTheme="minorHAnsi" w:hAnsiTheme="minorHAnsi" w:cstheme="minorHAnsi"/>
        </w:rPr>
        <w:t xml:space="preserve"> (hereinafter referred to as “</w:t>
      </w:r>
      <w:r w:rsidRPr="00802F0C">
        <w:rPr>
          <w:rFonts w:asciiTheme="minorHAnsi" w:hAnsiTheme="minorHAnsi" w:cstheme="minorHAnsi"/>
          <w:b/>
          <w:bCs/>
        </w:rPr>
        <w:t>BEML</w:t>
      </w:r>
      <w:r w:rsidRPr="00802F0C">
        <w:rPr>
          <w:rFonts w:asciiTheme="minorHAnsi" w:hAnsiTheme="minorHAnsi" w:cstheme="minorHAnsi"/>
        </w:rPr>
        <w:t>” which expression shall, unless it be repugnant to the context or meaning thereof, mean and include its successors and permitted assigns), of the OTHER PART:</w:t>
      </w:r>
    </w:p>
    <w:p w:rsidR="00FD6183" w:rsidRPr="00802F0C" w:rsidRDefault="00FD6183" w:rsidP="00FD6183">
      <w:pPr>
        <w:jc w:val="both"/>
        <w:rPr>
          <w:rFonts w:asciiTheme="minorHAnsi" w:hAnsiTheme="minorHAnsi" w:cstheme="minorHAnsi"/>
        </w:rPr>
      </w:pPr>
    </w:p>
    <w:p w:rsidR="00FD6183" w:rsidRPr="00802F0C" w:rsidRDefault="00FD6183" w:rsidP="00FD6183">
      <w:pPr>
        <w:pStyle w:val="BodyText3"/>
        <w:rPr>
          <w:rFonts w:asciiTheme="minorHAnsi" w:hAnsiTheme="minorHAnsi" w:cstheme="minorHAnsi"/>
        </w:rPr>
      </w:pPr>
      <w:r w:rsidRPr="00802F0C">
        <w:rPr>
          <w:rFonts w:asciiTheme="minorHAnsi" w:hAnsiTheme="minorHAnsi" w:cstheme="minorHAnsi"/>
        </w:rPr>
        <w:t>_______ and BEML shall hereinafter jointly be referred to as “Parties” and individually as “Party”.</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t>WHEREAS:</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t xml:space="preserve">___________ is engaged in the business of ____________________________. </w:t>
      </w:r>
    </w:p>
    <w:p w:rsidR="00FD6183" w:rsidRPr="00802F0C" w:rsidRDefault="00FD6183" w:rsidP="00FD6183">
      <w:pPr>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t xml:space="preserve">BEML is multi-technology heavy engineering Industry engaged in the business of design, development and manufacture of a variety of Earthmoving, Railways, </w:t>
      </w:r>
      <w:proofErr w:type="spellStart"/>
      <w:r w:rsidRPr="00802F0C">
        <w:rPr>
          <w:rFonts w:asciiTheme="minorHAnsi" w:hAnsiTheme="minorHAnsi" w:cstheme="minorHAnsi"/>
        </w:rPr>
        <w:t>Defence</w:t>
      </w:r>
      <w:proofErr w:type="spellEnd"/>
      <w:r w:rsidRPr="00802F0C">
        <w:rPr>
          <w:rFonts w:asciiTheme="minorHAnsi" w:hAnsiTheme="minorHAnsi" w:cstheme="minorHAnsi"/>
        </w:rPr>
        <w:t xml:space="preserve"> </w:t>
      </w:r>
      <w:proofErr w:type="spellStart"/>
      <w:r w:rsidRPr="00802F0C">
        <w:rPr>
          <w:rFonts w:asciiTheme="minorHAnsi" w:hAnsiTheme="minorHAnsi" w:cstheme="minorHAnsi"/>
        </w:rPr>
        <w:t>Equipments</w:t>
      </w:r>
      <w:proofErr w:type="spellEnd"/>
      <w:r w:rsidRPr="00802F0C">
        <w:rPr>
          <w:rFonts w:asciiTheme="minorHAnsi" w:hAnsiTheme="minorHAnsi" w:cstheme="minorHAnsi"/>
        </w:rPr>
        <w:t>, Diesel Engines, Hydraulic &amp; Power line aggregates and also providing services in the areas of engineering, design &amp; development and trading, etc.</w:t>
      </w:r>
    </w:p>
    <w:p w:rsidR="00FD6183" w:rsidRPr="00802F0C" w:rsidRDefault="00FD6183" w:rsidP="00FD6183">
      <w:pPr>
        <w:jc w:val="both"/>
        <w:rPr>
          <w:rFonts w:asciiTheme="minorHAnsi" w:hAnsiTheme="minorHAnsi" w:cstheme="minorHAnsi"/>
          <w:bCs/>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bCs/>
        </w:rPr>
        <w:t xml:space="preserve">BEML issued a Purchase Order No. </w:t>
      </w:r>
      <w:r w:rsidRPr="00802F0C">
        <w:rPr>
          <w:rFonts w:asciiTheme="minorHAnsi" w:hAnsiTheme="minorHAnsi" w:cstheme="minorHAnsi"/>
          <w:b/>
        </w:rPr>
        <w:t xml:space="preserve">______________ </w:t>
      </w:r>
      <w:r w:rsidRPr="00802F0C">
        <w:rPr>
          <w:rFonts w:asciiTheme="minorHAnsi" w:hAnsiTheme="minorHAnsi" w:cstheme="minorHAnsi"/>
          <w:bCs/>
        </w:rPr>
        <w:t xml:space="preserve">to __________ for _______________________________ </w:t>
      </w:r>
      <w:r w:rsidRPr="00802F0C">
        <w:rPr>
          <w:rFonts w:asciiTheme="minorHAnsi" w:hAnsiTheme="minorHAnsi" w:cstheme="minorHAnsi"/>
        </w:rPr>
        <w:t xml:space="preserve">(hereinafter referred to as </w:t>
      </w:r>
      <w:r w:rsidRPr="00802F0C">
        <w:rPr>
          <w:rFonts w:asciiTheme="minorHAnsi" w:hAnsiTheme="minorHAnsi" w:cstheme="minorHAnsi"/>
          <w:b/>
        </w:rPr>
        <w:t>“the Purpose”.</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t xml:space="preserve">BEML may disclose, transmit and/or exchange certain “confidential information” as described herein to __________ for the purpose and _________ </w:t>
      </w:r>
      <w:proofErr w:type="spellStart"/>
      <w:r w:rsidRPr="00802F0C">
        <w:rPr>
          <w:rFonts w:asciiTheme="minorHAnsi" w:hAnsiTheme="minorHAnsi" w:cstheme="minorHAnsi"/>
        </w:rPr>
        <w:t>recognises</w:t>
      </w:r>
      <w:proofErr w:type="spellEnd"/>
      <w:r w:rsidRPr="00802F0C">
        <w:rPr>
          <w:rFonts w:asciiTheme="minorHAnsi" w:hAnsiTheme="minorHAnsi" w:cstheme="minorHAnsi"/>
        </w:rPr>
        <w:t xml:space="preserve"> that careful protection and non-disclosure of the Confidential Information is of vital importance and responsibility of __________.</w:t>
      </w:r>
    </w:p>
    <w:p w:rsidR="00FD6183" w:rsidRPr="00802F0C" w:rsidRDefault="00FD6183" w:rsidP="00FD6183">
      <w:pPr>
        <w:jc w:val="both"/>
        <w:rPr>
          <w:rFonts w:asciiTheme="minorHAnsi" w:hAnsiTheme="minorHAnsi" w:cstheme="minorHAnsi"/>
        </w:rPr>
      </w:pPr>
    </w:p>
    <w:p w:rsidR="00FD6183" w:rsidRPr="00802F0C" w:rsidRDefault="00FD6183" w:rsidP="00FD6183">
      <w:pPr>
        <w:pStyle w:val="TOC3"/>
        <w:rPr>
          <w:rFonts w:asciiTheme="minorHAnsi" w:hAnsiTheme="minorHAnsi" w:cstheme="minorHAnsi"/>
          <w:smallCaps/>
        </w:rPr>
      </w:pPr>
      <w:r w:rsidRPr="00802F0C">
        <w:rPr>
          <w:rFonts w:asciiTheme="minorHAnsi" w:hAnsiTheme="minorHAnsi" w:cstheme="minorHAnsi"/>
          <w:smallCaps/>
        </w:rPr>
        <w:t>NOW THIS AGREEMENT WITNESSETH:</w:t>
      </w:r>
    </w:p>
    <w:p w:rsidR="00FD6183" w:rsidRPr="00802F0C" w:rsidRDefault="00FD6183" w:rsidP="00FD6183">
      <w:pPr>
        <w:jc w:val="both"/>
        <w:rPr>
          <w:rFonts w:asciiTheme="minorHAnsi" w:hAnsiTheme="minorHAnsi" w:cstheme="minorHAnsi"/>
        </w:rPr>
      </w:pPr>
    </w:p>
    <w:p w:rsidR="00FD6183" w:rsidRPr="00802F0C" w:rsidRDefault="00FD6183" w:rsidP="00FD6183">
      <w:pPr>
        <w:ind w:left="360" w:hanging="360"/>
        <w:jc w:val="both"/>
        <w:rPr>
          <w:rFonts w:asciiTheme="minorHAnsi" w:hAnsiTheme="minorHAnsi" w:cstheme="minorHAnsi"/>
          <w:b/>
        </w:rPr>
      </w:pPr>
      <w:r w:rsidRPr="00802F0C">
        <w:rPr>
          <w:rFonts w:asciiTheme="minorHAnsi" w:hAnsiTheme="minorHAnsi" w:cstheme="minorHAnsi"/>
          <w:b/>
        </w:rPr>
        <w:t xml:space="preserve">1. </w:t>
      </w:r>
      <w:r w:rsidRPr="00802F0C">
        <w:rPr>
          <w:rFonts w:asciiTheme="minorHAnsi" w:hAnsiTheme="minorHAnsi" w:cstheme="minorHAnsi"/>
          <w:b/>
        </w:rPr>
        <w:tab/>
      </w:r>
      <w:r w:rsidRPr="00802F0C">
        <w:rPr>
          <w:rFonts w:asciiTheme="minorHAnsi" w:hAnsiTheme="minorHAnsi" w:cstheme="minorHAnsi"/>
          <w:b/>
          <w:u w:val="single"/>
        </w:rPr>
        <w:t>Interpretation:</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lastRenderedPageBreak/>
        <w:t>In this Agreement “</w:t>
      </w:r>
      <w:r w:rsidRPr="00802F0C">
        <w:rPr>
          <w:rFonts w:asciiTheme="minorHAnsi" w:hAnsiTheme="minorHAnsi" w:cstheme="minorHAnsi"/>
          <w:b/>
        </w:rPr>
        <w:t>Confidential Information</w:t>
      </w:r>
      <w:r w:rsidRPr="00802F0C">
        <w:rPr>
          <w:rFonts w:asciiTheme="minorHAnsi" w:hAnsiTheme="minorHAnsi" w:cstheme="minorHAnsi"/>
        </w:rPr>
        <w:t>” means all or any information or which is or has been disclosed to __________ (the “Recipient Party”) by BEML (the “Disclosing Party”), or come into the knowledge of __________ during the execution of the Purpose</w:t>
      </w:r>
      <w:r w:rsidR="004B1630" w:rsidRPr="00802F0C">
        <w:rPr>
          <w:rFonts w:asciiTheme="minorHAnsi" w:hAnsiTheme="minorHAnsi" w:cstheme="minorHAnsi"/>
        </w:rPr>
        <w:t xml:space="preserve"> </w:t>
      </w:r>
      <w:r w:rsidRPr="00802F0C">
        <w:rPr>
          <w:rFonts w:asciiTheme="minorHAnsi" w:hAnsiTheme="minorHAnsi" w:cstheme="minorHAnsi"/>
        </w:rPr>
        <w:t xml:space="preserve">including but not limited to,  financial, accounting ,past, current and future customer information, proprietary, technical, personnel, marketing, pricing, sales and/or commercial information as well as ideas, concepts, designs and inventions, embedded hardware design, data and information, computer source and object code and computer programming techniques; </w:t>
      </w:r>
      <w:r w:rsidRPr="00802F0C">
        <w:rPr>
          <w:rFonts w:asciiTheme="minorHAnsi" w:hAnsiTheme="minorHAnsi" w:cstheme="minorHAnsi"/>
          <w:spacing w:val="-3"/>
        </w:rPr>
        <w:t>algorithms, software programs, program schedule, visual demonstrations, photographs, manuscripts, texts, video recordings, formulations, equipment or apparatus, oral discussions</w:t>
      </w:r>
      <w:r w:rsidRPr="00802F0C">
        <w:rPr>
          <w:rFonts w:asciiTheme="minorHAnsi" w:hAnsiTheme="minorHAnsi" w:cstheme="minorHAnsi"/>
        </w:rPr>
        <w:t xml:space="preserve">  and all record bearing media containing or disclosing such information which shall </w:t>
      </w:r>
      <w:proofErr w:type="spellStart"/>
      <w:r w:rsidRPr="00802F0C">
        <w:rPr>
          <w:rFonts w:asciiTheme="minorHAnsi" w:hAnsiTheme="minorHAnsi" w:cstheme="minorHAnsi"/>
        </w:rPr>
        <w:t>interalia</w:t>
      </w:r>
      <w:proofErr w:type="spellEnd"/>
      <w:r w:rsidRPr="00802F0C">
        <w:rPr>
          <w:rFonts w:asciiTheme="minorHAnsi" w:hAnsiTheme="minorHAnsi" w:cstheme="minorHAnsi"/>
        </w:rPr>
        <w:t xml:space="preserve"> include letters, notes, briefs, technologies, </w:t>
      </w:r>
      <w:proofErr w:type="spellStart"/>
      <w:r w:rsidRPr="00802F0C">
        <w:rPr>
          <w:rFonts w:asciiTheme="minorHAnsi" w:hAnsiTheme="minorHAnsi" w:cstheme="minorHAnsi"/>
        </w:rPr>
        <w:t>notings</w:t>
      </w:r>
      <w:proofErr w:type="spellEnd"/>
      <w:r w:rsidRPr="00802F0C">
        <w:rPr>
          <w:rFonts w:asciiTheme="minorHAnsi" w:hAnsiTheme="minorHAnsi" w:cstheme="minorHAnsi"/>
        </w:rPr>
        <w:t>, drawings, materials, and all other information pertains to the Disclosing Party which has come into the possession or knowledge  of the Receiving Party. Confidential Information does not include information which:</w:t>
      </w:r>
    </w:p>
    <w:p w:rsidR="00FD6183" w:rsidRPr="00802F0C" w:rsidRDefault="00FD6183" w:rsidP="00FD6183">
      <w:pPr>
        <w:jc w:val="both"/>
        <w:rPr>
          <w:rFonts w:asciiTheme="minorHAnsi" w:hAnsiTheme="minorHAnsi" w:cstheme="minorHAnsi"/>
        </w:rPr>
      </w:pPr>
    </w:p>
    <w:p w:rsidR="00FD6183" w:rsidRPr="00802F0C" w:rsidRDefault="00FD6183" w:rsidP="00641CBB">
      <w:pPr>
        <w:numPr>
          <w:ilvl w:val="0"/>
          <w:numId w:val="68"/>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is publicly available at the time of its disclosure; or</w:t>
      </w:r>
    </w:p>
    <w:p w:rsidR="00FD6183" w:rsidRPr="00802F0C" w:rsidRDefault="00FD6183" w:rsidP="00641CBB">
      <w:pPr>
        <w:numPr>
          <w:ilvl w:val="0"/>
          <w:numId w:val="68"/>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 xml:space="preserve">becomes publicly available following disclosure; or </w:t>
      </w:r>
    </w:p>
    <w:p w:rsidR="00FD6183" w:rsidRPr="00802F0C" w:rsidRDefault="00FD6183" w:rsidP="00641CBB">
      <w:pPr>
        <w:numPr>
          <w:ilvl w:val="0"/>
          <w:numId w:val="68"/>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 xml:space="preserve">is already known to or was in the possession of Recipient Party prior to disclosure under this Agreement; or </w:t>
      </w:r>
    </w:p>
    <w:p w:rsidR="00FD6183" w:rsidRPr="00802F0C" w:rsidRDefault="00FD6183" w:rsidP="00641CBB">
      <w:pPr>
        <w:numPr>
          <w:ilvl w:val="0"/>
          <w:numId w:val="68"/>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 xml:space="preserve">is disclosed to the Recipient Party by a third party, which party is not bound by any obligation of confidentiality; or </w:t>
      </w:r>
    </w:p>
    <w:p w:rsidR="00FD6183" w:rsidRPr="00802F0C" w:rsidRDefault="00FD6183" w:rsidP="00641CBB">
      <w:pPr>
        <w:numPr>
          <w:ilvl w:val="0"/>
          <w:numId w:val="68"/>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is or has been independently developed by the Recipient Party without using the Confidential Information;</w:t>
      </w:r>
    </w:p>
    <w:p w:rsidR="00FD6183" w:rsidRPr="00802F0C" w:rsidRDefault="00FD6183" w:rsidP="00641CBB">
      <w:pPr>
        <w:numPr>
          <w:ilvl w:val="0"/>
          <w:numId w:val="68"/>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is disclosed with the prior consent of the Disclosing Party.</w:t>
      </w:r>
    </w:p>
    <w:p w:rsidR="00FD6183" w:rsidRPr="00802F0C" w:rsidRDefault="00FD6183" w:rsidP="00FD6183">
      <w:pPr>
        <w:ind w:left="360" w:hanging="360"/>
        <w:jc w:val="both"/>
        <w:rPr>
          <w:rFonts w:asciiTheme="minorHAnsi" w:hAnsiTheme="minorHAnsi" w:cstheme="minorHAnsi"/>
        </w:rPr>
      </w:pPr>
    </w:p>
    <w:p w:rsidR="00FD6183" w:rsidRPr="00802F0C" w:rsidRDefault="00FD6183" w:rsidP="00FD6183">
      <w:pPr>
        <w:ind w:left="360" w:hanging="360"/>
        <w:jc w:val="both"/>
        <w:rPr>
          <w:rFonts w:asciiTheme="minorHAnsi" w:hAnsiTheme="minorHAnsi" w:cstheme="minorHAnsi"/>
          <w:b/>
        </w:rPr>
      </w:pPr>
      <w:r w:rsidRPr="00802F0C">
        <w:rPr>
          <w:rFonts w:asciiTheme="minorHAnsi" w:hAnsiTheme="minorHAnsi" w:cstheme="minorHAnsi"/>
          <w:b/>
        </w:rPr>
        <w:t xml:space="preserve">2. </w:t>
      </w:r>
      <w:r w:rsidRPr="00802F0C">
        <w:rPr>
          <w:rFonts w:asciiTheme="minorHAnsi" w:hAnsiTheme="minorHAnsi" w:cstheme="minorHAnsi"/>
          <w:b/>
        </w:rPr>
        <w:tab/>
      </w:r>
      <w:r w:rsidRPr="00802F0C">
        <w:rPr>
          <w:rFonts w:asciiTheme="minorHAnsi" w:hAnsiTheme="minorHAnsi" w:cstheme="minorHAnsi"/>
          <w:b/>
          <w:u w:val="single"/>
        </w:rPr>
        <w:t>Confidentiality:</w:t>
      </w:r>
    </w:p>
    <w:p w:rsidR="00FD6183" w:rsidRPr="00802F0C" w:rsidRDefault="00FD6183" w:rsidP="00FD6183">
      <w:pPr>
        <w:pStyle w:val="WW-BodyText2"/>
        <w:suppressAutoHyphens w:val="0"/>
        <w:rPr>
          <w:rFonts w:asciiTheme="minorHAnsi" w:hAnsiTheme="minorHAnsi" w:cstheme="minorHAnsi"/>
          <w:noProof w:val="0"/>
          <w:sz w:val="24"/>
          <w:szCs w:val="24"/>
        </w:rPr>
      </w:pPr>
    </w:p>
    <w:p w:rsidR="00FD6183" w:rsidRPr="00802F0C" w:rsidRDefault="00FD6183" w:rsidP="00641CBB">
      <w:pPr>
        <w:pStyle w:val="WW-BodyText2"/>
        <w:numPr>
          <w:ilvl w:val="1"/>
          <w:numId w:val="69"/>
        </w:numPr>
        <w:tabs>
          <w:tab w:val="clear" w:pos="720"/>
        </w:tabs>
        <w:suppressAutoHyphens w:val="0"/>
        <w:ind w:left="0" w:firstLine="0"/>
        <w:rPr>
          <w:rFonts w:asciiTheme="minorHAnsi" w:hAnsiTheme="minorHAnsi" w:cstheme="minorHAnsi"/>
          <w:noProof w:val="0"/>
          <w:sz w:val="24"/>
          <w:szCs w:val="24"/>
        </w:rPr>
      </w:pPr>
      <w:r w:rsidRPr="00802F0C">
        <w:rPr>
          <w:rFonts w:asciiTheme="minorHAnsi" w:hAnsiTheme="minorHAnsi" w:cstheme="minorHAnsi"/>
          <w:noProof w:val="0"/>
          <w:sz w:val="24"/>
          <w:szCs w:val="24"/>
        </w:rPr>
        <w:t xml:space="preserve">The Recipient Party agrees to regard, preserve and keep as secret and confidential all confidential information of the Disclosing Party or its clients or any member of their group howsoever obtained. In maintaining confidentiality </w:t>
      </w:r>
      <w:proofErr w:type="gramStart"/>
      <w:r w:rsidRPr="00802F0C">
        <w:rPr>
          <w:rFonts w:asciiTheme="minorHAnsi" w:hAnsiTheme="minorHAnsi" w:cstheme="minorHAnsi"/>
          <w:noProof w:val="0"/>
          <w:sz w:val="24"/>
          <w:szCs w:val="24"/>
        </w:rPr>
        <w:t>hereunder</w:t>
      </w:r>
      <w:proofErr w:type="gramEnd"/>
      <w:r w:rsidRPr="00802F0C">
        <w:rPr>
          <w:rFonts w:asciiTheme="minorHAnsi" w:hAnsiTheme="minorHAnsi" w:cstheme="minorHAnsi"/>
          <w:noProof w:val="0"/>
          <w:sz w:val="24"/>
          <w:szCs w:val="24"/>
        </w:rPr>
        <w:t xml:space="preserve"> the Recipient Party agrees, accepts, warrants and covenants that it shall not, either on its own account or jointly with or for any other person, firm, company or any other entity, without obtaining the written consent of the disclosing party;</w:t>
      </w:r>
    </w:p>
    <w:p w:rsidR="00FD6183" w:rsidRPr="00802F0C" w:rsidRDefault="00FD6183" w:rsidP="00641CBB">
      <w:pPr>
        <w:numPr>
          <w:ilvl w:val="0"/>
          <w:numId w:val="66"/>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 xml:space="preserve">disclose, transmit, reproduce or make available any such Confidential Information to </w:t>
      </w:r>
      <w:proofErr w:type="gramStart"/>
      <w:r w:rsidRPr="00802F0C">
        <w:rPr>
          <w:rFonts w:asciiTheme="minorHAnsi" w:hAnsiTheme="minorHAnsi" w:cstheme="minorHAnsi"/>
        </w:rPr>
        <w:t>any  person</w:t>
      </w:r>
      <w:proofErr w:type="gramEnd"/>
      <w:r w:rsidRPr="00802F0C">
        <w:rPr>
          <w:rFonts w:asciiTheme="minorHAnsi" w:hAnsiTheme="minorHAnsi" w:cstheme="minorHAnsi"/>
        </w:rPr>
        <w:t xml:space="preserve"> firm, company or any other entity other than its directors, partners, advisers, agents or employees, who need to know the  same for the purpose of evaluating, preparing, considering, negotiating, advising in relation to or in furtherance of the purpose aforesaid; or </w:t>
      </w:r>
    </w:p>
    <w:p w:rsidR="00FD6183" w:rsidRPr="00802F0C" w:rsidRDefault="00FD6183" w:rsidP="00641CBB">
      <w:pPr>
        <w:numPr>
          <w:ilvl w:val="0"/>
          <w:numId w:val="66"/>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 xml:space="preserve">use the Confidential Information for any purpose other than evaluating, preparing, considering, negotiating, advising in relation to or in furtherance of the purpose mentioned aforesaid; or </w:t>
      </w:r>
      <w:r w:rsidRPr="00802F0C">
        <w:rPr>
          <w:rFonts w:asciiTheme="minorHAnsi" w:hAnsiTheme="minorHAnsi" w:cstheme="minorHAnsi"/>
        </w:rPr>
        <w:tab/>
      </w:r>
    </w:p>
    <w:p w:rsidR="00FD6183" w:rsidRPr="00802F0C" w:rsidRDefault="00FD6183" w:rsidP="00641CBB">
      <w:pPr>
        <w:numPr>
          <w:ilvl w:val="0"/>
          <w:numId w:val="66"/>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 xml:space="preserve">disclose, announce or otherwise publicize the existence of its association with the Disclosing Party or the existence of the project with the Disclosing Party or any other arrangement (existing or possible) between the disclosing party, its </w:t>
      </w:r>
      <w:proofErr w:type="gramStart"/>
      <w:r w:rsidRPr="00802F0C">
        <w:rPr>
          <w:rFonts w:asciiTheme="minorHAnsi" w:hAnsiTheme="minorHAnsi" w:cstheme="minorHAnsi"/>
        </w:rPr>
        <w:t>clients  or</w:t>
      </w:r>
      <w:proofErr w:type="gramEnd"/>
      <w:r w:rsidRPr="00802F0C">
        <w:rPr>
          <w:rFonts w:asciiTheme="minorHAnsi" w:hAnsiTheme="minorHAnsi" w:cstheme="minorHAnsi"/>
        </w:rPr>
        <w:t xml:space="preserve"> itself in connection with any project/assignment; or</w:t>
      </w:r>
    </w:p>
    <w:p w:rsidR="00FD6183" w:rsidRPr="00802F0C" w:rsidRDefault="00FD6183" w:rsidP="00641CBB">
      <w:pPr>
        <w:numPr>
          <w:ilvl w:val="0"/>
          <w:numId w:val="66"/>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lastRenderedPageBreak/>
        <w:t>use any such Confidential Information for its own benefit or the benefit of others or do anything prejudicial to the interests of the Disclosing Party or its clients or any member of their group or their projects.</w:t>
      </w:r>
    </w:p>
    <w:p w:rsidR="00FD6183" w:rsidRPr="00802F0C" w:rsidRDefault="00FD6183" w:rsidP="00FD6183">
      <w:pPr>
        <w:jc w:val="both"/>
        <w:rPr>
          <w:rFonts w:asciiTheme="minorHAnsi" w:hAnsiTheme="minorHAnsi" w:cstheme="minorHAnsi"/>
        </w:rPr>
      </w:pPr>
    </w:p>
    <w:p w:rsidR="00FD6183" w:rsidRPr="00802F0C" w:rsidRDefault="00FD6183" w:rsidP="00641CBB">
      <w:pPr>
        <w:numPr>
          <w:ilvl w:val="1"/>
          <w:numId w:val="69"/>
        </w:numPr>
        <w:tabs>
          <w:tab w:val="clear" w:pos="720"/>
        </w:tabs>
        <w:suppressAutoHyphens w:val="0"/>
        <w:ind w:left="0" w:firstLine="0"/>
        <w:jc w:val="both"/>
        <w:rPr>
          <w:rFonts w:asciiTheme="minorHAnsi" w:hAnsiTheme="minorHAnsi" w:cstheme="minorHAnsi"/>
        </w:rPr>
      </w:pPr>
      <w:r w:rsidRPr="00802F0C">
        <w:rPr>
          <w:rFonts w:asciiTheme="minorHAnsi" w:hAnsiTheme="minorHAnsi" w:cstheme="minorHAnsi"/>
        </w:rPr>
        <w:t>The Recipient Party also agrees, accepts and warrants that it shall:</w:t>
      </w:r>
    </w:p>
    <w:p w:rsidR="00FD6183" w:rsidRPr="00802F0C" w:rsidRDefault="00FD6183" w:rsidP="00641CBB">
      <w:pPr>
        <w:numPr>
          <w:ilvl w:val="0"/>
          <w:numId w:val="65"/>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use at least the same degree of care in safeguarding such Confidential Information as it uses for its own Confidential information of like importance and such degree of care shall be at least that which is reasonably calculated to prevent such inadvertent disclosure;</w:t>
      </w:r>
    </w:p>
    <w:p w:rsidR="00FD6183" w:rsidRPr="00802F0C" w:rsidRDefault="00FD6183" w:rsidP="00641CBB">
      <w:pPr>
        <w:numPr>
          <w:ilvl w:val="0"/>
          <w:numId w:val="65"/>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 xml:space="preserve">keep the Confidential Information and any copies thereof secure and in such a way so as to prevent </w:t>
      </w:r>
      <w:proofErr w:type="spellStart"/>
      <w:r w:rsidRPr="00802F0C">
        <w:rPr>
          <w:rFonts w:asciiTheme="minorHAnsi" w:hAnsiTheme="minorHAnsi" w:cstheme="minorHAnsi"/>
        </w:rPr>
        <w:t>unauthorised</w:t>
      </w:r>
      <w:proofErr w:type="spellEnd"/>
      <w:r w:rsidRPr="00802F0C">
        <w:rPr>
          <w:rFonts w:asciiTheme="minorHAnsi" w:hAnsiTheme="minorHAnsi" w:cstheme="minorHAnsi"/>
        </w:rPr>
        <w:t xml:space="preserve"> access by any third party; </w:t>
      </w:r>
    </w:p>
    <w:p w:rsidR="00FD6183" w:rsidRPr="00802F0C" w:rsidRDefault="00FD6183" w:rsidP="00641CBB">
      <w:pPr>
        <w:numPr>
          <w:ilvl w:val="0"/>
          <w:numId w:val="65"/>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 xml:space="preserve">limit access to such Confidential Information to those of its directors, partners, advisers, agents or employees who are directly involved in the consideration/evaluation of the Confidential Information and bind each of its directors, partners, advisers, agents or employees so involved to protect the Confidential </w:t>
      </w:r>
      <w:proofErr w:type="gramStart"/>
      <w:r w:rsidRPr="00802F0C">
        <w:rPr>
          <w:rFonts w:asciiTheme="minorHAnsi" w:hAnsiTheme="minorHAnsi" w:cstheme="minorHAnsi"/>
        </w:rPr>
        <w:t>Information  in</w:t>
      </w:r>
      <w:proofErr w:type="gramEnd"/>
      <w:r w:rsidRPr="00802F0C">
        <w:rPr>
          <w:rFonts w:asciiTheme="minorHAnsi" w:hAnsiTheme="minorHAnsi" w:cstheme="minorHAnsi"/>
        </w:rPr>
        <w:t xml:space="preserve"> the manner prescribed in this Agreement; and </w:t>
      </w:r>
    </w:p>
    <w:p w:rsidR="00FD6183" w:rsidRPr="00802F0C" w:rsidRDefault="00FD6183" w:rsidP="00641CBB">
      <w:pPr>
        <w:numPr>
          <w:ilvl w:val="0"/>
          <w:numId w:val="65"/>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upon discovery of any disclosure or suspected disclosure of Confidential Information, to promptly inform the Disclosing Party of such disclosure in writing and immediately return to the Disclosing Party all such Information, in whatsoever form, including any and all copies thereof.</w:t>
      </w:r>
    </w:p>
    <w:p w:rsidR="00FD6183" w:rsidRPr="00802F0C" w:rsidRDefault="00FD6183" w:rsidP="00FD6183">
      <w:pPr>
        <w:jc w:val="both"/>
        <w:rPr>
          <w:rFonts w:asciiTheme="minorHAnsi" w:hAnsiTheme="minorHAnsi" w:cstheme="minorHAnsi"/>
          <w:b/>
        </w:rPr>
      </w:pPr>
    </w:p>
    <w:p w:rsidR="00FD6183" w:rsidRPr="00802F0C" w:rsidRDefault="00FD6183" w:rsidP="00FD6183">
      <w:pPr>
        <w:ind w:left="360" w:hanging="360"/>
        <w:jc w:val="both"/>
        <w:rPr>
          <w:rFonts w:asciiTheme="minorHAnsi" w:hAnsiTheme="minorHAnsi" w:cstheme="minorHAnsi"/>
          <w:b/>
        </w:rPr>
      </w:pPr>
      <w:r w:rsidRPr="00802F0C">
        <w:rPr>
          <w:rFonts w:asciiTheme="minorHAnsi" w:hAnsiTheme="minorHAnsi" w:cstheme="minorHAnsi"/>
          <w:b/>
        </w:rPr>
        <w:t>3.</w:t>
      </w:r>
      <w:r w:rsidRPr="00802F0C">
        <w:rPr>
          <w:rFonts w:asciiTheme="minorHAnsi" w:hAnsiTheme="minorHAnsi" w:cstheme="minorHAnsi"/>
          <w:b/>
        </w:rPr>
        <w:tab/>
      </w:r>
      <w:r w:rsidRPr="00802F0C">
        <w:rPr>
          <w:rFonts w:asciiTheme="minorHAnsi" w:hAnsiTheme="minorHAnsi" w:cstheme="minorHAnsi"/>
          <w:b/>
          <w:u w:val="single"/>
        </w:rPr>
        <w:t>Return or destruction:</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t>The Recipient Party shall, upon completion of the purpose mentioned aforesaid or at any time on receipt of a written demand from the disclosing party:</w:t>
      </w:r>
    </w:p>
    <w:p w:rsidR="00FD6183" w:rsidRPr="00802F0C" w:rsidRDefault="00FD6183" w:rsidP="00641CBB">
      <w:pPr>
        <w:numPr>
          <w:ilvl w:val="0"/>
          <w:numId w:val="67"/>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 xml:space="preserve">immediately return all written Confidential Information and all copies thereof provided to, or produced by, it or its advisers, as the case may be, which is in such party’s possession or under its custody and control; </w:t>
      </w:r>
    </w:p>
    <w:p w:rsidR="00FD6183" w:rsidRPr="00802F0C" w:rsidRDefault="00FD6183" w:rsidP="00641CBB">
      <w:pPr>
        <w:numPr>
          <w:ilvl w:val="0"/>
          <w:numId w:val="67"/>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 xml:space="preserve">to the extent practicable, but without prejudice to the obligations of confidentiality herein, immediately destroy all analyses, compilations, notes, studies, memoranda or other documents prepared by it or its advisers to the extent that the same contain, reflect or derive from Confidential Information relating to the other party; </w:t>
      </w:r>
    </w:p>
    <w:p w:rsidR="00FD6183" w:rsidRPr="00802F0C" w:rsidRDefault="00FD6183" w:rsidP="00641CBB">
      <w:pPr>
        <w:numPr>
          <w:ilvl w:val="0"/>
          <w:numId w:val="67"/>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so far as it is practicable to do so (but, in any event, without prejudice to the obligations of confidentiality contained in this Agreement), immediately expunge any Confidential Information relating to the Disclosing Party or its clients or any member of their group or their projects from any computer, word processor or other device in its possession or under its custody and control; and</w:t>
      </w:r>
    </w:p>
    <w:p w:rsidR="00FD6183" w:rsidRPr="00802F0C" w:rsidRDefault="00FD6183" w:rsidP="00641CBB">
      <w:pPr>
        <w:numPr>
          <w:ilvl w:val="0"/>
          <w:numId w:val="67"/>
        </w:numPr>
        <w:tabs>
          <w:tab w:val="clear" w:pos="1440"/>
        </w:tabs>
        <w:suppressAutoHyphens w:val="0"/>
        <w:ind w:left="360" w:hanging="360"/>
        <w:jc w:val="both"/>
        <w:rPr>
          <w:rFonts w:asciiTheme="minorHAnsi" w:hAnsiTheme="minorHAnsi" w:cstheme="minorHAnsi"/>
        </w:rPr>
      </w:pPr>
      <w:r w:rsidRPr="00802F0C">
        <w:rPr>
          <w:rFonts w:asciiTheme="minorHAnsi" w:hAnsiTheme="minorHAnsi" w:cstheme="minorHAnsi"/>
        </w:rPr>
        <w:t>to the extent practicable, but without prejudice to the obligations of confidentiality herein, immediately furnish a certificate signed by its director or other responsible officer confirming that to the best of his/her knowledge, information and belief, having made all proper enquiries the requirements of this paragraph have been fully complied with.</w:t>
      </w:r>
    </w:p>
    <w:p w:rsidR="00FD6183" w:rsidRPr="00802F0C" w:rsidRDefault="00FD6183" w:rsidP="00FD6183">
      <w:pPr>
        <w:tabs>
          <w:tab w:val="left" w:pos="-2520"/>
        </w:tabs>
        <w:jc w:val="both"/>
        <w:rPr>
          <w:rFonts w:asciiTheme="minorHAnsi" w:hAnsiTheme="minorHAnsi" w:cstheme="minorHAnsi"/>
        </w:rPr>
      </w:pPr>
    </w:p>
    <w:p w:rsidR="00FD6183" w:rsidRPr="00802F0C" w:rsidRDefault="00FD6183" w:rsidP="00641CBB">
      <w:pPr>
        <w:numPr>
          <w:ilvl w:val="0"/>
          <w:numId w:val="70"/>
        </w:numPr>
        <w:tabs>
          <w:tab w:val="clear" w:pos="540"/>
          <w:tab w:val="left" w:pos="-2520"/>
        </w:tabs>
        <w:suppressAutoHyphens w:val="0"/>
        <w:ind w:left="360" w:hanging="360"/>
        <w:jc w:val="both"/>
        <w:rPr>
          <w:rFonts w:asciiTheme="minorHAnsi" w:hAnsiTheme="minorHAnsi" w:cstheme="minorHAnsi"/>
          <w:b/>
        </w:rPr>
      </w:pPr>
      <w:r w:rsidRPr="00802F0C">
        <w:rPr>
          <w:rFonts w:asciiTheme="minorHAnsi" w:hAnsiTheme="minorHAnsi" w:cstheme="minorHAnsi"/>
          <w:b/>
          <w:u w:val="single"/>
        </w:rPr>
        <w:t>Permitted disclosure:</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lastRenderedPageBreak/>
        <w:t xml:space="preserve">The provisions of paragraph 2 shall not restrict any disclosure required by law or by  order of any court of competent jurisdiction, the rules and regulations of any </w:t>
      </w:r>
      <w:proofErr w:type="spellStart"/>
      <w:r w:rsidRPr="00802F0C">
        <w:rPr>
          <w:rFonts w:asciiTheme="minorHAnsi" w:hAnsiTheme="minorHAnsi" w:cstheme="minorHAnsi"/>
        </w:rPr>
        <w:t>recognised</w:t>
      </w:r>
      <w:proofErr w:type="spellEnd"/>
      <w:r w:rsidRPr="00802F0C">
        <w:rPr>
          <w:rFonts w:asciiTheme="minorHAnsi" w:hAnsiTheme="minorHAnsi" w:cstheme="minorHAnsi"/>
        </w:rPr>
        <w:t xml:space="preserve"> stock exchange or any enquiry or investigation by any governmental, official or regulatory body which is lawfully entitled to require any such disclosure and if so  the Recipient Party shall disclose only to the extent of the Confidential Information required to be disclosed under the  Order, rules or </w:t>
      </w:r>
      <w:r w:rsidR="00C35117" w:rsidRPr="00802F0C">
        <w:rPr>
          <w:rFonts w:asciiTheme="minorHAnsi" w:hAnsiTheme="minorHAnsi" w:cstheme="minorHAnsi"/>
        </w:rPr>
        <w:t>statue</w:t>
      </w:r>
      <w:r w:rsidRPr="00802F0C">
        <w:rPr>
          <w:rFonts w:asciiTheme="minorHAnsi" w:hAnsiTheme="minorHAnsi" w:cstheme="minorHAnsi"/>
        </w:rPr>
        <w:t xml:space="preserve"> provided that, so far as it is lawful and practical to do so prior to such disclosure, the Recipient Party shall promptly notify the other party of such requirement with a view to providing the opportunity for the Provider to contest such disclosure or otherwise to agree the timing and content of such disclosure.</w:t>
      </w:r>
    </w:p>
    <w:p w:rsidR="00FD6183" w:rsidRPr="00802F0C" w:rsidRDefault="00FD6183" w:rsidP="00FD6183">
      <w:pPr>
        <w:jc w:val="both"/>
        <w:rPr>
          <w:rFonts w:asciiTheme="minorHAnsi" w:hAnsiTheme="minorHAnsi" w:cstheme="minorHAnsi"/>
          <w:b/>
        </w:rPr>
      </w:pPr>
    </w:p>
    <w:p w:rsidR="00FD6183" w:rsidRPr="00802F0C" w:rsidRDefault="00FD6183" w:rsidP="00641CBB">
      <w:pPr>
        <w:numPr>
          <w:ilvl w:val="0"/>
          <w:numId w:val="70"/>
        </w:numPr>
        <w:tabs>
          <w:tab w:val="clear" w:pos="540"/>
          <w:tab w:val="left" w:pos="-2520"/>
        </w:tabs>
        <w:suppressAutoHyphens w:val="0"/>
        <w:ind w:left="360" w:hanging="360"/>
        <w:jc w:val="both"/>
        <w:rPr>
          <w:rFonts w:asciiTheme="minorHAnsi" w:hAnsiTheme="minorHAnsi" w:cstheme="minorHAnsi"/>
          <w:b/>
        </w:rPr>
      </w:pPr>
      <w:r w:rsidRPr="00802F0C">
        <w:rPr>
          <w:rFonts w:asciiTheme="minorHAnsi" w:hAnsiTheme="minorHAnsi" w:cstheme="minorHAnsi"/>
          <w:b/>
          <w:u w:val="single"/>
        </w:rPr>
        <w:t>No Representation:</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t>Neither the disclosure, transmission receipt or exchange of Confidential Information nor anything else in this Agreement will constitute an offer by or on behalf of the Disclosing Party or be construed as soliciting any business or organization changes or any assurance of any business commitment or an inducement to incur / undertake  any obligations not specified herein and neither party will be under any obligation to accept any offer or proposal which may be made by the other or on behalf of such other party. Neither the Confidential Information nor anything else in this Agreement will commit or bind the other party to enter into a contract or otherwise or form the basis of any contract which will be constituted solely by any final agreement(s) negotiated and entered into between the parties to this Agreement.</w:t>
      </w:r>
    </w:p>
    <w:p w:rsidR="00FD6183" w:rsidRPr="00802F0C" w:rsidRDefault="00FD6183" w:rsidP="00FD6183">
      <w:pPr>
        <w:tabs>
          <w:tab w:val="left" w:pos="-2520"/>
        </w:tabs>
        <w:jc w:val="both"/>
        <w:rPr>
          <w:rFonts w:asciiTheme="minorHAnsi" w:hAnsiTheme="minorHAnsi" w:cstheme="minorHAnsi"/>
          <w:b/>
        </w:rPr>
      </w:pPr>
    </w:p>
    <w:p w:rsidR="00FD6183" w:rsidRPr="00802F0C" w:rsidRDefault="00FD6183" w:rsidP="00641CBB">
      <w:pPr>
        <w:numPr>
          <w:ilvl w:val="0"/>
          <w:numId w:val="70"/>
        </w:numPr>
        <w:tabs>
          <w:tab w:val="left" w:pos="-2520"/>
        </w:tabs>
        <w:suppressAutoHyphens w:val="0"/>
        <w:jc w:val="both"/>
        <w:rPr>
          <w:rFonts w:asciiTheme="minorHAnsi" w:hAnsiTheme="minorHAnsi" w:cstheme="minorHAnsi"/>
          <w:b/>
        </w:rPr>
      </w:pPr>
      <w:r w:rsidRPr="00802F0C">
        <w:rPr>
          <w:rFonts w:asciiTheme="minorHAnsi" w:hAnsiTheme="minorHAnsi" w:cstheme="minorHAnsi"/>
          <w:b/>
          <w:u w:val="single"/>
        </w:rPr>
        <w:t>No Assignment:</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t>This Agreement shall not be assigned by either party, by operation of law or otherwise, without the prior written consent of the other party. This Agreement shall inure to the benefit of and will be binding upon the parties’ respective successors and permitted assigns.</w:t>
      </w:r>
    </w:p>
    <w:p w:rsidR="00FD6183" w:rsidRPr="00802F0C" w:rsidRDefault="00FD6183" w:rsidP="00FD6183">
      <w:pPr>
        <w:tabs>
          <w:tab w:val="left" w:pos="-2520"/>
        </w:tabs>
        <w:jc w:val="both"/>
        <w:rPr>
          <w:rFonts w:asciiTheme="minorHAnsi" w:hAnsiTheme="minorHAnsi" w:cstheme="minorHAnsi"/>
          <w:b/>
        </w:rPr>
      </w:pPr>
    </w:p>
    <w:p w:rsidR="00FD6183" w:rsidRPr="00802F0C" w:rsidRDefault="00FD6183" w:rsidP="00641CBB">
      <w:pPr>
        <w:numPr>
          <w:ilvl w:val="0"/>
          <w:numId w:val="70"/>
        </w:numPr>
        <w:tabs>
          <w:tab w:val="left" w:pos="-2520"/>
        </w:tabs>
        <w:suppressAutoHyphens w:val="0"/>
        <w:jc w:val="both"/>
        <w:rPr>
          <w:rFonts w:asciiTheme="minorHAnsi" w:hAnsiTheme="minorHAnsi" w:cstheme="minorHAnsi"/>
          <w:b/>
        </w:rPr>
      </w:pPr>
      <w:r w:rsidRPr="00802F0C">
        <w:rPr>
          <w:rFonts w:asciiTheme="minorHAnsi" w:hAnsiTheme="minorHAnsi" w:cstheme="minorHAnsi"/>
          <w:b/>
          <w:u w:val="single"/>
        </w:rPr>
        <w:t>Severability:</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t xml:space="preserve">In the event that any of the provisions contained in this Agreement is found to be invalid, illegal or unenforceable in any respect by a Court of competent jurisdiction, the validity, legality, or enforceability of the remaining provisions contained in this agreement will not be in any way affected or impaired by such a finding.  </w:t>
      </w:r>
    </w:p>
    <w:p w:rsidR="00FD6183" w:rsidRPr="00802F0C" w:rsidRDefault="00FD6183" w:rsidP="00FD6183">
      <w:pPr>
        <w:tabs>
          <w:tab w:val="left" w:pos="-2520"/>
        </w:tabs>
        <w:jc w:val="both"/>
        <w:rPr>
          <w:rFonts w:asciiTheme="minorHAnsi" w:hAnsiTheme="minorHAnsi" w:cstheme="minorHAnsi"/>
          <w:b/>
        </w:rPr>
      </w:pPr>
    </w:p>
    <w:p w:rsidR="00FD6183" w:rsidRPr="00802F0C" w:rsidRDefault="00FD6183" w:rsidP="00641CBB">
      <w:pPr>
        <w:numPr>
          <w:ilvl w:val="0"/>
          <w:numId w:val="70"/>
        </w:numPr>
        <w:tabs>
          <w:tab w:val="left" w:pos="-2520"/>
        </w:tabs>
        <w:suppressAutoHyphens w:val="0"/>
        <w:jc w:val="both"/>
        <w:rPr>
          <w:rFonts w:asciiTheme="minorHAnsi" w:hAnsiTheme="minorHAnsi" w:cstheme="minorHAnsi"/>
          <w:b/>
        </w:rPr>
      </w:pPr>
      <w:r w:rsidRPr="00802F0C">
        <w:rPr>
          <w:rFonts w:asciiTheme="minorHAnsi" w:hAnsiTheme="minorHAnsi" w:cstheme="minorHAnsi"/>
          <w:b/>
          <w:u w:val="single"/>
        </w:rPr>
        <w:t>Delay or Waiver:</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t xml:space="preserve">No delay or failure of either Party in exercising any right hereunder and no partial or single exercise thereof shall be deemed of itself to constitute a waiver or an expectation of non-enforcement of such right or any other rights hereunder. No waiver of any provision of this Agreement shall be valid unless the same is in writing and signed by the party against whom such waiver is sought to be enforced. A waiver or consent given by either party on any one occasion is effective only in that instance and will not be construed as a bar to or waiver of any right on any other occasion. </w:t>
      </w:r>
    </w:p>
    <w:p w:rsidR="00FD6183" w:rsidRPr="00802F0C" w:rsidRDefault="00FD6183" w:rsidP="00FD6183">
      <w:pPr>
        <w:tabs>
          <w:tab w:val="left" w:pos="-2520"/>
        </w:tabs>
        <w:jc w:val="both"/>
        <w:rPr>
          <w:rFonts w:asciiTheme="minorHAnsi" w:hAnsiTheme="minorHAnsi" w:cstheme="minorHAnsi"/>
          <w:b/>
        </w:rPr>
      </w:pPr>
    </w:p>
    <w:p w:rsidR="00FD6183" w:rsidRPr="00802F0C" w:rsidRDefault="00FD6183" w:rsidP="00641CBB">
      <w:pPr>
        <w:numPr>
          <w:ilvl w:val="0"/>
          <w:numId w:val="70"/>
        </w:numPr>
        <w:tabs>
          <w:tab w:val="left" w:pos="-2520"/>
        </w:tabs>
        <w:suppressAutoHyphens w:val="0"/>
        <w:jc w:val="both"/>
        <w:rPr>
          <w:rFonts w:asciiTheme="minorHAnsi" w:hAnsiTheme="minorHAnsi" w:cstheme="minorHAnsi"/>
          <w:b/>
        </w:rPr>
      </w:pPr>
      <w:r w:rsidRPr="00802F0C">
        <w:rPr>
          <w:rFonts w:asciiTheme="minorHAnsi" w:hAnsiTheme="minorHAnsi" w:cstheme="minorHAnsi"/>
          <w:b/>
          <w:u w:val="single"/>
        </w:rPr>
        <w:t>Notices:</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t>Notices as required by this Agreement shall be sent to the Parties at the addresses mentioned first herein above or such other addresses as the Parties may designate from time to time, and shall be sent by certified or registered mail with acknowledgement due on receipt.</w:t>
      </w:r>
    </w:p>
    <w:p w:rsidR="00966C69" w:rsidRPr="00802F0C" w:rsidRDefault="00966C69" w:rsidP="00FD6183">
      <w:pPr>
        <w:tabs>
          <w:tab w:val="left" w:pos="-2520"/>
        </w:tabs>
        <w:jc w:val="both"/>
        <w:rPr>
          <w:rFonts w:asciiTheme="minorHAnsi" w:hAnsiTheme="minorHAnsi" w:cstheme="minorHAnsi"/>
          <w:b/>
        </w:rPr>
      </w:pPr>
    </w:p>
    <w:p w:rsidR="00FD6183" w:rsidRPr="00802F0C" w:rsidRDefault="00FD6183" w:rsidP="00641CBB">
      <w:pPr>
        <w:numPr>
          <w:ilvl w:val="0"/>
          <w:numId w:val="70"/>
        </w:numPr>
        <w:tabs>
          <w:tab w:val="left" w:pos="-2520"/>
        </w:tabs>
        <w:suppressAutoHyphens w:val="0"/>
        <w:jc w:val="both"/>
        <w:rPr>
          <w:rFonts w:asciiTheme="minorHAnsi" w:hAnsiTheme="minorHAnsi" w:cstheme="minorHAnsi"/>
          <w:b/>
        </w:rPr>
      </w:pPr>
      <w:r w:rsidRPr="00802F0C">
        <w:rPr>
          <w:rFonts w:asciiTheme="minorHAnsi" w:hAnsiTheme="minorHAnsi" w:cstheme="minorHAnsi"/>
          <w:b/>
          <w:u w:val="single"/>
        </w:rPr>
        <w:t>Dispute Resolution &amp; Governing Law:</w:t>
      </w:r>
    </w:p>
    <w:p w:rsidR="00FD6183" w:rsidRPr="00802F0C" w:rsidRDefault="00FD6183" w:rsidP="00FD6183">
      <w:pPr>
        <w:widowControl w:val="0"/>
        <w:jc w:val="both"/>
        <w:rPr>
          <w:rFonts w:asciiTheme="minorHAnsi" w:hAnsiTheme="minorHAnsi" w:cstheme="minorHAnsi"/>
        </w:rPr>
      </w:pPr>
    </w:p>
    <w:p w:rsidR="00FD6183" w:rsidRPr="00802F0C" w:rsidRDefault="00FD6183" w:rsidP="00FD6183">
      <w:pPr>
        <w:widowControl w:val="0"/>
        <w:jc w:val="both"/>
        <w:rPr>
          <w:rFonts w:asciiTheme="minorHAnsi" w:hAnsiTheme="minorHAnsi" w:cstheme="minorHAnsi"/>
          <w:snapToGrid w:val="0"/>
          <w:color w:val="000000"/>
        </w:rPr>
      </w:pPr>
      <w:r w:rsidRPr="00802F0C">
        <w:rPr>
          <w:rFonts w:asciiTheme="minorHAnsi" w:hAnsiTheme="minorHAnsi" w:cstheme="minorHAnsi"/>
        </w:rPr>
        <w:t xml:space="preserve">Any dispute or disagreement arising between the Parties in connection with the interpretation of any Article or provision of this Agreement, or the compliance or noncompliance therewith, or the validity or enforceability thereof, or any other dispute related to this Agreement which is not settled to the mutual satisfaction of the Parties within thirty (30) days (or such longer period as may be mutually agreed upon) from the date that either Party informs the other, in writing, that such dispute or disagreement exists, shall be settled by arbitration. Such arbitration shall be held in Bengaluru and be conducted in the English Language and all issues and matters arising therein shall be construed in accordance with and be governed by the provisions of Arbitration and Conciliation Act, 1996 and Rules framed thereunder as may be amended from time to time. The arbitral tribunal shall be comprised </w:t>
      </w:r>
      <w:proofErr w:type="gramStart"/>
      <w:r w:rsidRPr="00802F0C">
        <w:rPr>
          <w:rFonts w:asciiTheme="minorHAnsi" w:hAnsiTheme="minorHAnsi" w:cstheme="minorHAnsi"/>
        </w:rPr>
        <w:t>of  a</w:t>
      </w:r>
      <w:proofErr w:type="gramEnd"/>
      <w:r w:rsidRPr="00802F0C">
        <w:rPr>
          <w:rFonts w:asciiTheme="minorHAnsi" w:hAnsiTheme="minorHAnsi" w:cstheme="minorHAnsi"/>
        </w:rPr>
        <w:t xml:space="preserve"> sole arbitrator to be appointed by  mutual consent of the parties failing which the Arbitrator shall be Appointed in accordance with the Arbitration and Conciliation Act,1996. The award of the arbitral Tribunal shall be final and conclusive and binding upon the Parties, </w:t>
      </w:r>
      <w:r w:rsidRPr="00802F0C">
        <w:rPr>
          <w:rFonts w:asciiTheme="minorHAnsi" w:hAnsiTheme="minorHAnsi" w:cstheme="minorHAnsi"/>
          <w:snapToGrid w:val="0"/>
          <w:color w:val="000000"/>
        </w:rPr>
        <w:t xml:space="preserve">The rights and obligations of the Parties under, or pursuant to, this Clause, including the arbitration agreement in this Clause, shall be under the exclusive jurisdiction of the Courts at </w:t>
      </w:r>
      <w:proofErr w:type="gramStart"/>
      <w:r w:rsidRPr="00802F0C">
        <w:rPr>
          <w:rFonts w:asciiTheme="minorHAnsi" w:hAnsiTheme="minorHAnsi" w:cstheme="minorHAnsi"/>
          <w:snapToGrid w:val="0"/>
          <w:color w:val="000000"/>
        </w:rPr>
        <w:t>Bengaluru  and</w:t>
      </w:r>
      <w:proofErr w:type="gramEnd"/>
      <w:r w:rsidRPr="00802F0C">
        <w:rPr>
          <w:rFonts w:asciiTheme="minorHAnsi" w:hAnsiTheme="minorHAnsi" w:cstheme="minorHAnsi"/>
          <w:snapToGrid w:val="0"/>
          <w:color w:val="000000"/>
        </w:rPr>
        <w:t xml:space="preserve"> shall be in accordance with the Laws of India. </w:t>
      </w:r>
    </w:p>
    <w:p w:rsidR="00FD6183" w:rsidRPr="00802F0C" w:rsidRDefault="00FD6183" w:rsidP="00FD6183">
      <w:pPr>
        <w:rPr>
          <w:rFonts w:asciiTheme="minorHAnsi" w:hAnsiTheme="minorHAnsi" w:cstheme="minorHAnsi"/>
        </w:rPr>
      </w:pPr>
    </w:p>
    <w:p w:rsidR="00FD6183" w:rsidRPr="00802F0C" w:rsidRDefault="00FD6183" w:rsidP="00641CBB">
      <w:pPr>
        <w:numPr>
          <w:ilvl w:val="0"/>
          <w:numId w:val="70"/>
        </w:numPr>
        <w:tabs>
          <w:tab w:val="left" w:pos="-2520"/>
        </w:tabs>
        <w:suppressAutoHyphens w:val="0"/>
        <w:jc w:val="both"/>
        <w:rPr>
          <w:rFonts w:asciiTheme="minorHAnsi" w:hAnsiTheme="minorHAnsi" w:cstheme="minorHAnsi"/>
          <w:b/>
          <w:u w:val="single"/>
        </w:rPr>
      </w:pPr>
      <w:r w:rsidRPr="00802F0C">
        <w:rPr>
          <w:rFonts w:asciiTheme="minorHAnsi" w:hAnsiTheme="minorHAnsi" w:cstheme="minorHAnsi"/>
          <w:b/>
          <w:u w:val="single"/>
        </w:rPr>
        <w:t>Term</w:t>
      </w:r>
    </w:p>
    <w:p w:rsidR="00FD6183" w:rsidRPr="00802F0C" w:rsidRDefault="00FD6183" w:rsidP="00FD6183">
      <w:pPr>
        <w:pStyle w:val="BodyText3"/>
        <w:tabs>
          <w:tab w:val="left" w:pos="-2520"/>
        </w:tabs>
        <w:rPr>
          <w:rFonts w:asciiTheme="minorHAnsi" w:hAnsiTheme="minorHAnsi" w:cstheme="minorHAnsi"/>
          <w:bCs/>
        </w:rPr>
      </w:pPr>
    </w:p>
    <w:p w:rsidR="00FD6183" w:rsidRPr="00802F0C" w:rsidRDefault="00FD6183" w:rsidP="00FD6183">
      <w:pPr>
        <w:pStyle w:val="BodyText3"/>
        <w:tabs>
          <w:tab w:val="left" w:pos="-2520"/>
        </w:tabs>
        <w:rPr>
          <w:rFonts w:asciiTheme="minorHAnsi" w:hAnsiTheme="minorHAnsi" w:cstheme="minorHAnsi"/>
          <w:bCs/>
        </w:rPr>
      </w:pPr>
      <w:r w:rsidRPr="00802F0C">
        <w:rPr>
          <w:rFonts w:asciiTheme="minorHAnsi" w:hAnsiTheme="minorHAnsi" w:cstheme="minorHAnsi"/>
          <w:bCs/>
        </w:rPr>
        <w:t xml:space="preserve">This Agreement shall commence from the Effective Date of this Agreement and shall be valid for a period of </w:t>
      </w:r>
      <w:r w:rsidRPr="00802F0C">
        <w:rPr>
          <w:rFonts w:asciiTheme="minorHAnsi" w:hAnsiTheme="minorHAnsi" w:cstheme="minorHAnsi"/>
          <w:b/>
          <w:bCs/>
        </w:rPr>
        <w:t>_________</w:t>
      </w:r>
      <w:r w:rsidRPr="00802F0C">
        <w:rPr>
          <w:rFonts w:asciiTheme="minorHAnsi" w:hAnsiTheme="minorHAnsi" w:cstheme="minorHAnsi"/>
          <w:bCs/>
        </w:rPr>
        <w:t xml:space="preserve"> years there from. Either Party may terminate this Agreement for breach, if the defaulting Party fails to rectify the breach within one month notice period issued by the non-defaulting Party. Notwithstanding the above, the obligations of the parties under this Agreement shall be in force for two years from the date of expiry or effective date of termination </w:t>
      </w:r>
    </w:p>
    <w:p w:rsidR="00FD6183" w:rsidRPr="00802F0C" w:rsidRDefault="00FD6183" w:rsidP="00FD6183">
      <w:pPr>
        <w:tabs>
          <w:tab w:val="left" w:pos="-2520"/>
        </w:tabs>
        <w:jc w:val="both"/>
        <w:rPr>
          <w:rFonts w:asciiTheme="minorHAnsi" w:hAnsiTheme="minorHAnsi" w:cstheme="minorHAnsi"/>
        </w:rPr>
      </w:pPr>
    </w:p>
    <w:p w:rsidR="00FD6183" w:rsidRPr="00802F0C" w:rsidRDefault="00FD6183" w:rsidP="00641CBB">
      <w:pPr>
        <w:numPr>
          <w:ilvl w:val="0"/>
          <w:numId w:val="70"/>
        </w:numPr>
        <w:tabs>
          <w:tab w:val="left" w:pos="-2520"/>
        </w:tabs>
        <w:suppressAutoHyphens w:val="0"/>
        <w:jc w:val="both"/>
        <w:rPr>
          <w:rFonts w:asciiTheme="minorHAnsi" w:hAnsiTheme="minorHAnsi" w:cstheme="minorHAnsi"/>
          <w:b/>
        </w:rPr>
      </w:pPr>
      <w:r w:rsidRPr="00802F0C">
        <w:rPr>
          <w:rFonts w:asciiTheme="minorHAnsi" w:hAnsiTheme="minorHAnsi" w:cstheme="minorHAnsi"/>
          <w:b/>
          <w:u w:val="single"/>
        </w:rPr>
        <w:t>Entire Agreement:</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t>This Agreement, including all Annexures, Exhibits and Schedules (if any) attached hereto, shall constitute the entire agreement amongst the parties hereto. It shall supersede all prior or contemporaneous oral or written communications, proposals, conditions, representations and warranties and prevails over any conflicting or additional terms of any quote, order, acknowledgement or other communication between the parties relating to its subject matter during the term of this Agreement.</w:t>
      </w:r>
    </w:p>
    <w:p w:rsidR="00FD6183" w:rsidRPr="00802F0C" w:rsidRDefault="00FD6183" w:rsidP="00FD6183">
      <w:pPr>
        <w:jc w:val="both"/>
        <w:rPr>
          <w:rFonts w:asciiTheme="minorHAnsi" w:hAnsiTheme="minorHAnsi" w:cstheme="minorHAnsi"/>
          <w:snapToGrid w:val="0"/>
        </w:rPr>
      </w:pPr>
    </w:p>
    <w:p w:rsidR="00FD6183" w:rsidRPr="00802F0C" w:rsidRDefault="00FD6183" w:rsidP="00641CBB">
      <w:pPr>
        <w:numPr>
          <w:ilvl w:val="0"/>
          <w:numId w:val="70"/>
        </w:numPr>
        <w:tabs>
          <w:tab w:val="left" w:pos="-2520"/>
        </w:tabs>
        <w:suppressAutoHyphens w:val="0"/>
        <w:jc w:val="both"/>
        <w:rPr>
          <w:rFonts w:asciiTheme="minorHAnsi" w:hAnsiTheme="minorHAnsi" w:cstheme="minorHAnsi"/>
          <w:b/>
        </w:rPr>
      </w:pPr>
      <w:r w:rsidRPr="00802F0C">
        <w:rPr>
          <w:rFonts w:asciiTheme="minorHAnsi" w:hAnsiTheme="minorHAnsi" w:cstheme="minorHAnsi"/>
          <w:b/>
          <w:u w:val="single"/>
        </w:rPr>
        <w:lastRenderedPageBreak/>
        <w:t>Headings:</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t>The headings given herein above are for easy reference only and shall not attach or have any effect/ meaning whatsoever contrary to what is stated in the agreement.</w:t>
      </w:r>
    </w:p>
    <w:p w:rsidR="00FD6183" w:rsidRPr="00802F0C" w:rsidRDefault="00FD6183" w:rsidP="00FD6183">
      <w:pPr>
        <w:tabs>
          <w:tab w:val="left" w:pos="-2520"/>
        </w:tabs>
        <w:jc w:val="both"/>
        <w:rPr>
          <w:rFonts w:asciiTheme="minorHAnsi" w:hAnsiTheme="minorHAnsi" w:cstheme="minorHAnsi"/>
          <w:b/>
          <w:lang w:val="en-IN"/>
        </w:rPr>
      </w:pPr>
    </w:p>
    <w:p w:rsidR="00FD6183" w:rsidRPr="00802F0C" w:rsidRDefault="00FD6183" w:rsidP="00641CBB">
      <w:pPr>
        <w:numPr>
          <w:ilvl w:val="0"/>
          <w:numId w:val="70"/>
        </w:numPr>
        <w:tabs>
          <w:tab w:val="left" w:pos="-2520"/>
        </w:tabs>
        <w:suppressAutoHyphens w:val="0"/>
        <w:jc w:val="both"/>
        <w:rPr>
          <w:rFonts w:asciiTheme="minorHAnsi" w:hAnsiTheme="minorHAnsi" w:cstheme="minorHAnsi"/>
          <w:b/>
        </w:rPr>
      </w:pPr>
      <w:r w:rsidRPr="00802F0C">
        <w:rPr>
          <w:rFonts w:asciiTheme="minorHAnsi" w:hAnsiTheme="minorHAnsi" w:cstheme="minorHAnsi"/>
          <w:b/>
          <w:u w:val="single"/>
        </w:rPr>
        <w:t>Counterparts:</w:t>
      </w:r>
    </w:p>
    <w:p w:rsidR="00FD6183" w:rsidRPr="00802F0C" w:rsidRDefault="00FD6183" w:rsidP="00FD6183">
      <w:pPr>
        <w:jc w:val="both"/>
        <w:rPr>
          <w:rFonts w:asciiTheme="minorHAnsi" w:hAnsiTheme="minorHAnsi" w:cstheme="minorHAnsi"/>
          <w:snapToGrid w:val="0"/>
          <w:color w:val="000000"/>
        </w:rPr>
      </w:pPr>
    </w:p>
    <w:p w:rsidR="00FD6183" w:rsidRPr="00802F0C" w:rsidRDefault="00FD6183" w:rsidP="00FD6183">
      <w:pPr>
        <w:jc w:val="both"/>
        <w:rPr>
          <w:rFonts w:asciiTheme="minorHAnsi" w:hAnsiTheme="minorHAnsi" w:cstheme="minorHAnsi"/>
          <w:snapToGrid w:val="0"/>
          <w:color w:val="000000"/>
        </w:rPr>
      </w:pPr>
      <w:r w:rsidRPr="00802F0C">
        <w:rPr>
          <w:rFonts w:asciiTheme="minorHAnsi" w:hAnsiTheme="minorHAnsi" w:cstheme="minorHAnsi"/>
          <w:snapToGrid w:val="0"/>
          <w:color w:val="000000"/>
        </w:rPr>
        <w:t>This Agreement has been signed in duplicate, each of which shall be deemed to be original.</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t>IN WITNESS WHEREOF THE PARTIES HERETO HAVE CAUSED THIS AGREEMENT TO BE EXECUTED BY THEIR AUTHORIZED REPRESENTATIVES ON THIS _______ DAY OF _____ 2020.</w:t>
      </w:r>
    </w:p>
    <w:p w:rsidR="00FD6183" w:rsidRPr="00802F0C" w:rsidRDefault="00FD6183" w:rsidP="00FD6183">
      <w:pPr>
        <w:ind w:right="-180"/>
        <w:jc w:val="both"/>
        <w:rPr>
          <w:rFonts w:asciiTheme="minorHAnsi" w:hAnsiTheme="minorHAnsi" w:cstheme="minorHAnsi"/>
        </w:rPr>
      </w:pPr>
    </w:p>
    <w:p w:rsidR="00FD6183" w:rsidRPr="00802F0C" w:rsidRDefault="00FD6183" w:rsidP="00FD6183">
      <w:pPr>
        <w:ind w:right="-180"/>
        <w:jc w:val="both"/>
        <w:rPr>
          <w:rFonts w:asciiTheme="minorHAnsi" w:hAnsiTheme="minorHAnsi" w:cstheme="minorHAnsi"/>
        </w:rPr>
      </w:pPr>
    </w:p>
    <w:p w:rsidR="00FD6183" w:rsidRPr="00802F0C" w:rsidRDefault="00FD6183" w:rsidP="00FD6183">
      <w:pPr>
        <w:ind w:right="-180"/>
        <w:jc w:val="both"/>
        <w:rPr>
          <w:rFonts w:asciiTheme="minorHAnsi" w:hAnsiTheme="minorHAnsi" w:cstheme="minorHAnsi"/>
        </w:rPr>
      </w:pPr>
    </w:p>
    <w:p w:rsidR="00FD6183" w:rsidRPr="00802F0C" w:rsidRDefault="00FD6183" w:rsidP="00FD6183">
      <w:pPr>
        <w:ind w:right="-180"/>
        <w:jc w:val="both"/>
        <w:rPr>
          <w:rFonts w:asciiTheme="minorHAnsi" w:hAnsiTheme="minorHAnsi" w:cstheme="minorHAnsi"/>
        </w:rPr>
      </w:pPr>
      <w:r w:rsidRPr="00802F0C">
        <w:rPr>
          <w:rFonts w:asciiTheme="minorHAnsi" w:hAnsiTheme="minorHAnsi" w:cstheme="minorHAnsi"/>
        </w:rPr>
        <w:t xml:space="preserve">Signed and delivered by </w:t>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t>Signed and delivered by</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b/>
        </w:rPr>
      </w:pPr>
      <w:r w:rsidRPr="00802F0C">
        <w:rPr>
          <w:rFonts w:asciiTheme="minorHAnsi" w:hAnsiTheme="minorHAnsi" w:cstheme="minorHAnsi"/>
          <w:b/>
        </w:rPr>
        <w:t>For _____________________________</w:t>
      </w:r>
      <w:r w:rsidRPr="00802F0C">
        <w:rPr>
          <w:rFonts w:asciiTheme="minorHAnsi" w:hAnsiTheme="minorHAnsi" w:cstheme="minorHAnsi"/>
          <w:b/>
        </w:rPr>
        <w:tab/>
      </w:r>
      <w:r w:rsidRPr="00802F0C">
        <w:rPr>
          <w:rFonts w:asciiTheme="minorHAnsi" w:hAnsiTheme="minorHAnsi" w:cstheme="minorHAnsi"/>
          <w:b/>
        </w:rPr>
        <w:tab/>
      </w:r>
      <w:r w:rsidRPr="00802F0C">
        <w:rPr>
          <w:rFonts w:asciiTheme="minorHAnsi" w:hAnsiTheme="minorHAnsi" w:cstheme="minorHAnsi"/>
          <w:b/>
        </w:rPr>
        <w:tab/>
      </w:r>
      <w:proofErr w:type="spellStart"/>
      <w:r w:rsidRPr="00802F0C">
        <w:rPr>
          <w:rFonts w:asciiTheme="minorHAnsi" w:hAnsiTheme="minorHAnsi" w:cstheme="minorHAnsi"/>
          <w:b/>
        </w:rPr>
        <w:t>For</w:t>
      </w:r>
      <w:proofErr w:type="spellEnd"/>
      <w:r w:rsidRPr="00802F0C">
        <w:rPr>
          <w:rFonts w:asciiTheme="minorHAnsi" w:hAnsiTheme="minorHAnsi" w:cstheme="minorHAnsi"/>
          <w:b/>
        </w:rPr>
        <w:t xml:space="preserve"> BEML LIMITED</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t>Signed by:</w:t>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t>Signed by:</w:t>
      </w:r>
    </w:p>
    <w:p w:rsidR="00FD6183" w:rsidRPr="00802F0C" w:rsidRDefault="00FD6183" w:rsidP="00FD6183">
      <w:pPr>
        <w:jc w:val="both"/>
        <w:rPr>
          <w:rFonts w:asciiTheme="minorHAnsi" w:hAnsiTheme="minorHAnsi" w:cstheme="minorHAnsi"/>
          <w:b/>
        </w:rPr>
      </w:pPr>
      <w:r w:rsidRPr="00802F0C">
        <w:rPr>
          <w:rFonts w:asciiTheme="minorHAnsi" w:hAnsiTheme="minorHAnsi" w:cstheme="minorHAnsi"/>
        </w:rPr>
        <w:t>Name:</w:t>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t xml:space="preserve">Name: </w:t>
      </w: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t>Title:</w:t>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t xml:space="preserve">Title: </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r w:rsidRPr="00802F0C">
        <w:rPr>
          <w:rFonts w:asciiTheme="minorHAnsi" w:hAnsiTheme="minorHAnsi" w:cstheme="minorHAnsi"/>
        </w:rPr>
        <w:t>Witnesses:</w:t>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r>
      <w:r w:rsidRPr="00802F0C">
        <w:rPr>
          <w:rFonts w:asciiTheme="minorHAnsi" w:hAnsiTheme="minorHAnsi" w:cstheme="minorHAnsi"/>
        </w:rPr>
        <w:tab/>
        <w:t>Witnesses:</w:t>
      </w:r>
    </w:p>
    <w:p w:rsidR="00FD6183" w:rsidRPr="00802F0C" w:rsidRDefault="00FD6183" w:rsidP="00FD6183">
      <w:pPr>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p>
    <w:p w:rsidR="00FD6183" w:rsidRPr="00802F0C" w:rsidRDefault="00FD6183" w:rsidP="00641CBB">
      <w:pPr>
        <w:numPr>
          <w:ilvl w:val="0"/>
          <w:numId w:val="71"/>
        </w:numPr>
        <w:tabs>
          <w:tab w:val="clear" w:pos="6120"/>
          <w:tab w:val="left" w:pos="5760"/>
        </w:tabs>
        <w:suppressAutoHyphens w:val="0"/>
        <w:ind w:left="5760"/>
        <w:jc w:val="both"/>
        <w:rPr>
          <w:rFonts w:asciiTheme="minorHAnsi" w:hAnsiTheme="minorHAnsi" w:cstheme="minorHAnsi"/>
        </w:rPr>
      </w:pPr>
      <w:r w:rsidRPr="00802F0C">
        <w:rPr>
          <w:rFonts w:asciiTheme="minorHAnsi" w:hAnsiTheme="minorHAnsi" w:cstheme="minorHAnsi"/>
        </w:rPr>
        <w:t>1.</w:t>
      </w:r>
    </w:p>
    <w:p w:rsidR="00FD6183" w:rsidRPr="00802F0C" w:rsidRDefault="00FD6183" w:rsidP="00FD6183">
      <w:pPr>
        <w:tabs>
          <w:tab w:val="left" w:pos="5760"/>
        </w:tabs>
        <w:jc w:val="both"/>
        <w:rPr>
          <w:rFonts w:asciiTheme="minorHAnsi" w:hAnsiTheme="minorHAnsi" w:cstheme="minorHAnsi"/>
        </w:rPr>
      </w:pPr>
    </w:p>
    <w:p w:rsidR="00FD6183" w:rsidRPr="00802F0C" w:rsidRDefault="00FD6183" w:rsidP="00FD6183">
      <w:pPr>
        <w:tabs>
          <w:tab w:val="left" w:pos="5760"/>
        </w:tabs>
        <w:jc w:val="both"/>
        <w:rPr>
          <w:rFonts w:asciiTheme="minorHAnsi" w:hAnsiTheme="minorHAnsi" w:cstheme="minorHAnsi"/>
        </w:rPr>
      </w:pPr>
    </w:p>
    <w:p w:rsidR="00FD6183" w:rsidRPr="00802F0C" w:rsidRDefault="00FD6183" w:rsidP="00FD6183">
      <w:pPr>
        <w:tabs>
          <w:tab w:val="left" w:pos="5760"/>
        </w:tabs>
        <w:jc w:val="both"/>
        <w:rPr>
          <w:rFonts w:asciiTheme="minorHAnsi" w:hAnsiTheme="minorHAnsi" w:cstheme="minorHAnsi"/>
        </w:rPr>
      </w:pPr>
    </w:p>
    <w:p w:rsidR="00FD6183" w:rsidRPr="00802F0C" w:rsidRDefault="00FD6183" w:rsidP="00FD6183">
      <w:pPr>
        <w:tabs>
          <w:tab w:val="left" w:pos="5760"/>
        </w:tabs>
        <w:jc w:val="both"/>
        <w:rPr>
          <w:rFonts w:asciiTheme="minorHAnsi" w:hAnsiTheme="minorHAnsi" w:cstheme="minorHAnsi"/>
        </w:rPr>
      </w:pPr>
    </w:p>
    <w:p w:rsidR="00FD6183" w:rsidRPr="00802F0C" w:rsidRDefault="00FD6183" w:rsidP="00FD6183">
      <w:pPr>
        <w:jc w:val="both"/>
        <w:rPr>
          <w:rFonts w:asciiTheme="minorHAnsi" w:hAnsiTheme="minorHAnsi" w:cstheme="minorHAnsi"/>
        </w:rPr>
      </w:pPr>
    </w:p>
    <w:p w:rsidR="00FD6183" w:rsidRPr="00802F0C" w:rsidRDefault="00FD6183" w:rsidP="00641CBB">
      <w:pPr>
        <w:numPr>
          <w:ilvl w:val="0"/>
          <w:numId w:val="71"/>
        </w:numPr>
        <w:tabs>
          <w:tab w:val="clear" w:pos="6120"/>
          <w:tab w:val="num" w:pos="5760"/>
        </w:tabs>
        <w:suppressAutoHyphens w:val="0"/>
        <w:ind w:left="5850" w:hanging="5850"/>
        <w:jc w:val="both"/>
        <w:rPr>
          <w:rFonts w:asciiTheme="minorHAnsi" w:hAnsiTheme="minorHAnsi" w:cstheme="minorHAnsi"/>
        </w:rPr>
      </w:pPr>
      <w:r w:rsidRPr="00802F0C">
        <w:rPr>
          <w:rFonts w:asciiTheme="minorHAnsi" w:hAnsiTheme="minorHAnsi" w:cstheme="minorHAnsi"/>
        </w:rPr>
        <w:t>2.</w:t>
      </w:r>
      <w:r w:rsidRPr="00802F0C">
        <w:rPr>
          <w:rFonts w:asciiTheme="minorHAnsi" w:hAnsiTheme="minorHAnsi" w:cstheme="minorHAnsi"/>
          <w:lang w:val="en-GB"/>
        </w:rPr>
        <w:t xml:space="preserve"> </w:t>
      </w:r>
    </w:p>
    <w:p w:rsidR="00FD6183" w:rsidRPr="00802F0C" w:rsidRDefault="00FD6183" w:rsidP="00FD6183">
      <w:pPr>
        <w:tabs>
          <w:tab w:val="left" w:pos="7260"/>
        </w:tabs>
        <w:jc w:val="center"/>
        <w:rPr>
          <w:rFonts w:asciiTheme="minorHAnsi" w:hAnsiTheme="minorHAnsi" w:cstheme="minorHAnsi"/>
        </w:rPr>
      </w:pPr>
    </w:p>
    <w:p w:rsidR="00FD6183" w:rsidRPr="00802F0C" w:rsidRDefault="00FD6183" w:rsidP="003568AC">
      <w:pPr>
        <w:ind w:firstLine="720"/>
        <w:rPr>
          <w:rFonts w:asciiTheme="minorHAnsi" w:hAnsiTheme="minorHAnsi" w:cstheme="minorHAnsi"/>
        </w:rPr>
      </w:pPr>
    </w:p>
    <w:sectPr w:rsidR="00FD6183" w:rsidRPr="00802F0C" w:rsidSect="00347A50">
      <w:headerReference w:type="default" r:id="rId16"/>
      <w:footerReference w:type="default" r:id="rId17"/>
      <w:footnotePr>
        <w:pos w:val="beneathText"/>
      </w:footnotePr>
      <w:type w:val="continuous"/>
      <w:pgSz w:w="11905" w:h="16837"/>
      <w:pgMar w:top="1077" w:right="1276" w:bottom="125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50B7" w:rsidRDefault="004050B7">
      <w:r>
        <w:separator/>
      </w:r>
    </w:p>
  </w:endnote>
  <w:endnote w:type="continuationSeparator" w:id="0">
    <w:p w:rsidR="004050B7" w:rsidRDefault="00405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urich BT">
    <w:altName w:val="Arial"/>
    <w:charset w:val="00"/>
    <w:family w:val="swiss"/>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2F0C" w:rsidRDefault="00802F0C">
    <w:pPr>
      <w:pStyle w:val="Footer"/>
      <w:jc w:val="right"/>
    </w:pPr>
    <w:r>
      <w:t xml:space="preserve">Page </w:t>
    </w:r>
    <w:r>
      <w:rPr>
        <w:b/>
      </w:rPr>
      <w:fldChar w:fldCharType="begin"/>
    </w:r>
    <w:r>
      <w:rPr>
        <w:b/>
      </w:rPr>
      <w:instrText xml:space="preserve"> PAGE </w:instrText>
    </w:r>
    <w:r>
      <w:rPr>
        <w:b/>
      </w:rPr>
      <w:fldChar w:fldCharType="separate"/>
    </w:r>
    <w:r>
      <w:rPr>
        <w:b/>
        <w:noProof/>
      </w:rPr>
      <w:t>43</w:t>
    </w:r>
    <w:r>
      <w:rPr>
        <w:b/>
      </w:rPr>
      <w:fldChar w:fldCharType="end"/>
    </w:r>
    <w:r>
      <w:t xml:space="preserve"> of </w:t>
    </w:r>
    <w:r>
      <w:rPr>
        <w:b/>
      </w:rPr>
      <w:fldChar w:fldCharType="begin"/>
    </w:r>
    <w:r>
      <w:rPr>
        <w:b/>
      </w:rPr>
      <w:instrText xml:space="preserve"> NUMPAGES  </w:instrText>
    </w:r>
    <w:r>
      <w:rPr>
        <w:b/>
      </w:rPr>
      <w:fldChar w:fldCharType="separate"/>
    </w:r>
    <w:r>
      <w:rPr>
        <w:b/>
        <w:noProof/>
      </w:rPr>
      <w:t>82</w:t>
    </w:r>
    <w:r>
      <w:rPr>
        <w:b/>
      </w:rPr>
      <w:fldChar w:fldCharType="end"/>
    </w:r>
  </w:p>
  <w:p w:rsidR="00802F0C" w:rsidRDefault="00802F0C" w:rsidP="007B6E5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50B7" w:rsidRDefault="004050B7">
      <w:r>
        <w:separator/>
      </w:r>
    </w:p>
  </w:footnote>
  <w:footnote w:type="continuationSeparator" w:id="0">
    <w:p w:rsidR="004050B7" w:rsidRDefault="00405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2F0C" w:rsidRPr="00A75AC9" w:rsidRDefault="00802F0C" w:rsidP="008E0C2E">
    <w:pPr>
      <w:jc w:val="right"/>
    </w:pPr>
    <w:r w:rsidRPr="00A75AC9">
      <w:tab/>
    </w:r>
    <w:r w:rsidRPr="00A75AC9">
      <w:tab/>
    </w:r>
    <w:r>
      <w:rPr>
        <w:noProof/>
        <w:lang w:val="en-IN" w:eastAsia="en-IN"/>
      </w:rPr>
      <w:drawing>
        <wp:inline distT="0" distB="0" distL="0" distR="0">
          <wp:extent cx="905510" cy="466090"/>
          <wp:effectExtent l="19050" t="0" r="8890" b="0"/>
          <wp:docPr id="1"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5510" cy="466090"/>
                  </a:xfrm>
                  <a:prstGeom prst="rect">
                    <a:avLst/>
                  </a:prstGeom>
                  <a:noFill/>
                  <a:ln w="9525">
                    <a:noFill/>
                    <a:miter lim="800000"/>
                    <a:headEnd/>
                    <a:tailEnd/>
                  </a:ln>
                </pic:spPr>
              </pic:pic>
            </a:graphicData>
          </a:graphic>
        </wp:inline>
      </w:drawing>
    </w:r>
  </w:p>
  <w:p w:rsidR="00802F0C" w:rsidRPr="00A75AC9" w:rsidRDefault="00802F0C" w:rsidP="008E0C2E">
    <w:pPr>
      <w:jc w:val="center"/>
      <w:rPr>
        <w:b/>
        <w:sz w:val="28"/>
        <w:szCs w:val="28"/>
      </w:rPr>
    </w:pPr>
    <w:r w:rsidRPr="00A75AC9">
      <w:rPr>
        <w:b/>
        <w:sz w:val="28"/>
        <w:szCs w:val="28"/>
      </w:rPr>
      <w:t>BEML LIMITED</w:t>
    </w:r>
  </w:p>
  <w:p w:rsidR="00802F0C" w:rsidRPr="00A75AC9" w:rsidRDefault="00802F0C" w:rsidP="008E0C2E">
    <w:pPr>
      <w:jc w:val="center"/>
    </w:pPr>
    <w:r w:rsidRPr="00A75AC9">
      <w:t xml:space="preserve">(A Government of India Mini </w:t>
    </w:r>
    <w:proofErr w:type="spellStart"/>
    <w:r w:rsidRPr="00A75AC9">
      <w:t>Ratna</w:t>
    </w:r>
    <w:proofErr w:type="spellEnd"/>
    <w:r w:rsidRPr="00A75AC9">
      <w:t xml:space="preserve"> Company under Ministry of </w:t>
    </w:r>
    <w:proofErr w:type="spellStart"/>
    <w:r w:rsidRPr="00A75AC9">
      <w:t>Defence</w:t>
    </w:r>
    <w:proofErr w:type="spellEnd"/>
    <w:r w:rsidRPr="00A75AC9">
      <w:t>)</w:t>
    </w:r>
  </w:p>
  <w:p w:rsidR="00802F0C" w:rsidRPr="00A75AC9" w:rsidRDefault="00802F0C" w:rsidP="008E0C2E">
    <w:pPr>
      <w:jc w:val="center"/>
    </w:pPr>
    <w:r w:rsidRPr="00A75AC9">
      <w:t>"BEML SOUDHA " 23/1, 4</w:t>
    </w:r>
    <w:proofErr w:type="gramStart"/>
    <w:r w:rsidRPr="00A75AC9">
      <w:rPr>
        <w:vertAlign w:val="superscript"/>
      </w:rPr>
      <w:t>TH</w:t>
    </w:r>
    <w:r w:rsidRPr="00A75AC9">
      <w:t xml:space="preserve">  Main</w:t>
    </w:r>
    <w:proofErr w:type="gramEnd"/>
    <w:r w:rsidRPr="00A75AC9">
      <w:t>, S.R. Nagar, Bangalore 560027</w:t>
    </w:r>
  </w:p>
  <w:p w:rsidR="00802F0C" w:rsidRDefault="00802F0C" w:rsidP="008E0C2E">
    <w:pPr>
      <w:pStyle w:val="Header"/>
      <w:pBdr>
        <w:bottom w:val="single" w:sz="6" w:space="1" w:color="auto"/>
      </w:pBdr>
      <w:jc w:val="center"/>
    </w:pPr>
    <w:proofErr w:type="gramStart"/>
    <w:r w:rsidRPr="00A75AC9">
      <w:t>Phone :</w:t>
    </w:r>
    <w:proofErr w:type="gramEnd"/>
    <w:r w:rsidRPr="00A75AC9">
      <w:t xml:space="preserve"> 080 22963179 / 22963315. FAX: 080 22963283.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Heading1"/>
      <w:lvlText w:val="%1."/>
      <w:lvlJc w:val="left"/>
      <w:pPr>
        <w:tabs>
          <w:tab w:val="num" w:pos="2340"/>
        </w:tabs>
        <w:ind w:left="2340" w:hanging="360"/>
      </w:pPr>
      <w:rPr>
        <w:b/>
        <w:i w:val="0"/>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1782"/>
        </w:tabs>
        <w:ind w:left="1782" w:hanging="792"/>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2"/>
    <w:multiLevelType w:val="multilevel"/>
    <w:tmpl w:val="B9B84B48"/>
    <w:name w:val="WW8Num2"/>
    <w:lvl w:ilvl="0">
      <w:start w:val="1"/>
      <w:numFmt w:val="upperRoman"/>
      <w:lvlText w:val="%1."/>
      <w:lvlJc w:val="righ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786"/>
        </w:tabs>
        <w:ind w:left="786"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singleLevel"/>
    <w:tmpl w:val="00000003"/>
    <w:name w:val="WW8Num3"/>
    <w:lvl w:ilvl="0">
      <w:start w:val="1"/>
      <w:numFmt w:val="lowerLetter"/>
      <w:lvlText w:val="%1."/>
      <w:lvlJc w:val="left"/>
      <w:pPr>
        <w:tabs>
          <w:tab w:val="num" w:pos="406"/>
        </w:tabs>
        <w:ind w:left="406" w:hanging="390"/>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376"/>
        </w:tabs>
        <w:ind w:left="376"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786"/>
        </w:tabs>
        <w:ind w:left="786" w:hanging="360"/>
      </w:pPr>
    </w:lvl>
  </w:abstractNum>
  <w:abstractNum w:abstractNumId="6" w15:restartNumberingAfterBreak="0">
    <w:nsid w:val="00000007"/>
    <w:multiLevelType w:val="singleLevel"/>
    <w:tmpl w:val="00000007"/>
    <w:name w:val="WW8Num7"/>
    <w:lvl w:ilvl="0">
      <w:start w:val="1"/>
      <w:numFmt w:val="lowerLetter"/>
      <w:lvlText w:val="%1."/>
      <w:lvlJc w:val="left"/>
      <w:pPr>
        <w:tabs>
          <w:tab w:val="num" w:pos="466"/>
        </w:tabs>
        <w:ind w:left="466" w:hanging="450"/>
      </w:pPr>
    </w:lvl>
  </w:abstractNum>
  <w:abstractNum w:abstractNumId="7" w15:restartNumberingAfterBreak="0">
    <w:nsid w:val="00000008"/>
    <w:multiLevelType w:val="multilevel"/>
    <w:tmpl w:val="00000008"/>
    <w:name w:val="WW8Num8"/>
    <w:lvl w:ilvl="0">
      <w:start w:val="1"/>
      <w:numFmt w:val="decimal"/>
      <w:lvlText w:val="%1."/>
      <w:lvlJc w:val="left"/>
      <w:pPr>
        <w:tabs>
          <w:tab w:val="num" w:pos="612"/>
        </w:tabs>
        <w:ind w:left="612" w:hanging="432"/>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15:restartNumberingAfterBreak="0">
    <w:nsid w:val="00000009"/>
    <w:multiLevelType w:val="multilevel"/>
    <w:tmpl w:val="00000009"/>
    <w:name w:val="WW8Num9"/>
    <w:lvl w:ilvl="0">
      <w:start w:val="1"/>
      <w:numFmt w:val="decimal"/>
      <w:lvlText w:val="%1."/>
      <w:lvlJc w:val="left"/>
      <w:pPr>
        <w:tabs>
          <w:tab w:val="num" w:pos="810"/>
        </w:tabs>
        <w:ind w:left="810" w:hanging="360"/>
      </w:pPr>
      <w:rPr>
        <w:b/>
        <w:i w:val="0"/>
      </w:rPr>
    </w:lvl>
    <w:lvl w:ilvl="1">
      <w:start w:val="1"/>
      <w:numFmt w:val="decimal"/>
      <w:lvlText w:val="12.%2."/>
      <w:lvlJc w:val="left"/>
      <w:pPr>
        <w:tabs>
          <w:tab w:val="num" w:pos="1141"/>
        </w:tabs>
        <w:ind w:left="1141"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0000000B"/>
    <w:name w:val="WW8Num11"/>
    <w:lvl w:ilvl="0">
      <w:start w:val="1"/>
      <w:numFmt w:val="bullet"/>
      <w:lvlText w:val=""/>
      <w:lvlJc w:val="left"/>
      <w:pPr>
        <w:tabs>
          <w:tab w:val="num" w:pos="1070"/>
        </w:tabs>
        <w:ind w:left="1070" w:hanging="360"/>
      </w:pPr>
      <w:rPr>
        <w:rFonts w:ascii="Symbol" w:hAnsi="Symbol"/>
      </w:rPr>
    </w:lvl>
  </w:abstractNum>
  <w:abstractNum w:abstractNumId="11"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Wingdings" w:hAnsi="Wingdings"/>
        <w:b/>
        <w:i w:val="0"/>
      </w:rPr>
    </w:lvl>
  </w:abstractNum>
  <w:abstractNum w:abstractNumId="12" w15:restartNumberingAfterBreak="0">
    <w:nsid w:val="0000000D"/>
    <w:multiLevelType w:val="multilevel"/>
    <w:tmpl w:val="969A2194"/>
    <w:name w:val="WW8Num13"/>
    <w:lvl w:ilvl="0">
      <w:start w:val="1"/>
      <w:numFmt w:val="bullet"/>
      <w:lvlText w:val=""/>
      <w:lvlJc w:val="left"/>
      <w:pPr>
        <w:tabs>
          <w:tab w:val="num" w:pos="927"/>
        </w:tabs>
        <w:ind w:left="927" w:hanging="360"/>
      </w:pPr>
      <w:rPr>
        <w:rFonts w:ascii="Symbol" w:hAnsi="Symbol" w:hint="default"/>
        <w:color w:val="auto"/>
      </w:rPr>
    </w:lvl>
    <w:lvl w:ilvl="1">
      <w:start w:val="1"/>
      <w:numFmt w:val="bullet"/>
      <w:lvlText w:val="o"/>
      <w:lvlJc w:val="left"/>
      <w:pPr>
        <w:tabs>
          <w:tab w:val="num" w:pos="1987"/>
        </w:tabs>
        <w:ind w:left="1987" w:hanging="360"/>
      </w:pPr>
      <w:rPr>
        <w:rFonts w:ascii="Courier New" w:hAnsi="Courier New"/>
      </w:rPr>
    </w:lvl>
    <w:lvl w:ilvl="2">
      <w:start w:val="1"/>
      <w:numFmt w:val="bullet"/>
      <w:lvlText w:val=""/>
      <w:lvlJc w:val="left"/>
      <w:pPr>
        <w:tabs>
          <w:tab w:val="num" w:pos="2707"/>
        </w:tabs>
        <w:ind w:left="2707" w:hanging="360"/>
      </w:pPr>
      <w:rPr>
        <w:rFonts w:ascii="Wingdings" w:hAnsi="Wingdings"/>
      </w:rPr>
    </w:lvl>
    <w:lvl w:ilvl="3">
      <w:start w:val="1"/>
      <w:numFmt w:val="bullet"/>
      <w:lvlText w:val=""/>
      <w:lvlJc w:val="left"/>
      <w:pPr>
        <w:tabs>
          <w:tab w:val="num" w:pos="3427"/>
        </w:tabs>
        <w:ind w:left="3427" w:hanging="360"/>
      </w:pPr>
      <w:rPr>
        <w:rFonts w:ascii="Symbol" w:hAnsi="Symbol"/>
      </w:rPr>
    </w:lvl>
    <w:lvl w:ilvl="4">
      <w:start w:val="1"/>
      <w:numFmt w:val="bullet"/>
      <w:lvlText w:val="o"/>
      <w:lvlJc w:val="left"/>
      <w:pPr>
        <w:tabs>
          <w:tab w:val="num" w:pos="4147"/>
        </w:tabs>
        <w:ind w:left="4147" w:hanging="360"/>
      </w:pPr>
      <w:rPr>
        <w:rFonts w:ascii="Courier New" w:hAnsi="Courier New"/>
      </w:rPr>
    </w:lvl>
    <w:lvl w:ilvl="5">
      <w:start w:val="1"/>
      <w:numFmt w:val="bullet"/>
      <w:lvlText w:val=""/>
      <w:lvlJc w:val="left"/>
      <w:pPr>
        <w:tabs>
          <w:tab w:val="num" w:pos="4867"/>
        </w:tabs>
        <w:ind w:left="4867" w:hanging="360"/>
      </w:pPr>
      <w:rPr>
        <w:rFonts w:ascii="Wingdings" w:hAnsi="Wingdings"/>
      </w:rPr>
    </w:lvl>
    <w:lvl w:ilvl="6">
      <w:start w:val="1"/>
      <w:numFmt w:val="bullet"/>
      <w:lvlText w:val=""/>
      <w:lvlJc w:val="left"/>
      <w:pPr>
        <w:tabs>
          <w:tab w:val="num" w:pos="5587"/>
        </w:tabs>
        <w:ind w:left="5587" w:hanging="360"/>
      </w:pPr>
      <w:rPr>
        <w:rFonts w:ascii="Symbol" w:hAnsi="Symbol"/>
      </w:rPr>
    </w:lvl>
    <w:lvl w:ilvl="7">
      <w:start w:val="1"/>
      <w:numFmt w:val="bullet"/>
      <w:lvlText w:val="o"/>
      <w:lvlJc w:val="left"/>
      <w:pPr>
        <w:tabs>
          <w:tab w:val="num" w:pos="6307"/>
        </w:tabs>
        <w:ind w:left="6307" w:hanging="360"/>
      </w:pPr>
      <w:rPr>
        <w:rFonts w:ascii="Courier New" w:hAnsi="Courier New"/>
      </w:rPr>
    </w:lvl>
    <w:lvl w:ilvl="8">
      <w:start w:val="1"/>
      <w:numFmt w:val="bullet"/>
      <w:lvlText w:val=""/>
      <w:lvlJc w:val="left"/>
      <w:pPr>
        <w:tabs>
          <w:tab w:val="num" w:pos="7027"/>
        </w:tabs>
        <w:ind w:left="7027" w:hanging="360"/>
      </w:pPr>
      <w:rPr>
        <w:rFonts w:ascii="Wingdings" w:hAnsi="Wingdings"/>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Wingdings" w:hAnsi="Wingdings"/>
        <w:b/>
        <w:i w:val="0"/>
      </w:rPr>
    </w:lvl>
  </w:abstractNum>
  <w:abstractNum w:abstractNumId="14" w15:restartNumberingAfterBreak="0">
    <w:nsid w:val="0000000F"/>
    <w:multiLevelType w:val="singleLevel"/>
    <w:tmpl w:val="210417AA"/>
    <w:name w:val="WW8Num182"/>
    <w:lvl w:ilvl="0">
      <w:start w:val="7"/>
      <w:numFmt w:val="decimal"/>
      <w:lvlText w:val="%1."/>
      <w:lvlJc w:val="left"/>
      <w:pPr>
        <w:tabs>
          <w:tab w:val="num" w:pos="612"/>
        </w:tabs>
        <w:ind w:left="612" w:hanging="432"/>
      </w:pPr>
      <w:rPr>
        <w:rFonts w:hint="default"/>
        <w:b/>
      </w:rPr>
    </w:lvl>
  </w:abstractNum>
  <w:abstractNum w:abstractNumId="15" w15:restartNumberingAfterBreak="0">
    <w:nsid w:val="00000010"/>
    <w:multiLevelType w:val="singleLevel"/>
    <w:tmpl w:val="00000010"/>
    <w:name w:val="WW8Num16"/>
    <w:lvl w:ilvl="0">
      <w:start w:val="1"/>
      <w:numFmt w:val="lowerLetter"/>
      <w:lvlText w:val="%1."/>
      <w:lvlJc w:val="left"/>
      <w:pPr>
        <w:tabs>
          <w:tab w:val="num" w:pos="391"/>
        </w:tabs>
        <w:ind w:left="391" w:hanging="375"/>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421"/>
        </w:tabs>
        <w:ind w:left="421" w:hanging="405"/>
      </w:pPr>
    </w:lvl>
  </w:abstractNum>
  <w:abstractNum w:abstractNumId="17" w15:restartNumberingAfterBreak="0">
    <w:nsid w:val="00000012"/>
    <w:multiLevelType w:val="singleLevel"/>
    <w:tmpl w:val="49B4D872"/>
    <w:name w:val="WW8Num182"/>
    <w:lvl w:ilvl="0">
      <w:start w:val="1"/>
      <w:numFmt w:val="lowerLetter"/>
      <w:lvlText w:val="%1."/>
      <w:lvlJc w:val="left"/>
      <w:pPr>
        <w:ind w:left="376" w:hanging="360"/>
      </w:pPr>
      <w:rPr>
        <w:rFonts w:hint="default"/>
        <w:b w:val="0"/>
      </w:rPr>
    </w:lvl>
  </w:abstractNum>
  <w:abstractNum w:abstractNumId="18" w15:restartNumberingAfterBreak="0">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19" w15:restartNumberingAfterBreak="0">
    <w:nsid w:val="00B70C42"/>
    <w:multiLevelType w:val="hybridMultilevel"/>
    <w:tmpl w:val="04BE6746"/>
    <w:lvl w:ilvl="0" w:tplc="0409001B">
      <w:start w:val="1"/>
      <w:numFmt w:val="lowerRoman"/>
      <w:lvlText w:val="%1."/>
      <w:lvlJc w:val="right"/>
      <w:pPr>
        <w:ind w:left="1066" w:hanging="360"/>
      </w:pPr>
    </w:lvl>
    <w:lvl w:ilvl="1" w:tplc="40090019" w:tentative="1">
      <w:start w:val="1"/>
      <w:numFmt w:val="lowerLetter"/>
      <w:lvlText w:val="%2."/>
      <w:lvlJc w:val="left"/>
      <w:pPr>
        <w:ind w:left="1786" w:hanging="360"/>
      </w:pPr>
    </w:lvl>
    <w:lvl w:ilvl="2" w:tplc="4009001B" w:tentative="1">
      <w:start w:val="1"/>
      <w:numFmt w:val="lowerRoman"/>
      <w:lvlText w:val="%3."/>
      <w:lvlJc w:val="right"/>
      <w:pPr>
        <w:ind w:left="2506" w:hanging="180"/>
      </w:pPr>
    </w:lvl>
    <w:lvl w:ilvl="3" w:tplc="4009000F" w:tentative="1">
      <w:start w:val="1"/>
      <w:numFmt w:val="decimal"/>
      <w:lvlText w:val="%4."/>
      <w:lvlJc w:val="left"/>
      <w:pPr>
        <w:ind w:left="3226" w:hanging="360"/>
      </w:pPr>
    </w:lvl>
    <w:lvl w:ilvl="4" w:tplc="40090019" w:tentative="1">
      <w:start w:val="1"/>
      <w:numFmt w:val="lowerLetter"/>
      <w:lvlText w:val="%5."/>
      <w:lvlJc w:val="left"/>
      <w:pPr>
        <w:ind w:left="3946" w:hanging="360"/>
      </w:pPr>
    </w:lvl>
    <w:lvl w:ilvl="5" w:tplc="4009001B" w:tentative="1">
      <w:start w:val="1"/>
      <w:numFmt w:val="lowerRoman"/>
      <w:lvlText w:val="%6."/>
      <w:lvlJc w:val="right"/>
      <w:pPr>
        <w:ind w:left="4666" w:hanging="180"/>
      </w:pPr>
    </w:lvl>
    <w:lvl w:ilvl="6" w:tplc="4009000F" w:tentative="1">
      <w:start w:val="1"/>
      <w:numFmt w:val="decimal"/>
      <w:lvlText w:val="%7."/>
      <w:lvlJc w:val="left"/>
      <w:pPr>
        <w:ind w:left="5386" w:hanging="360"/>
      </w:pPr>
    </w:lvl>
    <w:lvl w:ilvl="7" w:tplc="40090019" w:tentative="1">
      <w:start w:val="1"/>
      <w:numFmt w:val="lowerLetter"/>
      <w:lvlText w:val="%8."/>
      <w:lvlJc w:val="left"/>
      <w:pPr>
        <w:ind w:left="6106" w:hanging="360"/>
      </w:pPr>
    </w:lvl>
    <w:lvl w:ilvl="8" w:tplc="4009001B" w:tentative="1">
      <w:start w:val="1"/>
      <w:numFmt w:val="lowerRoman"/>
      <w:lvlText w:val="%9."/>
      <w:lvlJc w:val="right"/>
      <w:pPr>
        <w:ind w:left="6826" w:hanging="180"/>
      </w:pPr>
    </w:lvl>
  </w:abstractNum>
  <w:abstractNum w:abstractNumId="20" w15:restartNumberingAfterBreak="0">
    <w:nsid w:val="01B93B31"/>
    <w:multiLevelType w:val="hybridMultilevel"/>
    <w:tmpl w:val="65828E18"/>
    <w:lvl w:ilvl="0" w:tplc="28ACD336">
      <w:start w:val="1"/>
      <w:numFmt w:val="decimal"/>
      <w:lvlText w:val="%1."/>
      <w:lvlJc w:val="left"/>
      <w:pPr>
        <w:ind w:left="720" w:hanging="360"/>
      </w:pPr>
      <w:rPr>
        <w:rFonts w:hint="default"/>
        <w:b w:val="0"/>
        <w:sz w:val="24"/>
        <w:u w:val="none"/>
      </w:rPr>
    </w:lvl>
    <w:lvl w:ilvl="1" w:tplc="947A7C1A">
      <w:start w:val="1"/>
      <w:numFmt w:val="decimal"/>
      <w:lvlText w:val="%2."/>
      <w:lvlJc w:val="left"/>
      <w:pPr>
        <w:ind w:left="1440" w:hanging="360"/>
      </w:pPr>
      <w:rPr>
        <w:rFonts w:hint="default"/>
      </w:rPr>
    </w:lvl>
    <w:lvl w:ilvl="2" w:tplc="4009000F">
      <w:start w:val="1"/>
      <w:numFmt w:val="decimal"/>
      <w:lvlText w:val="%3."/>
      <w:lvlJc w:val="lef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04111F74"/>
    <w:multiLevelType w:val="hybridMultilevel"/>
    <w:tmpl w:val="AE9E638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15:restartNumberingAfterBreak="0">
    <w:nsid w:val="07267EB2"/>
    <w:multiLevelType w:val="singleLevel"/>
    <w:tmpl w:val="ECAE5284"/>
    <w:lvl w:ilvl="0">
      <w:start w:val="1"/>
      <w:numFmt w:val="lowerRoman"/>
      <w:lvlText w:val="%1."/>
      <w:lvlJc w:val="left"/>
      <w:pPr>
        <w:tabs>
          <w:tab w:val="num" w:pos="1440"/>
        </w:tabs>
        <w:ind w:left="1440" w:hanging="720"/>
      </w:pPr>
      <w:rPr>
        <w:rFonts w:hint="default"/>
      </w:rPr>
    </w:lvl>
  </w:abstractNum>
  <w:abstractNum w:abstractNumId="23" w15:restartNumberingAfterBreak="0">
    <w:nsid w:val="07742607"/>
    <w:multiLevelType w:val="hybridMultilevel"/>
    <w:tmpl w:val="0DAE406C"/>
    <w:name w:val="WW8Num182"/>
    <w:lvl w:ilvl="0" w:tplc="00000012">
      <w:start w:val="1"/>
      <w:numFmt w:val="lowerLetter"/>
      <w:lvlText w:val="%1."/>
      <w:lvlJc w:val="left"/>
      <w:pPr>
        <w:tabs>
          <w:tab w:val="num" w:pos="677"/>
        </w:tabs>
        <w:ind w:left="677" w:hanging="645"/>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4" w15:restartNumberingAfterBreak="0">
    <w:nsid w:val="077D6977"/>
    <w:multiLevelType w:val="hybridMultilevel"/>
    <w:tmpl w:val="55A652C2"/>
    <w:name w:val="WW8Num192"/>
    <w:lvl w:ilvl="0" w:tplc="1494AF5C">
      <w:start w:val="12"/>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8793BE6"/>
    <w:multiLevelType w:val="hybridMultilevel"/>
    <w:tmpl w:val="44F832B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0A24497D"/>
    <w:multiLevelType w:val="multilevel"/>
    <w:tmpl w:val="046C0202"/>
    <w:lvl w:ilvl="0">
      <w:start w:val="1"/>
      <w:numFmt w:val="lowerLetter"/>
      <w:lvlText w:val="%1)"/>
      <w:lvlJc w:val="left"/>
      <w:pPr>
        <w:ind w:left="1080" w:hanging="360"/>
      </w:pPr>
      <w:rPr>
        <w:rFonts w:hint="default"/>
        <w:b w:val="0"/>
        <w:bCs w:val="0"/>
      </w:rPr>
    </w:lvl>
    <w:lvl w:ilvl="1">
      <w:start w:val="1"/>
      <w:numFmt w:val="lowerLetter"/>
      <w:lvlText w:val="%2)"/>
      <w:lvlJc w:val="left"/>
      <w:pPr>
        <w:ind w:left="1440" w:hanging="360"/>
      </w:pPr>
      <w:rPr>
        <w:rFonts w:hint="default"/>
        <w:b w:val="0"/>
        <w:bCs/>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7" w15:restartNumberingAfterBreak="0">
    <w:nsid w:val="0B4A4AB4"/>
    <w:multiLevelType w:val="hybridMultilevel"/>
    <w:tmpl w:val="214CE9F6"/>
    <w:lvl w:ilvl="0" w:tplc="41D26D4A">
      <w:start w:val="8"/>
      <w:numFmt w:val="upperRoman"/>
      <w:lvlText w:val="%1."/>
      <w:lvlJc w:val="right"/>
      <w:pPr>
        <w:ind w:left="360" w:hanging="360"/>
      </w:pPr>
      <w:rPr>
        <w:rFonts w:ascii="Times New Roman" w:hAnsi="Times New Roman" w:cs="Times New Roman" w:hint="default"/>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0B586959"/>
    <w:multiLevelType w:val="hybridMultilevel"/>
    <w:tmpl w:val="E81AC59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0BC068C9"/>
    <w:multiLevelType w:val="hybridMultilevel"/>
    <w:tmpl w:val="5B3EC854"/>
    <w:lvl w:ilvl="0" w:tplc="40090005">
      <w:start w:val="1"/>
      <w:numFmt w:val="bullet"/>
      <w:lvlText w:val=""/>
      <w:lvlJc w:val="left"/>
      <w:pPr>
        <w:ind w:left="1120" w:hanging="360"/>
      </w:pPr>
      <w:rPr>
        <w:rFonts w:ascii="Wingdings" w:hAnsi="Wingdings" w:hint="default"/>
      </w:rPr>
    </w:lvl>
    <w:lvl w:ilvl="1" w:tplc="40090003" w:tentative="1">
      <w:start w:val="1"/>
      <w:numFmt w:val="bullet"/>
      <w:lvlText w:val="o"/>
      <w:lvlJc w:val="left"/>
      <w:pPr>
        <w:ind w:left="1840" w:hanging="360"/>
      </w:pPr>
      <w:rPr>
        <w:rFonts w:ascii="Courier New" w:hAnsi="Courier New" w:cs="Courier New" w:hint="default"/>
      </w:rPr>
    </w:lvl>
    <w:lvl w:ilvl="2" w:tplc="40090005" w:tentative="1">
      <w:start w:val="1"/>
      <w:numFmt w:val="bullet"/>
      <w:lvlText w:val=""/>
      <w:lvlJc w:val="left"/>
      <w:pPr>
        <w:ind w:left="2560" w:hanging="360"/>
      </w:pPr>
      <w:rPr>
        <w:rFonts w:ascii="Wingdings" w:hAnsi="Wingdings" w:hint="default"/>
      </w:rPr>
    </w:lvl>
    <w:lvl w:ilvl="3" w:tplc="40090001" w:tentative="1">
      <w:start w:val="1"/>
      <w:numFmt w:val="bullet"/>
      <w:lvlText w:val=""/>
      <w:lvlJc w:val="left"/>
      <w:pPr>
        <w:ind w:left="3280" w:hanging="360"/>
      </w:pPr>
      <w:rPr>
        <w:rFonts w:ascii="Symbol" w:hAnsi="Symbol" w:hint="default"/>
      </w:rPr>
    </w:lvl>
    <w:lvl w:ilvl="4" w:tplc="40090003" w:tentative="1">
      <w:start w:val="1"/>
      <w:numFmt w:val="bullet"/>
      <w:lvlText w:val="o"/>
      <w:lvlJc w:val="left"/>
      <w:pPr>
        <w:ind w:left="4000" w:hanging="360"/>
      </w:pPr>
      <w:rPr>
        <w:rFonts w:ascii="Courier New" w:hAnsi="Courier New" w:cs="Courier New" w:hint="default"/>
      </w:rPr>
    </w:lvl>
    <w:lvl w:ilvl="5" w:tplc="40090005" w:tentative="1">
      <w:start w:val="1"/>
      <w:numFmt w:val="bullet"/>
      <w:lvlText w:val=""/>
      <w:lvlJc w:val="left"/>
      <w:pPr>
        <w:ind w:left="4720" w:hanging="360"/>
      </w:pPr>
      <w:rPr>
        <w:rFonts w:ascii="Wingdings" w:hAnsi="Wingdings" w:hint="default"/>
      </w:rPr>
    </w:lvl>
    <w:lvl w:ilvl="6" w:tplc="40090001" w:tentative="1">
      <w:start w:val="1"/>
      <w:numFmt w:val="bullet"/>
      <w:lvlText w:val=""/>
      <w:lvlJc w:val="left"/>
      <w:pPr>
        <w:ind w:left="5440" w:hanging="360"/>
      </w:pPr>
      <w:rPr>
        <w:rFonts w:ascii="Symbol" w:hAnsi="Symbol" w:hint="default"/>
      </w:rPr>
    </w:lvl>
    <w:lvl w:ilvl="7" w:tplc="40090003" w:tentative="1">
      <w:start w:val="1"/>
      <w:numFmt w:val="bullet"/>
      <w:lvlText w:val="o"/>
      <w:lvlJc w:val="left"/>
      <w:pPr>
        <w:ind w:left="6160" w:hanging="360"/>
      </w:pPr>
      <w:rPr>
        <w:rFonts w:ascii="Courier New" w:hAnsi="Courier New" w:cs="Courier New" w:hint="default"/>
      </w:rPr>
    </w:lvl>
    <w:lvl w:ilvl="8" w:tplc="40090005" w:tentative="1">
      <w:start w:val="1"/>
      <w:numFmt w:val="bullet"/>
      <w:lvlText w:val=""/>
      <w:lvlJc w:val="left"/>
      <w:pPr>
        <w:ind w:left="6880" w:hanging="360"/>
      </w:pPr>
      <w:rPr>
        <w:rFonts w:ascii="Wingdings" w:hAnsi="Wingdings" w:hint="default"/>
      </w:rPr>
    </w:lvl>
  </w:abstractNum>
  <w:abstractNum w:abstractNumId="30" w15:restartNumberingAfterBreak="0">
    <w:nsid w:val="0C387253"/>
    <w:multiLevelType w:val="hybridMultilevel"/>
    <w:tmpl w:val="FCEC7E6C"/>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CE3154D"/>
    <w:multiLevelType w:val="hybridMultilevel"/>
    <w:tmpl w:val="00226EB8"/>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0D274A53"/>
    <w:multiLevelType w:val="hybridMultilevel"/>
    <w:tmpl w:val="506EF8AC"/>
    <w:lvl w:ilvl="0" w:tplc="40090005">
      <w:start w:val="1"/>
      <w:numFmt w:val="bullet"/>
      <w:lvlText w:val=""/>
      <w:lvlJc w:val="left"/>
      <w:pPr>
        <w:ind w:left="709" w:hanging="360"/>
      </w:pPr>
      <w:rPr>
        <w:rFonts w:ascii="Wingdings" w:hAnsi="Wingdings" w:hint="default"/>
      </w:rPr>
    </w:lvl>
    <w:lvl w:ilvl="1" w:tplc="40090019">
      <w:start w:val="1"/>
      <w:numFmt w:val="lowerLetter"/>
      <w:lvlText w:val="%2."/>
      <w:lvlJc w:val="left"/>
      <w:pPr>
        <w:ind w:left="1789" w:hanging="360"/>
      </w:pPr>
    </w:lvl>
    <w:lvl w:ilvl="2" w:tplc="4009001B">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33" w15:restartNumberingAfterBreak="0">
    <w:nsid w:val="0D7E5EC6"/>
    <w:multiLevelType w:val="hybridMultilevel"/>
    <w:tmpl w:val="2376B964"/>
    <w:lvl w:ilvl="0" w:tplc="40090017">
      <w:start w:val="1"/>
      <w:numFmt w:val="lowerLetter"/>
      <w:lvlText w:val="%1)"/>
      <w:lvlJc w:val="left"/>
      <w:pPr>
        <w:ind w:left="720" w:hanging="360"/>
      </w:pPr>
      <w:rPr>
        <w:rFont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0EB43BCF"/>
    <w:multiLevelType w:val="multilevel"/>
    <w:tmpl w:val="046C0202"/>
    <w:lvl w:ilvl="0">
      <w:start w:val="1"/>
      <w:numFmt w:val="lowerLetter"/>
      <w:lvlText w:val="%1)"/>
      <w:lvlJc w:val="left"/>
      <w:pPr>
        <w:ind w:left="1080" w:hanging="360"/>
      </w:pPr>
      <w:rPr>
        <w:rFonts w:hint="default"/>
        <w:b w:val="0"/>
        <w:bCs w:val="0"/>
      </w:rPr>
    </w:lvl>
    <w:lvl w:ilvl="1">
      <w:start w:val="1"/>
      <w:numFmt w:val="lowerLetter"/>
      <w:lvlText w:val="%2)"/>
      <w:lvlJc w:val="left"/>
      <w:pPr>
        <w:ind w:left="1440" w:hanging="360"/>
      </w:pPr>
      <w:rPr>
        <w:rFonts w:hint="default"/>
        <w:b w:val="0"/>
        <w:bCs/>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5" w15:restartNumberingAfterBreak="0">
    <w:nsid w:val="0EE7664B"/>
    <w:multiLevelType w:val="hybridMultilevel"/>
    <w:tmpl w:val="FD66CD92"/>
    <w:lvl w:ilvl="0" w:tplc="4009000F">
      <w:start w:val="1"/>
      <w:numFmt w:val="decimal"/>
      <w:lvlText w:val="%1."/>
      <w:lvlJc w:val="left"/>
      <w:pPr>
        <w:ind w:left="720" w:hanging="360"/>
      </w:pPr>
      <w:rPr>
        <w:rFonts w:hint="default"/>
      </w:rPr>
    </w:lvl>
    <w:lvl w:ilvl="1" w:tplc="4009001B">
      <w:start w:val="1"/>
      <w:numFmt w:val="lowerRoman"/>
      <w:lvlText w:val="%2."/>
      <w:lvlJc w:val="right"/>
      <w:pPr>
        <w:ind w:left="1440" w:hanging="360"/>
      </w:pPr>
      <w:rPr>
        <w:rFont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0FD16D47"/>
    <w:multiLevelType w:val="multilevel"/>
    <w:tmpl w:val="5FEC48FE"/>
    <w:lvl w:ilvl="0">
      <w:start w:val="1"/>
      <w:numFmt w:val="lowerLetter"/>
      <w:lvlText w:val="%1)"/>
      <w:lvlJc w:val="left"/>
      <w:pPr>
        <w:ind w:left="1080" w:hanging="360"/>
      </w:pPr>
      <w:rPr>
        <w:rFonts w:hint="default"/>
        <w:b w:val="0"/>
        <w:bCs w:val="0"/>
      </w:rPr>
    </w:lvl>
    <w:lvl w:ilvl="1">
      <w:start w:val="1"/>
      <w:numFmt w:val="lowerLetter"/>
      <w:lvlText w:val="%2)"/>
      <w:lvlJc w:val="left"/>
      <w:pPr>
        <w:ind w:left="1440" w:hanging="360"/>
      </w:pPr>
      <w:rPr>
        <w:rFonts w:hint="default"/>
        <w:b w:val="0"/>
        <w:bCs/>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b w:val="0"/>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7" w15:restartNumberingAfterBreak="0">
    <w:nsid w:val="109F4960"/>
    <w:multiLevelType w:val="hybridMultilevel"/>
    <w:tmpl w:val="CF4C2B2E"/>
    <w:lvl w:ilvl="0" w:tplc="40090017">
      <w:start w:val="1"/>
      <w:numFmt w:val="lowerLetter"/>
      <w:lvlText w:val="%1)"/>
      <w:lvlJc w:val="left"/>
      <w:pPr>
        <w:ind w:left="720" w:hanging="360"/>
      </w:pPr>
      <w:rPr>
        <w:rFonts w:hint="default"/>
      </w:rPr>
    </w:lvl>
    <w:lvl w:ilvl="1" w:tplc="4009001B">
      <w:start w:val="1"/>
      <w:numFmt w:val="lowerRoman"/>
      <w:lvlText w:val="%2."/>
      <w:lvlJc w:val="right"/>
      <w:pPr>
        <w:ind w:left="1440" w:hanging="360"/>
      </w:pPr>
      <w:rPr>
        <w:rFont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15:restartNumberingAfterBreak="0">
    <w:nsid w:val="10A7779B"/>
    <w:multiLevelType w:val="hybridMultilevel"/>
    <w:tmpl w:val="208616DA"/>
    <w:lvl w:ilvl="0" w:tplc="9BCA4184">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123109DE"/>
    <w:multiLevelType w:val="hybridMultilevel"/>
    <w:tmpl w:val="F6E428E4"/>
    <w:lvl w:ilvl="0" w:tplc="05C8160A">
      <w:start w:val="1"/>
      <w:numFmt w:val="decimal"/>
      <w:lvlText w:val="%1."/>
      <w:lvlJc w:val="left"/>
      <w:pPr>
        <w:ind w:left="720" w:hanging="360"/>
      </w:pPr>
      <w:rPr>
        <w:b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13583BBC"/>
    <w:multiLevelType w:val="hybridMultilevel"/>
    <w:tmpl w:val="69405AEE"/>
    <w:lvl w:ilvl="0" w:tplc="CBB6C3AE">
      <w:start w:val="1"/>
      <w:numFmt w:val="lowerLetter"/>
      <w:lvlText w:val="%1."/>
      <w:lvlJc w:val="left"/>
      <w:pPr>
        <w:ind w:left="1620" w:hanging="360"/>
      </w:pPr>
      <w:rPr>
        <w:rFonts w:hint="default"/>
        <w:b/>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1" w15:restartNumberingAfterBreak="0">
    <w:nsid w:val="19300C38"/>
    <w:multiLevelType w:val="multilevel"/>
    <w:tmpl w:val="046C0202"/>
    <w:lvl w:ilvl="0">
      <w:start w:val="1"/>
      <w:numFmt w:val="lowerLetter"/>
      <w:lvlText w:val="%1)"/>
      <w:lvlJc w:val="left"/>
      <w:pPr>
        <w:ind w:left="1080" w:hanging="360"/>
      </w:pPr>
      <w:rPr>
        <w:rFonts w:hint="default"/>
        <w:b w:val="0"/>
        <w:bCs w:val="0"/>
      </w:rPr>
    </w:lvl>
    <w:lvl w:ilvl="1">
      <w:start w:val="1"/>
      <w:numFmt w:val="lowerLetter"/>
      <w:lvlText w:val="%2)"/>
      <w:lvlJc w:val="left"/>
      <w:pPr>
        <w:ind w:left="1440" w:hanging="360"/>
      </w:pPr>
      <w:rPr>
        <w:rFonts w:hint="default"/>
        <w:b w:val="0"/>
        <w:bCs/>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2" w15:restartNumberingAfterBreak="0">
    <w:nsid w:val="1B315A39"/>
    <w:multiLevelType w:val="hybridMultilevel"/>
    <w:tmpl w:val="BF3E369C"/>
    <w:lvl w:ilvl="0" w:tplc="40090017">
      <w:start w:val="1"/>
      <w:numFmt w:val="lowerLetter"/>
      <w:lvlText w:val="%1)"/>
      <w:lvlJc w:val="left"/>
      <w:pPr>
        <w:ind w:left="720" w:hanging="360"/>
      </w:pPr>
      <w:rPr>
        <w:rFont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15:restartNumberingAfterBreak="0">
    <w:nsid w:val="1BFE1AEE"/>
    <w:multiLevelType w:val="hybridMultilevel"/>
    <w:tmpl w:val="1D9C2D30"/>
    <w:lvl w:ilvl="0" w:tplc="9746C738">
      <w:start w:val="1"/>
      <w:numFmt w:val="decimal"/>
      <w:lvlText w:val="(%1)"/>
      <w:lvlJc w:val="left"/>
      <w:pPr>
        <w:ind w:left="99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15:restartNumberingAfterBreak="0">
    <w:nsid w:val="1C9651E4"/>
    <w:multiLevelType w:val="hybridMultilevel"/>
    <w:tmpl w:val="BF3E369C"/>
    <w:lvl w:ilvl="0" w:tplc="40090017">
      <w:start w:val="1"/>
      <w:numFmt w:val="lowerLetter"/>
      <w:lvlText w:val="%1)"/>
      <w:lvlJc w:val="left"/>
      <w:pPr>
        <w:ind w:left="720" w:hanging="360"/>
      </w:pPr>
      <w:rPr>
        <w:rFont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5" w15:restartNumberingAfterBreak="0">
    <w:nsid w:val="1D087A7F"/>
    <w:multiLevelType w:val="hybridMultilevel"/>
    <w:tmpl w:val="714E171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21091104"/>
    <w:multiLevelType w:val="hybridMultilevel"/>
    <w:tmpl w:val="08D660B0"/>
    <w:lvl w:ilvl="0" w:tplc="98768994">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15:restartNumberingAfterBreak="0">
    <w:nsid w:val="216B4467"/>
    <w:multiLevelType w:val="hybridMultilevel"/>
    <w:tmpl w:val="34529EB0"/>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2112623"/>
    <w:multiLevelType w:val="hybridMultilevel"/>
    <w:tmpl w:val="65AA8D8A"/>
    <w:lvl w:ilvl="0" w:tplc="EBBE8068">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15:restartNumberingAfterBreak="0">
    <w:nsid w:val="225D77E6"/>
    <w:multiLevelType w:val="hybridMultilevel"/>
    <w:tmpl w:val="60A2A394"/>
    <w:lvl w:ilvl="0" w:tplc="DE2E314A">
      <w:start w:val="4"/>
      <w:numFmt w:val="upp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15:restartNumberingAfterBreak="0">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1" w15:restartNumberingAfterBreak="0">
    <w:nsid w:val="286849B5"/>
    <w:multiLevelType w:val="hybridMultilevel"/>
    <w:tmpl w:val="FDF65618"/>
    <w:lvl w:ilvl="0" w:tplc="70F6FC66">
      <w:start w:val="3"/>
      <w:numFmt w:val="decimal"/>
      <w:lvlText w:val="%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15:restartNumberingAfterBreak="0">
    <w:nsid w:val="29FF5D32"/>
    <w:multiLevelType w:val="hybridMultilevel"/>
    <w:tmpl w:val="6ACA5AD4"/>
    <w:lvl w:ilvl="0" w:tplc="9BCA4184">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15:restartNumberingAfterBreak="0">
    <w:nsid w:val="2AF94E1E"/>
    <w:multiLevelType w:val="hybridMultilevel"/>
    <w:tmpl w:val="E9F62A88"/>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4" w15:restartNumberingAfterBreak="0">
    <w:nsid w:val="2F8116F0"/>
    <w:multiLevelType w:val="hybridMultilevel"/>
    <w:tmpl w:val="6260893A"/>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5" w15:restartNumberingAfterBreak="0">
    <w:nsid w:val="31CA4892"/>
    <w:multiLevelType w:val="hybridMultilevel"/>
    <w:tmpl w:val="08D660B0"/>
    <w:lvl w:ilvl="0" w:tplc="98768994">
      <w:start w:val="1"/>
      <w:numFmt w:val="lowerLetter"/>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15:restartNumberingAfterBreak="0">
    <w:nsid w:val="38437FDB"/>
    <w:multiLevelType w:val="hybridMultilevel"/>
    <w:tmpl w:val="BD24BD58"/>
    <w:lvl w:ilvl="0" w:tplc="669A7938">
      <w:start w:val="1"/>
      <w:numFmt w:val="lowerLetter"/>
      <w:lvlText w:val="%1."/>
      <w:lvlJc w:val="left"/>
      <w:rPr>
        <w:b w:val="0"/>
      </w:rPr>
    </w:lvl>
    <w:lvl w:ilvl="1" w:tplc="CBC860BE">
      <w:numFmt w:val="decimal"/>
      <w:lvlText w:val=""/>
      <w:lvlJc w:val="left"/>
    </w:lvl>
    <w:lvl w:ilvl="2" w:tplc="D794E15A">
      <w:numFmt w:val="decimal"/>
      <w:lvlText w:val=""/>
      <w:lvlJc w:val="left"/>
    </w:lvl>
    <w:lvl w:ilvl="3" w:tplc="EDBE1F0A">
      <w:numFmt w:val="decimal"/>
      <w:lvlText w:val=""/>
      <w:lvlJc w:val="left"/>
    </w:lvl>
    <w:lvl w:ilvl="4" w:tplc="29A2B3AA">
      <w:numFmt w:val="decimal"/>
      <w:lvlText w:val=""/>
      <w:lvlJc w:val="left"/>
    </w:lvl>
    <w:lvl w:ilvl="5" w:tplc="2B78DE78">
      <w:numFmt w:val="decimal"/>
      <w:lvlText w:val=""/>
      <w:lvlJc w:val="left"/>
    </w:lvl>
    <w:lvl w:ilvl="6" w:tplc="5232CEFE">
      <w:numFmt w:val="decimal"/>
      <w:lvlText w:val=""/>
      <w:lvlJc w:val="left"/>
    </w:lvl>
    <w:lvl w:ilvl="7" w:tplc="8AE28FC0">
      <w:numFmt w:val="decimal"/>
      <w:lvlText w:val=""/>
      <w:lvlJc w:val="left"/>
    </w:lvl>
    <w:lvl w:ilvl="8" w:tplc="29E6B35A">
      <w:numFmt w:val="decimal"/>
      <w:lvlText w:val=""/>
      <w:lvlJc w:val="left"/>
    </w:lvl>
  </w:abstractNum>
  <w:abstractNum w:abstractNumId="57" w15:restartNumberingAfterBreak="0">
    <w:nsid w:val="3855585C"/>
    <w:multiLevelType w:val="hybridMultilevel"/>
    <w:tmpl w:val="FE26B6FC"/>
    <w:lvl w:ilvl="0" w:tplc="D012D290">
      <w:start w:val="1"/>
      <w:numFmt w:val="lowerLetter"/>
      <w:lvlText w:val="%1."/>
      <w:lvlJc w:val="left"/>
    </w:lvl>
    <w:lvl w:ilvl="1" w:tplc="95A091AC">
      <w:start w:val="1"/>
      <w:numFmt w:val="lowerRoman"/>
      <w:lvlText w:val="%2."/>
      <w:lvlJc w:val="left"/>
      <w:rPr>
        <w:b w:val="0"/>
      </w:rPr>
    </w:lvl>
    <w:lvl w:ilvl="2" w:tplc="3564BE1A">
      <w:numFmt w:val="decimal"/>
      <w:lvlText w:val=""/>
      <w:lvlJc w:val="left"/>
    </w:lvl>
    <w:lvl w:ilvl="3" w:tplc="7A080C42">
      <w:numFmt w:val="decimal"/>
      <w:lvlText w:val=""/>
      <w:lvlJc w:val="left"/>
    </w:lvl>
    <w:lvl w:ilvl="4" w:tplc="8C1A457E">
      <w:numFmt w:val="decimal"/>
      <w:lvlText w:val=""/>
      <w:lvlJc w:val="left"/>
    </w:lvl>
    <w:lvl w:ilvl="5" w:tplc="815E921A">
      <w:numFmt w:val="decimal"/>
      <w:lvlText w:val=""/>
      <w:lvlJc w:val="left"/>
    </w:lvl>
    <w:lvl w:ilvl="6" w:tplc="9AEE29F2">
      <w:numFmt w:val="decimal"/>
      <w:lvlText w:val=""/>
      <w:lvlJc w:val="left"/>
    </w:lvl>
    <w:lvl w:ilvl="7" w:tplc="A7503C70">
      <w:numFmt w:val="decimal"/>
      <w:lvlText w:val=""/>
      <w:lvlJc w:val="left"/>
    </w:lvl>
    <w:lvl w:ilvl="8" w:tplc="DE74CB02">
      <w:numFmt w:val="decimal"/>
      <w:lvlText w:val=""/>
      <w:lvlJc w:val="left"/>
    </w:lvl>
  </w:abstractNum>
  <w:abstractNum w:abstractNumId="58" w15:restartNumberingAfterBreak="0">
    <w:nsid w:val="38A67722"/>
    <w:multiLevelType w:val="singleLevel"/>
    <w:tmpl w:val="53EA97B6"/>
    <w:lvl w:ilvl="0">
      <w:start w:val="1"/>
      <w:numFmt w:val="lowerRoman"/>
      <w:lvlText w:val="%1)"/>
      <w:lvlJc w:val="left"/>
      <w:pPr>
        <w:tabs>
          <w:tab w:val="num" w:pos="1440"/>
        </w:tabs>
        <w:ind w:left="1440" w:hanging="900"/>
      </w:pPr>
      <w:rPr>
        <w:rFonts w:hint="default"/>
      </w:rPr>
    </w:lvl>
  </w:abstractNum>
  <w:abstractNum w:abstractNumId="59" w15:restartNumberingAfterBreak="0">
    <w:nsid w:val="3B8226F0"/>
    <w:multiLevelType w:val="hybridMultilevel"/>
    <w:tmpl w:val="AF9A26D2"/>
    <w:lvl w:ilvl="0" w:tplc="E15E6E56">
      <w:start w:val="9"/>
      <w:numFmt w:val="upperRoman"/>
      <w:lvlText w:val="%1."/>
      <w:lvlJc w:val="righ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15:restartNumberingAfterBreak="0">
    <w:nsid w:val="3C763AA4"/>
    <w:multiLevelType w:val="hybridMultilevel"/>
    <w:tmpl w:val="84E48FD4"/>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3E36596A"/>
    <w:multiLevelType w:val="hybridMultilevel"/>
    <w:tmpl w:val="F7F2BC38"/>
    <w:lvl w:ilvl="0" w:tplc="4009000F">
      <w:start w:val="1"/>
      <w:numFmt w:val="decimal"/>
      <w:lvlText w:val="%1."/>
      <w:lvlJc w:val="left"/>
      <w:pPr>
        <w:ind w:left="720" w:hanging="360"/>
      </w:pPr>
      <w:rPr>
        <w:rFont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 w15:restartNumberingAfterBreak="0">
    <w:nsid w:val="3F641E1B"/>
    <w:multiLevelType w:val="singleLevel"/>
    <w:tmpl w:val="550AE936"/>
    <w:lvl w:ilvl="0">
      <w:start w:val="1"/>
      <w:numFmt w:val="lowerRoman"/>
      <w:lvlText w:val="%1)"/>
      <w:lvlJc w:val="left"/>
      <w:pPr>
        <w:tabs>
          <w:tab w:val="num" w:pos="1440"/>
        </w:tabs>
        <w:ind w:left="1440" w:hanging="900"/>
      </w:pPr>
      <w:rPr>
        <w:rFonts w:hint="default"/>
      </w:rPr>
    </w:lvl>
  </w:abstractNum>
  <w:abstractNum w:abstractNumId="63" w15:restartNumberingAfterBreak="0">
    <w:nsid w:val="408564F3"/>
    <w:multiLevelType w:val="hybridMultilevel"/>
    <w:tmpl w:val="08E0CB5E"/>
    <w:lvl w:ilvl="0" w:tplc="8064DC92">
      <w:start w:val="1"/>
      <w:numFmt w:val="decimal"/>
      <w:lvlText w:val="%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 w15:restartNumberingAfterBreak="0">
    <w:nsid w:val="42DF1AC1"/>
    <w:multiLevelType w:val="hybridMultilevel"/>
    <w:tmpl w:val="EA205718"/>
    <w:lvl w:ilvl="0" w:tplc="A364C4D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44E83371"/>
    <w:multiLevelType w:val="hybridMultilevel"/>
    <w:tmpl w:val="2E26C2B4"/>
    <w:lvl w:ilvl="0" w:tplc="26669608">
      <w:start w:val="1"/>
      <w:numFmt w:val="upperRoman"/>
      <w:lvlText w:val="%1."/>
      <w:lvlJc w:val="right"/>
      <w:pPr>
        <w:ind w:left="720" w:hanging="360"/>
      </w:pPr>
      <w:rPr>
        <w:b/>
        <w:strike w:val="0"/>
      </w:rPr>
    </w:lvl>
    <w:lvl w:ilvl="1" w:tplc="40090019">
      <w:start w:val="1"/>
      <w:numFmt w:val="lowerLetter"/>
      <w:lvlText w:val="%2."/>
      <w:lvlJc w:val="left"/>
      <w:pPr>
        <w:ind w:left="1440" w:hanging="360"/>
      </w:pPr>
    </w:lvl>
    <w:lvl w:ilvl="2" w:tplc="27BEFD64">
      <w:start w:val="1"/>
      <w:numFmt w:val="upperLetter"/>
      <w:lvlText w:val="%3."/>
      <w:lvlJc w:val="left"/>
      <w:pPr>
        <w:ind w:left="2340" w:hanging="360"/>
      </w:pPr>
      <w:rPr>
        <w:rFonts w:hint="default"/>
        <w:b/>
        <w:sz w:val="21"/>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15:restartNumberingAfterBreak="0">
    <w:nsid w:val="480E7FD3"/>
    <w:multiLevelType w:val="multilevel"/>
    <w:tmpl w:val="313422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490B780D"/>
    <w:multiLevelType w:val="hybridMultilevel"/>
    <w:tmpl w:val="F446E87C"/>
    <w:lvl w:ilvl="0" w:tplc="04090019">
      <w:start w:val="1"/>
      <w:numFmt w:val="lowerLetter"/>
      <w:lvlText w:val="%1."/>
      <w:lvlJc w:val="left"/>
      <w:pPr>
        <w:ind w:left="720" w:hanging="360"/>
      </w:p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68" w15:restartNumberingAfterBreak="0">
    <w:nsid w:val="49737C3F"/>
    <w:multiLevelType w:val="singleLevel"/>
    <w:tmpl w:val="9B5A6DF6"/>
    <w:lvl w:ilvl="0">
      <w:start w:val="1"/>
      <w:numFmt w:val="lowerRoman"/>
      <w:lvlText w:val="%1)"/>
      <w:lvlJc w:val="left"/>
      <w:pPr>
        <w:tabs>
          <w:tab w:val="num" w:pos="1440"/>
        </w:tabs>
        <w:ind w:left="1440" w:hanging="900"/>
      </w:pPr>
      <w:rPr>
        <w:rFonts w:hint="default"/>
      </w:rPr>
    </w:lvl>
  </w:abstractNum>
  <w:abstractNum w:abstractNumId="69" w15:restartNumberingAfterBreak="0">
    <w:nsid w:val="4BED0859"/>
    <w:multiLevelType w:val="hybridMultilevel"/>
    <w:tmpl w:val="0944BC3C"/>
    <w:lvl w:ilvl="0" w:tplc="CBBA48CE">
      <w:start w:val="1"/>
      <w:numFmt w:val="lowerRoman"/>
      <w:lvlText w:val="%1."/>
      <w:lvlJc w:val="left"/>
      <w:pPr>
        <w:ind w:left="2847" w:hanging="720"/>
      </w:pPr>
      <w:rPr>
        <w:rFonts w:hint="default"/>
        <w:b w:val="0"/>
      </w:rPr>
    </w:lvl>
    <w:lvl w:ilvl="1" w:tplc="40090019" w:tentative="1">
      <w:start w:val="1"/>
      <w:numFmt w:val="lowerLetter"/>
      <w:lvlText w:val="%2."/>
      <w:lvlJc w:val="left"/>
      <w:pPr>
        <w:ind w:left="3207" w:hanging="360"/>
      </w:pPr>
    </w:lvl>
    <w:lvl w:ilvl="2" w:tplc="4009001B" w:tentative="1">
      <w:start w:val="1"/>
      <w:numFmt w:val="lowerRoman"/>
      <w:lvlText w:val="%3."/>
      <w:lvlJc w:val="right"/>
      <w:pPr>
        <w:ind w:left="3927" w:hanging="180"/>
      </w:pPr>
    </w:lvl>
    <w:lvl w:ilvl="3" w:tplc="4009000F" w:tentative="1">
      <w:start w:val="1"/>
      <w:numFmt w:val="decimal"/>
      <w:lvlText w:val="%4."/>
      <w:lvlJc w:val="left"/>
      <w:pPr>
        <w:ind w:left="4647" w:hanging="360"/>
      </w:pPr>
    </w:lvl>
    <w:lvl w:ilvl="4" w:tplc="40090019" w:tentative="1">
      <w:start w:val="1"/>
      <w:numFmt w:val="lowerLetter"/>
      <w:lvlText w:val="%5."/>
      <w:lvlJc w:val="left"/>
      <w:pPr>
        <w:ind w:left="5367" w:hanging="360"/>
      </w:pPr>
    </w:lvl>
    <w:lvl w:ilvl="5" w:tplc="4009001B" w:tentative="1">
      <w:start w:val="1"/>
      <w:numFmt w:val="lowerRoman"/>
      <w:lvlText w:val="%6."/>
      <w:lvlJc w:val="right"/>
      <w:pPr>
        <w:ind w:left="6087" w:hanging="180"/>
      </w:pPr>
    </w:lvl>
    <w:lvl w:ilvl="6" w:tplc="4009000F" w:tentative="1">
      <w:start w:val="1"/>
      <w:numFmt w:val="decimal"/>
      <w:lvlText w:val="%7."/>
      <w:lvlJc w:val="left"/>
      <w:pPr>
        <w:ind w:left="6807" w:hanging="360"/>
      </w:pPr>
    </w:lvl>
    <w:lvl w:ilvl="7" w:tplc="40090019" w:tentative="1">
      <w:start w:val="1"/>
      <w:numFmt w:val="lowerLetter"/>
      <w:lvlText w:val="%8."/>
      <w:lvlJc w:val="left"/>
      <w:pPr>
        <w:ind w:left="7527" w:hanging="360"/>
      </w:pPr>
    </w:lvl>
    <w:lvl w:ilvl="8" w:tplc="4009001B" w:tentative="1">
      <w:start w:val="1"/>
      <w:numFmt w:val="lowerRoman"/>
      <w:lvlText w:val="%9."/>
      <w:lvlJc w:val="right"/>
      <w:pPr>
        <w:ind w:left="8247" w:hanging="180"/>
      </w:pPr>
    </w:lvl>
  </w:abstractNum>
  <w:abstractNum w:abstractNumId="70" w15:restartNumberingAfterBreak="0">
    <w:nsid w:val="4EEB4B2B"/>
    <w:multiLevelType w:val="hybridMultilevel"/>
    <w:tmpl w:val="F6ACE9A8"/>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1" w15:restartNumberingAfterBreak="0">
    <w:nsid w:val="4EFB3534"/>
    <w:multiLevelType w:val="hybridMultilevel"/>
    <w:tmpl w:val="81808A00"/>
    <w:lvl w:ilvl="0" w:tplc="C2B4EFC6">
      <w:start w:val="1"/>
      <w:numFmt w:val="decimal"/>
      <w:lvlText w:val="%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 w15:restartNumberingAfterBreak="0">
    <w:nsid w:val="51C83089"/>
    <w:multiLevelType w:val="hybridMultilevel"/>
    <w:tmpl w:val="EEEA2A36"/>
    <w:lvl w:ilvl="0" w:tplc="B8C2705C">
      <w:start w:val="1"/>
      <w:numFmt w:val="decimal"/>
      <w:lvlText w:val="%1."/>
      <w:lvlJc w:val="left"/>
      <w:pPr>
        <w:ind w:left="720" w:hanging="360"/>
      </w:pPr>
      <w:rPr>
        <w:rFonts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 w15:restartNumberingAfterBreak="0">
    <w:nsid w:val="52CE6DAF"/>
    <w:multiLevelType w:val="hybridMultilevel"/>
    <w:tmpl w:val="3244B7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4" w15:restartNumberingAfterBreak="0">
    <w:nsid w:val="52F25D96"/>
    <w:multiLevelType w:val="hybridMultilevel"/>
    <w:tmpl w:val="7D2C5DF6"/>
    <w:lvl w:ilvl="0" w:tplc="07A81B4A">
      <w:start w:val="1"/>
      <w:numFmt w:val="decimal"/>
      <w:lvlText w:val="%1."/>
      <w:lvlJc w:val="left"/>
      <w:pPr>
        <w:ind w:left="360" w:hanging="360"/>
      </w:pPr>
      <w:rPr>
        <w:rFonts w:ascii="Times New Roman" w:hAnsi="Times New Roman" w:cs="Times New Roman" w:hint="default"/>
        <w:b w:val="0"/>
        <w:sz w:val="24"/>
        <w:szCs w:val="24"/>
      </w:rPr>
    </w:lvl>
    <w:lvl w:ilvl="1" w:tplc="40090019">
      <w:start w:val="1"/>
      <w:numFmt w:val="lowerLetter"/>
      <w:lvlText w:val="%2."/>
      <w:lvlJc w:val="left"/>
      <w:pPr>
        <w:ind w:left="1080" w:hanging="360"/>
      </w:pPr>
      <w:rPr>
        <w:rFonts w:cs="Times New Roman"/>
      </w:rPr>
    </w:lvl>
    <w:lvl w:ilvl="2" w:tplc="4009001B">
      <w:start w:val="1"/>
      <w:numFmt w:val="lowerRoman"/>
      <w:lvlText w:val="%3."/>
      <w:lvlJc w:val="right"/>
      <w:pPr>
        <w:ind w:left="1800" w:hanging="180"/>
      </w:pPr>
      <w:rPr>
        <w:rFonts w:cs="Times New Roman"/>
      </w:rPr>
    </w:lvl>
    <w:lvl w:ilvl="3" w:tplc="4009000F">
      <w:start w:val="1"/>
      <w:numFmt w:val="decimal"/>
      <w:lvlText w:val="%4."/>
      <w:lvlJc w:val="left"/>
      <w:pPr>
        <w:ind w:left="2520" w:hanging="360"/>
      </w:pPr>
      <w:rPr>
        <w:rFonts w:cs="Times New Roman"/>
      </w:rPr>
    </w:lvl>
    <w:lvl w:ilvl="4" w:tplc="40090019">
      <w:start w:val="1"/>
      <w:numFmt w:val="lowerLetter"/>
      <w:lvlText w:val="%5."/>
      <w:lvlJc w:val="left"/>
      <w:pPr>
        <w:ind w:left="3240" w:hanging="360"/>
      </w:pPr>
      <w:rPr>
        <w:rFonts w:cs="Times New Roman"/>
      </w:rPr>
    </w:lvl>
    <w:lvl w:ilvl="5" w:tplc="4009001B">
      <w:start w:val="1"/>
      <w:numFmt w:val="lowerRoman"/>
      <w:lvlText w:val="%6."/>
      <w:lvlJc w:val="right"/>
      <w:pPr>
        <w:ind w:left="3960" w:hanging="180"/>
      </w:pPr>
      <w:rPr>
        <w:rFonts w:cs="Times New Roman"/>
      </w:rPr>
    </w:lvl>
    <w:lvl w:ilvl="6" w:tplc="4009000F">
      <w:start w:val="1"/>
      <w:numFmt w:val="decimal"/>
      <w:lvlText w:val="%7."/>
      <w:lvlJc w:val="left"/>
      <w:pPr>
        <w:ind w:left="4680" w:hanging="360"/>
      </w:pPr>
      <w:rPr>
        <w:rFonts w:cs="Times New Roman"/>
      </w:rPr>
    </w:lvl>
    <w:lvl w:ilvl="7" w:tplc="40090019">
      <w:start w:val="1"/>
      <w:numFmt w:val="lowerLetter"/>
      <w:lvlText w:val="%8."/>
      <w:lvlJc w:val="left"/>
      <w:pPr>
        <w:ind w:left="5400" w:hanging="360"/>
      </w:pPr>
      <w:rPr>
        <w:rFonts w:cs="Times New Roman"/>
      </w:rPr>
    </w:lvl>
    <w:lvl w:ilvl="8" w:tplc="4009001B">
      <w:start w:val="1"/>
      <w:numFmt w:val="lowerRoman"/>
      <w:lvlText w:val="%9."/>
      <w:lvlJc w:val="right"/>
      <w:pPr>
        <w:ind w:left="6120" w:hanging="180"/>
      </w:pPr>
      <w:rPr>
        <w:rFonts w:cs="Times New Roman"/>
      </w:rPr>
    </w:lvl>
  </w:abstractNum>
  <w:abstractNum w:abstractNumId="75" w15:restartNumberingAfterBreak="0">
    <w:nsid w:val="54D8349B"/>
    <w:multiLevelType w:val="hybridMultilevel"/>
    <w:tmpl w:val="BF3E369C"/>
    <w:lvl w:ilvl="0" w:tplc="40090017">
      <w:start w:val="1"/>
      <w:numFmt w:val="lowerLetter"/>
      <w:lvlText w:val="%1)"/>
      <w:lvlJc w:val="left"/>
      <w:pPr>
        <w:ind w:left="720" w:hanging="360"/>
      </w:pPr>
      <w:rPr>
        <w:rFont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6" w15:restartNumberingAfterBreak="0">
    <w:nsid w:val="5588140F"/>
    <w:multiLevelType w:val="hybridMultilevel"/>
    <w:tmpl w:val="24E84A32"/>
    <w:lvl w:ilvl="0" w:tplc="4009001B">
      <w:start w:val="1"/>
      <w:numFmt w:val="lowerRoman"/>
      <w:lvlText w:val="%1."/>
      <w:lvlJc w:val="right"/>
      <w:pPr>
        <w:ind w:left="2790" w:hanging="360"/>
      </w:pPr>
    </w:lvl>
    <w:lvl w:ilvl="1" w:tplc="40090019" w:tentative="1">
      <w:start w:val="1"/>
      <w:numFmt w:val="lowerLetter"/>
      <w:lvlText w:val="%2."/>
      <w:lvlJc w:val="left"/>
      <w:pPr>
        <w:ind w:left="3510" w:hanging="360"/>
      </w:pPr>
    </w:lvl>
    <w:lvl w:ilvl="2" w:tplc="4009001B" w:tentative="1">
      <w:start w:val="1"/>
      <w:numFmt w:val="lowerRoman"/>
      <w:lvlText w:val="%3."/>
      <w:lvlJc w:val="right"/>
      <w:pPr>
        <w:ind w:left="4230" w:hanging="180"/>
      </w:pPr>
    </w:lvl>
    <w:lvl w:ilvl="3" w:tplc="4009000F" w:tentative="1">
      <w:start w:val="1"/>
      <w:numFmt w:val="decimal"/>
      <w:lvlText w:val="%4."/>
      <w:lvlJc w:val="left"/>
      <w:pPr>
        <w:ind w:left="4950" w:hanging="360"/>
      </w:pPr>
    </w:lvl>
    <w:lvl w:ilvl="4" w:tplc="40090019" w:tentative="1">
      <w:start w:val="1"/>
      <w:numFmt w:val="lowerLetter"/>
      <w:lvlText w:val="%5."/>
      <w:lvlJc w:val="left"/>
      <w:pPr>
        <w:ind w:left="5670" w:hanging="360"/>
      </w:pPr>
    </w:lvl>
    <w:lvl w:ilvl="5" w:tplc="4009001B" w:tentative="1">
      <w:start w:val="1"/>
      <w:numFmt w:val="lowerRoman"/>
      <w:lvlText w:val="%6."/>
      <w:lvlJc w:val="right"/>
      <w:pPr>
        <w:ind w:left="6390" w:hanging="180"/>
      </w:pPr>
    </w:lvl>
    <w:lvl w:ilvl="6" w:tplc="4009000F" w:tentative="1">
      <w:start w:val="1"/>
      <w:numFmt w:val="decimal"/>
      <w:lvlText w:val="%7."/>
      <w:lvlJc w:val="left"/>
      <w:pPr>
        <w:ind w:left="7110" w:hanging="360"/>
      </w:pPr>
    </w:lvl>
    <w:lvl w:ilvl="7" w:tplc="40090019" w:tentative="1">
      <w:start w:val="1"/>
      <w:numFmt w:val="lowerLetter"/>
      <w:lvlText w:val="%8."/>
      <w:lvlJc w:val="left"/>
      <w:pPr>
        <w:ind w:left="7830" w:hanging="360"/>
      </w:pPr>
    </w:lvl>
    <w:lvl w:ilvl="8" w:tplc="4009001B" w:tentative="1">
      <w:start w:val="1"/>
      <w:numFmt w:val="lowerRoman"/>
      <w:lvlText w:val="%9."/>
      <w:lvlJc w:val="right"/>
      <w:pPr>
        <w:ind w:left="8550" w:hanging="180"/>
      </w:pPr>
    </w:lvl>
  </w:abstractNum>
  <w:abstractNum w:abstractNumId="77" w15:restartNumberingAfterBreak="0">
    <w:nsid w:val="581C70AD"/>
    <w:multiLevelType w:val="multilevel"/>
    <w:tmpl w:val="CAAE09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58B025E7"/>
    <w:multiLevelType w:val="hybridMultilevel"/>
    <w:tmpl w:val="8B3C08E4"/>
    <w:lvl w:ilvl="0" w:tplc="40090019">
      <w:start w:val="1"/>
      <w:numFmt w:val="lowerLetter"/>
      <w:lvlText w:val="%1."/>
      <w:lvlJc w:val="left"/>
      <w:pPr>
        <w:ind w:left="2149" w:hanging="360"/>
      </w:pPr>
    </w:lvl>
    <w:lvl w:ilvl="1" w:tplc="40090019" w:tentative="1">
      <w:start w:val="1"/>
      <w:numFmt w:val="lowerLetter"/>
      <w:lvlText w:val="%2."/>
      <w:lvlJc w:val="left"/>
      <w:pPr>
        <w:ind w:left="2869" w:hanging="360"/>
      </w:pPr>
    </w:lvl>
    <w:lvl w:ilvl="2" w:tplc="4009001B" w:tentative="1">
      <w:start w:val="1"/>
      <w:numFmt w:val="lowerRoman"/>
      <w:lvlText w:val="%3."/>
      <w:lvlJc w:val="right"/>
      <w:pPr>
        <w:ind w:left="3589" w:hanging="180"/>
      </w:pPr>
    </w:lvl>
    <w:lvl w:ilvl="3" w:tplc="4009000F" w:tentative="1">
      <w:start w:val="1"/>
      <w:numFmt w:val="decimal"/>
      <w:lvlText w:val="%4."/>
      <w:lvlJc w:val="left"/>
      <w:pPr>
        <w:ind w:left="4309" w:hanging="360"/>
      </w:pPr>
    </w:lvl>
    <w:lvl w:ilvl="4" w:tplc="40090019" w:tentative="1">
      <w:start w:val="1"/>
      <w:numFmt w:val="lowerLetter"/>
      <w:lvlText w:val="%5."/>
      <w:lvlJc w:val="left"/>
      <w:pPr>
        <w:ind w:left="5029" w:hanging="360"/>
      </w:pPr>
    </w:lvl>
    <w:lvl w:ilvl="5" w:tplc="4009001B" w:tentative="1">
      <w:start w:val="1"/>
      <w:numFmt w:val="lowerRoman"/>
      <w:lvlText w:val="%6."/>
      <w:lvlJc w:val="right"/>
      <w:pPr>
        <w:ind w:left="5749" w:hanging="180"/>
      </w:pPr>
    </w:lvl>
    <w:lvl w:ilvl="6" w:tplc="4009000F" w:tentative="1">
      <w:start w:val="1"/>
      <w:numFmt w:val="decimal"/>
      <w:lvlText w:val="%7."/>
      <w:lvlJc w:val="left"/>
      <w:pPr>
        <w:ind w:left="6469" w:hanging="360"/>
      </w:pPr>
    </w:lvl>
    <w:lvl w:ilvl="7" w:tplc="40090019" w:tentative="1">
      <w:start w:val="1"/>
      <w:numFmt w:val="lowerLetter"/>
      <w:lvlText w:val="%8."/>
      <w:lvlJc w:val="left"/>
      <w:pPr>
        <w:ind w:left="7189" w:hanging="360"/>
      </w:pPr>
    </w:lvl>
    <w:lvl w:ilvl="8" w:tplc="4009001B" w:tentative="1">
      <w:start w:val="1"/>
      <w:numFmt w:val="lowerRoman"/>
      <w:lvlText w:val="%9."/>
      <w:lvlJc w:val="right"/>
      <w:pPr>
        <w:ind w:left="7909" w:hanging="180"/>
      </w:pPr>
    </w:lvl>
  </w:abstractNum>
  <w:abstractNum w:abstractNumId="79" w15:restartNumberingAfterBreak="0">
    <w:nsid w:val="5B5813ED"/>
    <w:multiLevelType w:val="hybridMultilevel"/>
    <w:tmpl w:val="24E84A32"/>
    <w:lvl w:ilvl="0" w:tplc="4009001B">
      <w:start w:val="1"/>
      <w:numFmt w:val="lowerRoman"/>
      <w:lvlText w:val="%1."/>
      <w:lvlJc w:val="right"/>
      <w:pPr>
        <w:ind w:left="2790" w:hanging="360"/>
      </w:pPr>
    </w:lvl>
    <w:lvl w:ilvl="1" w:tplc="40090019" w:tentative="1">
      <w:start w:val="1"/>
      <w:numFmt w:val="lowerLetter"/>
      <w:lvlText w:val="%2."/>
      <w:lvlJc w:val="left"/>
      <w:pPr>
        <w:ind w:left="3510" w:hanging="360"/>
      </w:pPr>
    </w:lvl>
    <w:lvl w:ilvl="2" w:tplc="4009001B" w:tentative="1">
      <w:start w:val="1"/>
      <w:numFmt w:val="lowerRoman"/>
      <w:lvlText w:val="%3."/>
      <w:lvlJc w:val="right"/>
      <w:pPr>
        <w:ind w:left="4230" w:hanging="180"/>
      </w:pPr>
    </w:lvl>
    <w:lvl w:ilvl="3" w:tplc="4009000F" w:tentative="1">
      <w:start w:val="1"/>
      <w:numFmt w:val="decimal"/>
      <w:lvlText w:val="%4."/>
      <w:lvlJc w:val="left"/>
      <w:pPr>
        <w:ind w:left="4950" w:hanging="360"/>
      </w:pPr>
    </w:lvl>
    <w:lvl w:ilvl="4" w:tplc="40090019" w:tentative="1">
      <w:start w:val="1"/>
      <w:numFmt w:val="lowerLetter"/>
      <w:lvlText w:val="%5."/>
      <w:lvlJc w:val="left"/>
      <w:pPr>
        <w:ind w:left="5670" w:hanging="360"/>
      </w:pPr>
    </w:lvl>
    <w:lvl w:ilvl="5" w:tplc="4009001B" w:tentative="1">
      <w:start w:val="1"/>
      <w:numFmt w:val="lowerRoman"/>
      <w:lvlText w:val="%6."/>
      <w:lvlJc w:val="right"/>
      <w:pPr>
        <w:ind w:left="6390" w:hanging="180"/>
      </w:pPr>
    </w:lvl>
    <w:lvl w:ilvl="6" w:tplc="4009000F" w:tentative="1">
      <w:start w:val="1"/>
      <w:numFmt w:val="decimal"/>
      <w:lvlText w:val="%7."/>
      <w:lvlJc w:val="left"/>
      <w:pPr>
        <w:ind w:left="7110" w:hanging="360"/>
      </w:pPr>
    </w:lvl>
    <w:lvl w:ilvl="7" w:tplc="40090019" w:tentative="1">
      <w:start w:val="1"/>
      <w:numFmt w:val="lowerLetter"/>
      <w:lvlText w:val="%8."/>
      <w:lvlJc w:val="left"/>
      <w:pPr>
        <w:ind w:left="7830" w:hanging="360"/>
      </w:pPr>
    </w:lvl>
    <w:lvl w:ilvl="8" w:tplc="4009001B" w:tentative="1">
      <w:start w:val="1"/>
      <w:numFmt w:val="lowerRoman"/>
      <w:lvlText w:val="%9."/>
      <w:lvlJc w:val="right"/>
      <w:pPr>
        <w:ind w:left="8550" w:hanging="180"/>
      </w:pPr>
    </w:lvl>
  </w:abstractNum>
  <w:abstractNum w:abstractNumId="80" w15:restartNumberingAfterBreak="0">
    <w:nsid w:val="5C212914"/>
    <w:multiLevelType w:val="multilevel"/>
    <w:tmpl w:val="17A42C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5C9B74E3"/>
    <w:multiLevelType w:val="hybridMultilevel"/>
    <w:tmpl w:val="EE0AB0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15:restartNumberingAfterBreak="0">
    <w:nsid w:val="5D71006D"/>
    <w:multiLevelType w:val="hybridMultilevel"/>
    <w:tmpl w:val="F216FC1E"/>
    <w:lvl w:ilvl="0" w:tplc="00AAF13A">
      <w:start w:val="6"/>
      <w:numFmt w:val="upperRoman"/>
      <w:lvlText w:val="%1."/>
      <w:lvlJc w:val="righ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 w15:restartNumberingAfterBreak="0">
    <w:nsid w:val="5EBF04CD"/>
    <w:multiLevelType w:val="hybridMultilevel"/>
    <w:tmpl w:val="C04E29F4"/>
    <w:lvl w:ilvl="0" w:tplc="EE12D77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 w15:restartNumberingAfterBreak="0">
    <w:nsid w:val="5F1E53E4"/>
    <w:multiLevelType w:val="hybridMultilevel"/>
    <w:tmpl w:val="398C2F86"/>
    <w:lvl w:ilvl="0" w:tplc="4009001B">
      <w:start w:val="1"/>
      <w:numFmt w:val="lowerRoman"/>
      <w:lvlText w:val="%1."/>
      <w:lvlJc w:val="right"/>
      <w:pPr>
        <w:ind w:left="1170" w:hanging="360"/>
      </w:pPr>
    </w:lvl>
    <w:lvl w:ilvl="1" w:tplc="40090019" w:tentative="1">
      <w:start w:val="1"/>
      <w:numFmt w:val="lowerLetter"/>
      <w:lvlText w:val="%2."/>
      <w:lvlJc w:val="left"/>
      <w:pPr>
        <w:ind w:left="1890" w:hanging="360"/>
      </w:pPr>
    </w:lvl>
    <w:lvl w:ilvl="2" w:tplc="4009001B">
      <w:start w:val="1"/>
      <w:numFmt w:val="lowerRoman"/>
      <w:lvlText w:val="%3."/>
      <w:lvlJc w:val="right"/>
      <w:pPr>
        <w:ind w:left="2610" w:hanging="180"/>
      </w:pPr>
    </w:lvl>
    <w:lvl w:ilvl="3" w:tplc="4009000F" w:tentative="1">
      <w:start w:val="1"/>
      <w:numFmt w:val="decimal"/>
      <w:lvlText w:val="%4."/>
      <w:lvlJc w:val="left"/>
      <w:pPr>
        <w:ind w:left="3330" w:hanging="360"/>
      </w:pPr>
    </w:lvl>
    <w:lvl w:ilvl="4" w:tplc="40090019" w:tentative="1">
      <w:start w:val="1"/>
      <w:numFmt w:val="lowerLetter"/>
      <w:lvlText w:val="%5."/>
      <w:lvlJc w:val="left"/>
      <w:pPr>
        <w:ind w:left="4050" w:hanging="360"/>
      </w:pPr>
    </w:lvl>
    <w:lvl w:ilvl="5" w:tplc="4009001B" w:tentative="1">
      <w:start w:val="1"/>
      <w:numFmt w:val="lowerRoman"/>
      <w:lvlText w:val="%6."/>
      <w:lvlJc w:val="right"/>
      <w:pPr>
        <w:ind w:left="4770" w:hanging="180"/>
      </w:pPr>
    </w:lvl>
    <w:lvl w:ilvl="6" w:tplc="4009000F" w:tentative="1">
      <w:start w:val="1"/>
      <w:numFmt w:val="decimal"/>
      <w:lvlText w:val="%7."/>
      <w:lvlJc w:val="left"/>
      <w:pPr>
        <w:ind w:left="5490" w:hanging="360"/>
      </w:pPr>
    </w:lvl>
    <w:lvl w:ilvl="7" w:tplc="40090019" w:tentative="1">
      <w:start w:val="1"/>
      <w:numFmt w:val="lowerLetter"/>
      <w:lvlText w:val="%8."/>
      <w:lvlJc w:val="left"/>
      <w:pPr>
        <w:ind w:left="6210" w:hanging="360"/>
      </w:pPr>
    </w:lvl>
    <w:lvl w:ilvl="8" w:tplc="4009001B" w:tentative="1">
      <w:start w:val="1"/>
      <w:numFmt w:val="lowerRoman"/>
      <w:lvlText w:val="%9."/>
      <w:lvlJc w:val="right"/>
      <w:pPr>
        <w:ind w:left="6930" w:hanging="180"/>
      </w:pPr>
    </w:lvl>
  </w:abstractNum>
  <w:abstractNum w:abstractNumId="85" w15:restartNumberingAfterBreak="0">
    <w:nsid w:val="5FFF7C03"/>
    <w:multiLevelType w:val="hybridMultilevel"/>
    <w:tmpl w:val="992CAFAC"/>
    <w:lvl w:ilvl="0" w:tplc="40090019">
      <w:start w:val="1"/>
      <w:numFmt w:val="lowerLetter"/>
      <w:lvlText w:val="%1."/>
      <w:lvlJc w:val="left"/>
      <w:pPr>
        <w:ind w:left="1429" w:hanging="360"/>
      </w:pPr>
    </w:lvl>
    <w:lvl w:ilvl="1" w:tplc="40090019">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86" w15:restartNumberingAfterBreak="0">
    <w:nsid w:val="67B275C0"/>
    <w:multiLevelType w:val="hybridMultilevel"/>
    <w:tmpl w:val="78C216DA"/>
    <w:name w:val="WW8Num192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69162DE9"/>
    <w:multiLevelType w:val="multilevel"/>
    <w:tmpl w:val="F44EDD7E"/>
    <w:name w:val="WW8Num1823"/>
    <w:lvl w:ilvl="0">
      <w:start w:val="12"/>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88" w15:restartNumberingAfterBreak="0">
    <w:nsid w:val="6A9F1D7B"/>
    <w:multiLevelType w:val="hybridMultilevel"/>
    <w:tmpl w:val="A35EE952"/>
    <w:lvl w:ilvl="0" w:tplc="8D520A6E">
      <w:start w:val="1"/>
      <w:numFmt w:val="decimal"/>
      <w:lvlText w:val="%1."/>
      <w:lvlJc w:val="left"/>
      <w:pPr>
        <w:tabs>
          <w:tab w:val="num" w:pos="6120"/>
        </w:tabs>
        <w:ind w:left="6120" w:hanging="57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15:restartNumberingAfterBreak="0">
    <w:nsid w:val="6ABC79A2"/>
    <w:multiLevelType w:val="multilevel"/>
    <w:tmpl w:val="70B66074"/>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AD53990"/>
    <w:multiLevelType w:val="singleLevel"/>
    <w:tmpl w:val="0A3E3B30"/>
    <w:lvl w:ilvl="0">
      <w:start w:val="4"/>
      <w:numFmt w:val="decimal"/>
      <w:lvlText w:val="%1."/>
      <w:lvlJc w:val="left"/>
      <w:pPr>
        <w:tabs>
          <w:tab w:val="num" w:pos="540"/>
        </w:tabs>
        <w:ind w:left="540" w:hanging="540"/>
      </w:pPr>
      <w:rPr>
        <w:rFonts w:hint="default"/>
      </w:rPr>
    </w:lvl>
  </w:abstractNum>
  <w:abstractNum w:abstractNumId="91" w15:restartNumberingAfterBreak="0">
    <w:nsid w:val="6AE23D31"/>
    <w:multiLevelType w:val="hybridMultilevel"/>
    <w:tmpl w:val="5D2E37AE"/>
    <w:name w:val="WW8Num1822"/>
    <w:lvl w:ilvl="0" w:tplc="C35673F2">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6CED168A"/>
    <w:multiLevelType w:val="multilevel"/>
    <w:tmpl w:val="8F54EC4A"/>
    <w:lvl w:ilvl="0">
      <w:start w:val="2"/>
      <w:numFmt w:val="decimal"/>
      <w:lvlText w:val="%1"/>
      <w:lvlJc w:val="left"/>
      <w:pPr>
        <w:tabs>
          <w:tab w:val="num" w:pos="720"/>
        </w:tabs>
        <w:ind w:left="720" w:hanging="720"/>
      </w:pPr>
      <w:rPr>
        <w:rFonts w:ascii="Zurich BT" w:hAnsi="Zurich BT" w:hint="default"/>
        <w:b w:val="0"/>
        <w:i/>
        <w:sz w:val="22"/>
      </w:rPr>
    </w:lvl>
    <w:lvl w:ilvl="1">
      <w:start w:val="1"/>
      <w:numFmt w:val="decimalZero"/>
      <w:lvlText w:val="%1.%2"/>
      <w:lvlJc w:val="left"/>
      <w:pPr>
        <w:tabs>
          <w:tab w:val="num" w:pos="720"/>
        </w:tabs>
        <w:ind w:left="720" w:hanging="720"/>
      </w:pPr>
      <w:rPr>
        <w:b w:val="0"/>
        <w:i w:val="0"/>
      </w:rPr>
    </w:lvl>
    <w:lvl w:ilvl="2">
      <w:start w:val="1"/>
      <w:numFmt w:val="decimal"/>
      <w:lvlText w:val="%1.%2.%3"/>
      <w:lvlJc w:val="left"/>
      <w:pPr>
        <w:tabs>
          <w:tab w:val="num" w:pos="720"/>
        </w:tabs>
        <w:ind w:left="720" w:hanging="720"/>
      </w:pPr>
      <w:rPr>
        <w:rFonts w:hint="default"/>
        <w:i/>
      </w:rPr>
    </w:lvl>
    <w:lvl w:ilvl="3">
      <w:start w:val="1"/>
      <w:numFmt w:val="decimal"/>
      <w:lvlText w:val="%1.%2.%3.%4"/>
      <w:lvlJc w:val="left"/>
      <w:pPr>
        <w:tabs>
          <w:tab w:val="num" w:pos="1080"/>
        </w:tabs>
        <w:ind w:left="1080" w:hanging="1080"/>
      </w:pPr>
      <w:rPr>
        <w:rFonts w:hint="default"/>
        <w:i/>
      </w:rPr>
    </w:lvl>
    <w:lvl w:ilvl="4">
      <w:start w:val="1"/>
      <w:numFmt w:val="decimal"/>
      <w:lvlText w:val="%1.%2.%3.%4.%5"/>
      <w:lvlJc w:val="left"/>
      <w:pPr>
        <w:tabs>
          <w:tab w:val="num" w:pos="1440"/>
        </w:tabs>
        <w:ind w:left="1440" w:hanging="1440"/>
      </w:pPr>
      <w:rPr>
        <w:rFonts w:hint="default"/>
        <w:i/>
      </w:rPr>
    </w:lvl>
    <w:lvl w:ilvl="5">
      <w:start w:val="1"/>
      <w:numFmt w:val="decimal"/>
      <w:lvlText w:val="%1.%2.%3.%4.%5.%6"/>
      <w:lvlJc w:val="left"/>
      <w:pPr>
        <w:tabs>
          <w:tab w:val="num" w:pos="1800"/>
        </w:tabs>
        <w:ind w:left="1800" w:hanging="1800"/>
      </w:pPr>
      <w:rPr>
        <w:rFonts w:hint="default"/>
        <w:i/>
      </w:rPr>
    </w:lvl>
    <w:lvl w:ilvl="6">
      <w:start w:val="1"/>
      <w:numFmt w:val="decimal"/>
      <w:lvlText w:val="%1.%2.%3.%4.%5.%6.%7"/>
      <w:lvlJc w:val="left"/>
      <w:pPr>
        <w:tabs>
          <w:tab w:val="num" w:pos="1800"/>
        </w:tabs>
        <w:ind w:left="1800" w:hanging="1800"/>
      </w:pPr>
      <w:rPr>
        <w:rFonts w:hint="default"/>
        <w:i/>
      </w:rPr>
    </w:lvl>
    <w:lvl w:ilvl="7">
      <w:start w:val="1"/>
      <w:numFmt w:val="decimal"/>
      <w:lvlText w:val="%1.%2.%3.%4.%5.%6.%7.%8"/>
      <w:lvlJc w:val="left"/>
      <w:pPr>
        <w:tabs>
          <w:tab w:val="num" w:pos="2160"/>
        </w:tabs>
        <w:ind w:left="2160" w:hanging="2160"/>
      </w:pPr>
      <w:rPr>
        <w:rFonts w:hint="default"/>
        <w:i/>
      </w:rPr>
    </w:lvl>
    <w:lvl w:ilvl="8">
      <w:start w:val="1"/>
      <w:numFmt w:val="decimal"/>
      <w:lvlText w:val="%1.%2.%3.%4.%5.%6.%7.%8.%9"/>
      <w:lvlJc w:val="left"/>
      <w:pPr>
        <w:tabs>
          <w:tab w:val="num" w:pos="2520"/>
        </w:tabs>
        <w:ind w:left="2520" w:hanging="2520"/>
      </w:pPr>
      <w:rPr>
        <w:rFonts w:hint="default"/>
        <w:i/>
      </w:rPr>
    </w:lvl>
  </w:abstractNum>
  <w:abstractNum w:abstractNumId="93" w15:restartNumberingAfterBreak="0">
    <w:nsid w:val="6F0B3E41"/>
    <w:multiLevelType w:val="hybridMultilevel"/>
    <w:tmpl w:val="21F8B18C"/>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94" w15:restartNumberingAfterBreak="0">
    <w:nsid w:val="70220B8C"/>
    <w:multiLevelType w:val="hybridMultilevel"/>
    <w:tmpl w:val="F6E428E4"/>
    <w:lvl w:ilvl="0" w:tplc="05C8160A">
      <w:start w:val="1"/>
      <w:numFmt w:val="decimal"/>
      <w:lvlText w:val="%1."/>
      <w:lvlJc w:val="left"/>
      <w:pPr>
        <w:ind w:left="720" w:hanging="360"/>
      </w:pPr>
      <w:rPr>
        <w:b w:val="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5" w15:restartNumberingAfterBreak="0">
    <w:nsid w:val="745D5530"/>
    <w:multiLevelType w:val="hybridMultilevel"/>
    <w:tmpl w:val="E51E65DA"/>
    <w:lvl w:ilvl="0" w:tplc="AE58DD56">
      <w:start w:val="11"/>
      <w:numFmt w:val="upperRoman"/>
      <w:lvlText w:val="%1."/>
      <w:lvlJc w:val="righ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6" w15:restartNumberingAfterBreak="0">
    <w:nsid w:val="76DF2788"/>
    <w:multiLevelType w:val="hybridMultilevel"/>
    <w:tmpl w:val="7C72A55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7" w15:restartNumberingAfterBreak="0">
    <w:nsid w:val="7964480E"/>
    <w:multiLevelType w:val="hybridMultilevel"/>
    <w:tmpl w:val="F92CBF86"/>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E7B23020">
      <w:start w:val="4"/>
      <w:numFmt w:val="upperLetter"/>
      <w:lvlText w:val="%7."/>
      <w:lvlJc w:val="left"/>
      <w:pPr>
        <w:ind w:left="5040" w:hanging="360"/>
      </w:pPr>
      <w:rPr>
        <w:rFonts w:hint="default"/>
      </w:r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8" w15:restartNumberingAfterBreak="0">
    <w:nsid w:val="7AFF5D7F"/>
    <w:multiLevelType w:val="multilevel"/>
    <w:tmpl w:val="CB562CC8"/>
    <w:name w:val="WW8Num182"/>
    <w:lvl w:ilvl="0">
      <w:start w:val="8"/>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99" w15:restartNumberingAfterBreak="0">
    <w:nsid w:val="7BC16A54"/>
    <w:multiLevelType w:val="hybridMultilevel"/>
    <w:tmpl w:val="0944BC3C"/>
    <w:lvl w:ilvl="0" w:tplc="CBBA48CE">
      <w:start w:val="1"/>
      <w:numFmt w:val="lowerRoman"/>
      <w:lvlText w:val="%1."/>
      <w:lvlJc w:val="left"/>
      <w:pPr>
        <w:ind w:left="2847" w:hanging="720"/>
      </w:pPr>
      <w:rPr>
        <w:rFonts w:hint="default"/>
        <w:b w:val="0"/>
      </w:rPr>
    </w:lvl>
    <w:lvl w:ilvl="1" w:tplc="40090019" w:tentative="1">
      <w:start w:val="1"/>
      <w:numFmt w:val="lowerLetter"/>
      <w:lvlText w:val="%2."/>
      <w:lvlJc w:val="left"/>
      <w:pPr>
        <w:ind w:left="3207" w:hanging="360"/>
      </w:pPr>
    </w:lvl>
    <w:lvl w:ilvl="2" w:tplc="4009001B" w:tentative="1">
      <w:start w:val="1"/>
      <w:numFmt w:val="lowerRoman"/>
      <w:lvlText w:val="%3."/>
      <w:lvlJc w:val="right"/>
      <w:pPr>
        <w:ind w:left="3927" w:hanging="180"/>
      </w:pPr>
    </w:lvl>
    <w:lvl w:ilvl="3" w:tplc="4009000F" w:tentative="1">
      <w:start w:val="1"/>
      <w:numFmt w:val="decimal"/>
      <w:lvlText w:val="%4."/>
      <w:lvlJc w:val="left"/>
      <w:pPr>
        <w:ind w:left="4647" w:hanging="360"/>
      </w:pPr>
    </w:lvl>
    <w:lvl w:ilvl="4" w:tplc="40090019" w:tentative="1">
      <w:start w:val="1"/>
      <w:numFmt w:val="lowerLetter"/>
      <w:lvlText w:val="%5."/>
      <w:lvlJc w:val="left"/>
      <w:pPr>
        <w:ind w:left="5367" w:hanging="360"/>
      </w:pPr>
    </w:lvl>
    <w:lvl w:ilvl="5" w:tplc="4009001B" w:tentative="1">
      <w:start w:val="1"/>
      <w:numFmt w:val="lowerRoman"/>
      <w:lvlText w:val="%6."/>
      <w:lvlJc w:val="right"/>
      <w:pPr>
        <w:ind w:left="6087" w:hanging="180"/>
      </w:pPr>
    </w:lvl>
    <w:lvl w:ilvl="6" w:tplc="4009000F" w:tentative="1">
      <w:start w:val="1"/>
      <w:numFmt w:val="decimal"/>
      <w:lvlText w:val="%7."/>
      <w:lvlJc w:val="left"/>
      <w:pPr>
        <w:ind w:left="6807" w:hanging="360"/>
      </w:pPr>
    </w:lvl>
    <w:lvl w:ilvl="7" w:tplc="40090019" w:tentative="1">
      <w:start w:val="1"/>
      <w:numFmt w:val="lowerLetter"/>
      <w:lvlText w:val="%8."/>
      <w:lvlJc w:val="left"/>
      <w:pPr>
        <w:ind w:left="7527" w:hanging="360"/>
      </w:pPr>
    </w:lvl>
    <w:lvl w:ilvl="8" w:tplc="4009001B" w:tentative="1">
      <w:start w:val="1"/>
      <w:numFmt w:val="lowerRoman"/>
      <w:lvlText w:val="%9."/>
      <w:lvlJc w:val="right"/>
      <w:pPr>
        <w:ind w:left="8247" w:hanging="180"/>
      </w:pPr>
    </w:lvl>
  </w:abstractNum>
  <w:abstractNum w:abstractNumId="100" w15:restartNumberingAfterBreak="0">
    <w:nsid w:val="7C2449D2"/>
    <w:multiLevelType w:val="hybridMultilevel"/>
    <w:tmpl w:val="3ED00ED2"/>
    <w:lvl w:ilvl="0" w:tplc="EEFA76A4">
      <w:start w:val="1"/>
      <w:numFmt w:val="upperLetter"/>
      <w:lvlText w:val="%1."/>
      <w:lvlJc w:val="left"/>
      <w:pPr>
        <w:ind w:left="720" w:hanging="360"/>
      </w:pPr>
      <w:rPr>
        <w:rFonts w:ascii="Times New Roman" w:hAnsi="Times New Roman" w:cs="Times New Roman" w:hint="default"/>
        <w:b w:val="0"/>
      </w:rPr>
    </w:lvl>
    <w:lvl w:ilvl="1" w:tplc="40090019" w:tentative="1">
      <w:start w:val="1"/>
      <w:numFmt w:val="lowerLetter"/>
      <w:lvlText w:val="%2."/>
      <w:lvlJc w:val="left"/>
      <w:pPr>
        <w:ind w:left="1440" w:hanging="360"/>
      </w:pPr>
    </w:lvl>
    <w:lvl w:ilvl="2" w:tplc="40090015">
      <w:start w:val="1"/>
      <w:numFmt w:val="upperLetter"/>
      <w:lvlText w:val="%3."/>
      <w:lvlJc w:val="lef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1" w15:restartNumberingAfterBreak="0">
    <w:nsid w:val="7CA9320F"/>
    <w:multiLevelType w:val="hybridMultilevel"/>
    <w:tmpl w:val="84983C02"/>
    <w:lvl w:ilvl="0" w:tplc="67F6A74C">
      <w:start w:val="1"/>
      <w:numFmt w:val="decimal"/>
      <w:lvlText w:val="%1."/>
      <w:lvlJc w:val="left"/>
      <w:pPr>
        <w:ind w:left="720" w:hanging="360"/>
      </w:pPr>
      <w:rPr>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64"/>
  </w:num>
  <w:num w:numId="3">
    <w:abstractNumId w:val="97"/>
  </w:num>
  <w:num w:numId="4">
    <w:abstractNumId w:val="60"/>
  </w:num>
  <w:num w:numId="5">
    <w:abstractNumId w:val="45"/>
  </w:num>
  <w:num w:numId="6">
    <w:abstractNumId w:val="21"/>
  </w:num>
  <w:num w:numId="7">
    <w:abstractNumId w:val="48"/>
  </w:num>
  <w:num w:numId="8">
    <w:abstractNumId w:val="50"/>
  </w:num>
  <w:num w:numId="9">
    <w:abstractNumId w:val="65"/>
  </w:num>
  <w:num w:numId="10">
    <w:abstractNumId w:val="20"/>
  </w:num>
  <w:num w:numId="11">
    <w:abstractNumId w:val="12"/>
  </w:num>
  <w:num w:numId="12">
    <w:abstractNumId w:val="73"/>
  </w:num>
  <w:num w:numId="13">
    <w:abstractNumId w:val="35"/>
  </w:num>
  <w:num w:numId="14">
    <w:abstractNumId w:val="61"/>
  </w:num>
  <w:num w:numId="15">
    <w:abstractNumId w:val="33"/>
  </w:num>
  <w:num w:numId="16">
    <w:abstractNumId w:val="37"/>
  </w:num>
  <w:num w:numId="17">
    <w:abstractNumId w:val="42"/>
  </w:num>
  <w:num w:numId="18">
    <w:abstractNumId w:val="26"/>
  </w:num>
  <w:num w:numId="19">
    <w:abstractNumId w:val="75"/>
  </w:num>
  <w:num w:numId="20">
    <w:abstractNumId w:val="44"/>
  </w:num>
  <w:num w:numId="21">
    <w:abstractNumId w:val="55"/>
  </w:num>
  <w:num w:numId="22">
    <w:abstractNumId w:val="101"/>
  </w:num>
  <w:num w:numId="23">
    <w:abstractNumId w:val="71"/>
  </w:num>
  <w:num w:numId="24">
    <w:abstractNumId w:val="38"/>
  </w:num>
  <w:num w:numId="25">
    <w:abstractNumId w:val="81"/>
  </w:num>
  <w:num w:numId="2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7"/>
  </w:num>
  <w:num w:numId="28">
    <w:abstractNumId w:val="82"/>
  </w:num>
  <w:num w:numId="29">
    <w:abstractNumId w:val="27"/>
  </w:num>
  <w:num w:numId="30">
    <w:abstractNumId w:val="59"/>
  </w:num>
  <w:num w:numId="31">
    <w:abstractNumId w:val="95"/>
  </w:num>
  <w:num w:numId="32">
    <w:abstractNumId w:val="28"/>
  </w:num>
  <w:num w:numId="33">
    <w:abstractNumId w:val="40"/>
  </w:num>
  <w:num w:numId="34">
    <w:abstractNumId w:val="54"/>
  </w:num>
  <w:num w:numId="35">
    <w:abstractNumId w:val="93"/>
  </w:num>
  <w:num w:numId="36">
    <w:abstractNumId w:val="53"/>
  </w:num>
  <w:num w:numId="37">
    <w:abstractNumId w:val="43"/>
  </w:num>
  <w:num w:numId="38">
    <w:abstractNumId w:val="47"/>
  </w:num>
  <w:num w:numId="39">
    <w:abstractNumId w:val="31"/>
  </w:num>
  <w:num w:numId="40">
    <w:abstractNumId w:val="30"/>
  </w:num>
  <w:num w:numId="41">
    <w:abstractNumId w:val="89"/>
  </w:num>
  <w:num w:numId="42">
    <w:abstractNumId w:val="77"/>
  </w:num>
  <w:num w:numId="43">
    <w:abstractNumId w:val="80"/>
  </w:num>
  <w:num w:numId="44">
    <w:abstractNumId w:val="66"/>
  </w:num>
  <w:num w:numId="45">
    <w:abstractNumId w:val="63"/>
  </w:num>
  <w:num w:numId="46">
    <w:abstractNumId w:val="72"/>
  </w:num>
  <w:num w:numId="47">
    <w:abstractNumId w:val="52"/>
  </w:num>
  <w:num w:numId="48">
    <w:abstractNumId w:val="70"/>
  </w:num>
  <w:num w:numId="49">
    <w:abstractNumId w:val="29"/>
  </w:num>
  <w:num w:numId="50">
    <w:abstractNumId w:val="41"/>
  </w:num>
  <w:num w:numId="51">
    <w:abstractNumId w:val="57"/>
  </w:num>
  <w:num w:numId="52">
    <w:abstractNumId w:val="56"/>
  </w:num>
  <w:num w:numId="53">
    <w:abstractNumId w:val="69"/>
  </w:num>
  <w:num w:numId="54">
    <w:abstractNumId w:val="99"/>
  </w:num>
  <w:num w:numId="55">
    <w:abstractNumId w:val="85"/>
  </w:num>
  <w:num w:numId="56">
    <w:abstractNumId w:val="84"/>
  </w:num>
  <w:num w:numId="57">
    <w:abstractNumId w:val="79"/>
  </w:num>
  <w:num w:numId="58">
    <w:abstractNumId w:val="78"/>
  </w:num>
  <w:num w:numId="59">
    <w:abstractNumId w:val="76"/>
  </w:num>
  <w:num w:numId="60">
    <w:abstractNumId w:val="51"/>
  </w:num>
  <w:num w:numId="61">
    <w:abstractNumId w:val="34"/>
  </w:num>
  <w:num w:numId="62">
    <w:abstractNumId w:val="36"/>
  </w:num>
  <w:num w:numId="63">
    <w:abstractNumId w:val="96"/>
  </w:num>
  <w:num w:numId="64">
    <w:abstractNumId w:val="83"/>
  </w:num>
  <w:num w:numId="65">
    <w:abstractNumId w:val="58"/>
  </w:num>
  <w:num w:numId="66">
    <w:abstractNumId w:val="62"/>
  </w:num>
  <w:num w:numId="67">
    <w:abstractNumId w:val="68"/>
  </w:num>
  <w:num w:numId="68">
    <w:abstractNumId w:val="22"/>
  </w:num>
  <w:num w:numId="69">
    <w:abstractNumId w:val="92"/>
  </w:num>
  <w:num w:numId="70">
    <w:abstractNumId w:val="90"/>
  </w:num>
  <w:num w:numId="71">
    <w:abstractNumId w:val="88"/>
  </w:num>
  <w:num w:numId="72">
    <w:abstractNumId w:val="46"/>
  </w:num>
  <w:num w:numId="73">
    <w:abstractNumId w:val="100"/>
  </w:num>
  <w:num w:numId="74">
    <w:abstractNumId w:val="32"/>
  </w:num>
  <w:num w:numId="75">
    <w:abstractNumId w:val="25"/>
  </w:num>
  <w:num w:numId="76">
    <w:abstractNumId w:val="94"/>
  </w:num>
  <w:num w:numId="77">
    <w:abstractNumId w:val="19"/>
  </w:num>
  <w:num w:numId="78">
    <w:abstractNumId w:val="39"/>
  </w:num>
  <w:num w:numId="79">
    <w:abstractNumId w:val="4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E8D"/>
    <w:rsid w:val="00001CDD"/>
    <w:rsid w:val="0000265F"/>
    <w:rsid w:val="000048FA"/>
    <w:rsid w:val="000065AC"/>
    <w:rsid w:val="00006EE7"/>
    <w:rsid w:val="000077C3"/>
    <w:rsid w:val="000105E7"/>
    <w:rsid w:val="00010CAB"/>
    <w:rsid w:val="00012602"/>
    <w:rsid w:val="000128D6"/>
    <w:rsid w:val="000143F1"/>
    <w:rsid w:val="0001577F"/>
    <w:rsid w:val="0001626F"/>
    <w:rsid w:val="0002020D"/>
    <w:rsid w:val="00020704"/>
    <w:rsid w:val="00021A14"/>
    <w:rsid w:val="000223FA"/>
    <w:rsid w:val="000231E3"/>
    <w:rsid w:val="00024C8F"/>
    <w:rsid w:val="00026ADF"/>
    <w:rsid w:val="00026BD9"/>
    <w:rsid w:val="0003150E"/>
    <w:rsid w:val="00031D0D"/>
    <w:rsid w:val="00031D2B"/>
    <w:rsid w:val="00032EDB"/>
    <w:rsid w:val="00035A88"/>
    <w:rsid w:val="00040AAB"/>
    <w:rsid w:val="00043607"/>
    <w:rsid w:val="0004486E"/>
    <w:rsid w:val="0004595F"/>
    <w:rsid w:val="00045ABA"/>
    <w:rsid w:val="00045CAE"/>
    <w:rsid w:val="0004676C"/>
    <w:rsid w:val="00057428"/>
    <w:rsid w:val="000574D6"/>
    <w:rsid w:val="00057669"/>
    <w:rsid w:val="000601C8"/>
    <w:rsid w:val="0006198C"/>
    <w:rsid w:val="00061C67"/>
    <w:rsid w:val="0006277D"/>
    <w:rsid w:val="00063484"/>
    <w:rsid w:val="00064CF9"/>
    <w:rsid w:val="000660D4"/>
    <w:rsid w:val="000666E1"/>
    <w:rsid w:val="00066D71"/>
    <w:rsid w:val="00067E49"/>
    <w:rsid w:val="00070908"/>
    <w:rsid w:val="0007188F"/>
    <w:rsid w:val="00071BAF"/>
    <w:rsid w:val="00071D11"/>
    <w:rsid w:val="00071E28"/>
    <w:rsid w:val="00074505"/>
    <w:rsid w:val="00074FED"/>
    <w:rsid w:val="000753C4"/>
    <w:rsid w:val="00075B9A"/>
    <w:rsid w:val="0007724E"/>
    <w:rsid w:val="00082515"/>
    <w:rsid w:val="00084667"/>
    <w:rsid w:val="00086E03"/>
    <w:rsid w:val="00087ED2"/>
    <w:rsid w:val="0009132A"/>
    <w:rsid w:val="0009192B"/>
    <w:rsid w:val="00091950"/>
    <w:rsid w:val="00091A28"/>
    <w:rsid w:val="00091BE9"/>
    <w:rsid w:val="00093182"/>
    <w:rsid w:val="00093B68"/>
    <w:rsid w:val="0009528C"/>
    <w:rsid w:val="00095959"/>
    <w:rsid w:val="00096475"/>
    <w:rsid w:val="00097452"/>
    <w:rsid w:val="000A050C"/>
    <w:rsid w:val="000A073A"/>
    <w:rsid w:val="000A1CFC"/>
    <w:rsid w:val="000A407C"/>
    <w:rsid w:val="000A4C0A"/>
    <w:rsid w:val="000A4DEB"/>
    <w:rsid w:val="000A58B4"/>
    <w:rsid w:val="000A63AF"/>
    <w:rsid w:val="000A72ED"/>
    <w:rsid w:val="000B0D08"/>
    <w:rsid w:val="000B1808"/>
    <w:rsid w:val="000B1B00"/>
    <w:rsid w:val="000C1135"/>
    <w:rsid w:val="000C20B3"/>
    <w:rsid w:val="000C386A"/>
    <w:rsid w:val="000D135D"/>
    <w:rsid w:val="000D2115"/>
    <w:rsid w:val="000D2B25"/>
    <w:rsid w:val="000D36D3"/>
    <w:rsid w:val="000D38B8"/>
    <w:rsid w:val="000D38BC"/>
    <w:rsid w:val="000D3BEE"/>
    <w:rsid w:val="000D4286"/>
    <w:rsid w:val="000E0311"/>
    <w:rsid w:val="000E061A"/>
    <w:rsid w:val="000E0C48"/>
    <w:rsid w:val="000E25D5"/>
    <w:rsid w:val="000E4C86"/>
    <w:rsid w:val="000E58D1"/>
    <w:rsid w:val="000F0348"/>
    <w:rsid w:val="000F087C"/>
    <w:rsid w:val="000F24E6"/>
    <w:rsid w:val="000F5A60"/>
    <w:rsid w:val="000F5E26"/>
    <w:rsid w:val="000F7540"/>
    <w:rsid w:val="001004A3"/>
    <w:rsid w:val="00100FB0"/>
    <w:rsid w:val="00102008"/>
    <w:rsid w:val="001022A8"/>
    <w:rsid w:val="001026C1"/>
    <w:rsid w:val="00103FC7"/>
    <w:rsid w:val="00104277"/>
    <w:rsid w:val="00104315"/>
    <w:rsid w:val="00104594"/>
    <w:rsid w:val="0010596D"/>
    <w:rsid w:val="00110C35"/>
    <w:rsid w:val="00111868"/>
    <w:rsid w:val="00112163"/>
    <w:rsid w:val="00112D4B"/>
    <w:rsid w:val="00113B01"/>
    <w:rsid w:val="001155D9"/>
    <w:rsid w:val="00116FAE"/>
    <w:rsid w:val="001172F9"/>
    <w:rsid w:val="001220A4"/>
    <w:rsid w:val="00123EC6"/>
    <w:rsid w:val="00123EDB"/>
    <w:rsid w:val="0012448D"/>
    <w:rsid w:val="00126DCC"/>
    <w:rsid w:val="001279C8"/>
    <w:rsid w:val="00127A8D"/>
    <w:rsid w:val="00130CCB"/>
    <w:rsid w:val="001321D6"/>
    <w:rsid w:val="00133D10"/>
    <w:rsid w:val="00136B34"/>
    <w:rsid w:val="00140665"/>
    <w:rsid w:val="00140C44"/>
    <w:rsid w:val="001430AE"/>
    <w:rsid w:val="00145C77"/>
    <w:rsid w:val="001503F6"/>
    <w:rsid w:val="00152472"/>
    <w:rsid w:val="0015252D"/>
    <w:rsid w:val="00152AE2"/>
    <w:rsid w:val="001546B7"/>
    <w:rsid w:val="00155380"/>
    <w:rsid w:val="0015590B"/>
    <w:rsid w:val="00156891"/>
    <w:rsid w:val="00157148"/>
    <w:rsid w:val="00160BEB"/>
    <w:rsid w:val="0016155B"/>
    <w:rsid w:val="00161BFD"/>
    <w:rsid w:val="001631CD"/>
    <w:rsid w:val="00163839"/>
    <w:rsid w:val="00163EBC"/>
    <w:rsid w:val="001644DB"/>
    <w:rsid w:val="00165C82"/>
    <w:rsid w:val="00166903"/>
    <w:rsid w:val="00166933"/>
    <w:rsid w:val="0016718C"/>
    <w:rsid w:val="00167457"/>
    <w:rsid w:val="0017074A"/>
    <w:rsid w:val="00172204"/>
    <w:rsid w:val="0017357A"/>
    <w:rsid w:val="0017369F"/>
    <w:rsid w:val="00173CE9"/>
    <w:rsid w:val="00175563"/>
    <w:rsid w:val="00175C15"/>
    <w:rsid w:val="00175D94"/>
    <w:rsid w:val="00176BC7"/>
    <w:rsid w:val="00181F67"/>
    <w:rsid w:val="00182CB1"/>
    <w:rsid w:val="00186570"/>
    <w:rsid w:val="00190295"/>
    <w:rsid w:val="00190709"/>
    <w:rsid w:val="00196157"/>
    <w:rsid w:val="001A0379"/>
    <w:rsid w:val="001A3A5D"/>
    <w:rsid w:val="001A7D2D"/>
    <w:rsid w:val="001B03A1"/>
    <w:rsid w:val="001B1593"/>
    <w:rsid w:val="001B1B55"/>
    <w:rsid w:val="001B27D7"/>
    <w:rsid w:val="001B36B4"/>
    <w:rsid w:val="001C10A8"/>
    <w:rsid w:val="001C13A5"/>
    <w:rsid w:val="001C55E1"/>
    <w:rsid w:val="001C7278"/>
    <w:rsid w:val="001D1450"/>
    <w:rsid w:val="001D3D19"/>
    <w:rsid w:val="001D4CF7"/>
    <w:rsid w:val="001D5252"/>
    <w:rsid w:val="001D5285"/>
    <w:rsid w:val="001D5B11"/>
    <w:rsid w:val="001D6513"/>
    <w:rsid w:val="001D6EB6"/>
    <w:rsid w:val="001D7F1F"/>
    <w:rsid w:val="001E21E5"/>
    <w:rsid w:val="001E3243"/>
    <w:rsid w:val="001E7061"/>
    <w:rsid w:val="001E7C3C"/>
    <w:rsid w:val="001F34E3"/>
    <w:rsid w:val="001F5805"/>
    <w:rsid w:val="001F6C08"/>
    <w:rsid w:val="001F6C1D"/>
    <w:rsid w:val="00200E8D"/>
    <w:rsid w:val="00203246"/>
    <w:rsid w:val="002058CF"/>
    <w:rsid w:val="00206EC0"/>
    <w:rsid w:val="00211CB1"/>
    <w:rsid w:val="002137D7"/>
    <w:rsid w:val="0021384B"/>
    <w:rsid w:val="00214C59"/>
    <w:rsid w:val="00214E23"/>
    <w:rsid w:val="002150C0"/>
    <w:rsid w:val="00223BEF"/>
    <w:rsid w:val="00223C54"/>
    <w:rsid w:val="00223FAB"/>
    <w:rsid w:val="00224EB0"/>
    <w:rsid w:val="00225C4A"/>
    <w:rsid w:val="00225E08"/>
    <w:rsid w:val="002260A3"/>
    <w:rsid w:val="00226F37"/>
    <w:rsid w:val="00230015"/>
    <w:rsid w:val="002311DD"/>
    <w:rsid w:val="0023258B"/>
    <w:rsid w:val="0023308C"/>
    <w:rsid w:val="00233F9B"/>
    <w:rsid w:val="00234055"/>
    <w:rsid w:val="00235626"/>
    <w:rsid w:val="00235EC0"/>
    <w:rsid w:val="00236503"/>
    <w:rsid w:val="00236F6C"/>
    <w:rsid w:val="00237306"/>
    <w:rsid w:val="00245A69"/>
    <w:rsid w:val="00246D21"/>
    <w:rsid w:val="00247B1D"/>
    <w:rsid w:val="00252882"/>
    <w:rsid w:val="00253C32"/>
    <w:rsid w:val="00255399"/>
    <w:rsid w:val="002563D5"/>
    <w:rsid w:val="00257283"/>
    <w:rsid w:val="0025779D"/>
    <w:rsid w:val="00260B01"/>
    <w:rsid w:val="0026112F"/>
    <w:rsid w:val="002611E7"/>
    <w:rsid w:val="00265861"/>
    <w:rsid w:val="00265DA3"/>
    <w:rsid w:val="00266663"/>
    <w:rsid w:val="00270814"/>
    <w:rsid w:val="00271377"/>
    <w:rsid w:val="0027208B"/>
    <w:rsid w:val="00272BC1"/>
    <w:rsid w:val="002749D3"/>
    <w:rsid w:val="00275F3D"/>
    <w:rsid w:val="00276E2C"/>
    <w:rsid w:val="0027733C"/>
    <w:rsid w:val="002777EE"/>
    <w:rsid w:val="00280C3C"/>
    <w:rsid w:val="0028183A"/>
    <w:rsid w:val="00281EFD"/>
    <w:rsid w:val="00282EE9"/>
    <w:rsid w:val="00284D54"/>
    <w:rsid w:val="00286975"/>
    <w:rsid w:val="00290D59"/>
    <w:rsid w:val="00292547"/>
    <w:rsid w:val="00292AE0"/>
    <w:rsid w:val="00292F14"/>
    <w:rsid w:val="00295656"/>
    <w:rsid w:val="002957B4"/>
    <w:rsid w:val="002A0CD7"/>
    <w:rsid w:val="002A1A50"/>
    <w:rsid w:val="002A5E6D"/>
    <w:rsid w:val="002A6454"/>
    <w:rsid w:val="002A6E2C"/>
    <w:rsid w:val="002B2E1E"/>
    <w:rsid w:val="002B37A7"/>
    <w:rsid w:val="002B4C94"/>
    <w:rsid w:val="002B6E71"/>
    <w:rsid w:val="002B7E29"/>
    <w:rsid w:val="002C2F74"/>
    <w:rsid w:val="002C54E0"/>
    <w:rsid w:val="002C6063"/>
    <w:rsid w:val="002C6973"/>
    <w:rsid w:val="002C6AB5"/>
    <w:rsid w:val="002C7ADC"/>
    <w:rsid w:val="002D0EA9"/>
    <w:rsid w:val="002D1202"/>
    <w:rsid w:val="002D1372"/>
    <w:rsid w:val="002D3120"/>
    <w:rsid w:val="002D5E45"/>
    <w:rsid w:val="002D5FB0"/>
    <w:rsid w:val="002D7FB1"/>
    <w:rsid w:val="002E05E2"/>
    <w:rsid w:val="002E303C"/>
    <w:rsid w:val="002E4D96"/>
    <w:rsid w:val="002E7F1C"/>
    <w:rsid w:val="002F05E9"/>
    <w:rsid w:val="002F159A"/>
    <w:rsid w:val="002F2C23"/>
    <w:rsid w:val="002F4537"/>
    <w:rsid w:val="002F4D32"/>
    <w:rsid w:val="002F6D4A"/>
    <w:rsid w:val="002F7FA6"/>
    <w:rsid w:val="00300925"/>
    <w:rsid w:val="00301A04"/>
    <w:rsid w:val="00302B83"/>
    <w:rsid w:val="00303237"/>
    <w:rsid w:val="00306B32"/>
    <w:rsid w:val="00307104"/>
    <w:rsid w:val="00310505"/>
    <w:rsid w:val="00313CA5"/>
    <w:rsid w:val="003141A6"/>
    <w:rsid w:val="003143E0"/>
    <w:rsid w:val="003150A4"/>
    <w:rsid w:val="003162B8"/>
    <w:rsid w:val="00321DED"/>
    <w:rsid w:val="00322928"/>
    <w:rsid w:val="00323094"/>
    <w:rsid w:val="00323E71"/>
    <w:rsid w:val="00323F18"/>
    <w:rsid w:val="00324588"/>
    <w:rsid w:val="00325B2E"/>
    <w:rsid w:val="00330560"/>
    <w:rsid w:val="00330B4D"/>
    <w:rsid w:val="003322D2"/>
    <w:rsid w:val="00333447"/>
    <w:rsid w:val="00333874"/>
    <w:rsid w:val="00333ADA"/>
    <w:rsid w:val="003354C4"/>
    <w:rsid w:val="0033614E"/>
    <w:rsid w:val="00336825"/>
    <w:rsid w:val="003427B2"/>
    <w:rsid w:val="0034363C"/>
    <w:rsid w:val="00343C6F"/>
    <w:rsid w:val="00343DE3"/>
    <w:rsid w:val="00347A50"/>
    <w:rsid w:val="00350162"/>
    <w:rsid w:val="00350241"/>
    <w:rsid w:val="00350542"/>
    <w:rsid w:val="00352CAD"/>
    <w:rsid w:val="0035330D"/>
    <w:rsid w:val="00353ABD"/>
    <w:rsid w:val="00354158"/>
    <w:rsid w:val="003544C6"/>
    <w:rsid w:val="00355ED5"/>
    <w:rsid w:val="003566F3"/>
    <w:rsid w:val="003568AC"/>
    <w:rsid w:val="00356B39"/>
    <w:rsid w:val="00357C17"/>
    <w:rsid w:val="00362C55"/>
    <w:rsid w:val="003666C0"/>
    <w:rsid w:val="0036734E"/>
    <w:rsid w:val="003679E0"/>
    <w:rsid w:val="003705D9"/>
    <w:rsid w:val="00370D40"/>
    <w:rsid w:val="003716C8"/>
    <w:rsid w:val="0037203A"/>
    <w:rsid w:val="0037787C"/>
    <w:rsid w:val="003820A0"/>
    <w:rsid w:val="0038229F"/>
    <w:rsid w:val="00384F20"/>
    <w:rsid w:val="003860D1"/>
    <w:rsid w:val="00392D8F"/>
    <w:rsid w:val="00393C27"/>
    <w:rsid w:val="00396E7B"/>
    <w:rsid w:val="0039777E"/>
    <w:rsid w:val="003A22A7"/>
    <w:rsid w:val="003A343D"/>
    <w:rsid w:val="003A457A"/>
    <w:rsid w:val="003A5288"/>
    <w:rsid w:val="003A56DF"/>
    <w:rsid w:val="003A5DBA"/>
    <w:rsid w:val="003A6439"/>
    <w:rsid w:val="003A6A34"/>
    <w:rsid w:val="003A7767"/>
    <w:rsid w:val="003A7AA4"/>
    <w:rsid w:val="003B1068"/>
    <w:rsid w:val="003B1A55"/>
    <w:rsid w:val="003B39DA"/>
    <w:rsid w:val="003B3C7F"/>
    <w:rsid w:val="003B4697"/>
    <w:rsid w:val="003B513C"/>
    <w:rsid w:val="003B714B"/>
    <w:rsid w:val="003C1BAB"/>
    <w:rsid w:val="003C3961"/>
    <w:rsid w:val="003C3C79"/>
    <w:rsid w:val="003C3DFF"/>
    <w:rsid w:val="003C466C"/>
    <w:rsid w:val="003D02AA"/>
    <w:rsid w:val="003D0C6B"/>
    <w:rsid w:val="003D25CD"/>
    <w:rsid w:val="003D2681"/>
    <w:rsid w:val="003D2BAC"/>
    <w:rsid w:val="003D2E9B"/>
    <w:rsid w:val="003D342C"/>
    <w:rsid w:val="003D6835"/>
    <w:rsid w:val="003D70FF"/>
    <w:rsid w:val="003E28B6"/>
    <w:rsid w:val="003E2B83"/>
    <w:rsid w:val="003E30AA"/>
    <w:rsid w:val="003E6E82"/>
    <w:rsid w:val="003E7CA1"/>
    <w:rsid w:val="003F1879"/>
    <w:rsid w:val="003F3103"/>
    <w:rsid w:val="003F37D7"/>
    <w:rsid w:val="003F4127"/>
    <w:rsid w:val="003F4852"/>
    <w:rsid w:val="003F485C"/>
    <w:rsid w:val="003F5EE7"/>
    <w:rsid w:val="003F618F"/>
    <w:rsid w:val="003F673A"/>
    <w:rsid w:val="003F76DF"/>
    <w:rsid w:val="00401BE8"/>
    <w:rsid w:val="00402933"/>
    <w:rsid w:val="0040342C"/>
    <w:rsid w:val="004050B7"/>
    <w:rsid w:val="00405708"/>
    <w:rsid w:val="00406344"/>
    <w:rsid w:val="0040649E"/>
    <w:rsid w:val="004069B6"/>
    <w:rsid w:val="0040700C"/>
    <w:rsid w:val="00407F4F"/>
    <w:rsid w:val="00407FAE"/>
    <w:rsid w:val="00412594"/>
    <w:rsid w:val="0041314F"/>
    <w:rsid w:val="00415AF7"/>
    <w:rsid w:val="00415BE7"/>
    <w:rsid w:val="0041784D"/>
    <w:rsid w:val="004200D9"/>
    <w:rsid w:val="00420A07"/>
    <w:rsid w:val="00421846"/>
    <w:rsid w:val="004238C4"/>
    <w:rsid w:val="004255F8"/>
    <w:rsid w:val="00426508"/>
    <w:rsid w:val="00426B81"/>
    <w:rsid w:val="00426BB1"/>
    <w:rsid w:val="00427935"/>
    <w:rsid w:val="0043064A"/>
    <w:rsid w:val="004339FD"/>
    <w:rsid w:val="00433DA9"/>
    <w:rsid w:val="00434D6C"/>
    <w:rsid w:val="00435A40"/>
    <w:rsid w:val="00437A5B"/>
    <w:rsid w:val="00440A78"/>
    <w:rsid w:val="00440B24"/>
    <w:rsid w:val="00441723"/>
    <w:rsid w:val="00441CF2"/>
    <w:rsid w:val="004434CF"/>
    <w:rsid w:val="00443958"/>
    <w:rsid w:val="00443E6D"/>
    <w:rsid w:val="00444E74"/>
    <w:rsid w:val="00446867"/>
    <w:rsid w:val="00446B9C"/>
    <w:rsid w:val="00446EC8"/>
    <w:rsid w:val="00450698"/>
    <w:rsid w:val="0045077F"/>
    <w:rsid w:val="00450A7A"/>
    <w:rsid w:val="00451B82"/>
    <w:rsid w:val="00453E8F"/>
    <w:rsid w:val="00455355"/>
    <w:rsid w:val="004559B7"/>
    <w:rsid w:val="00456FEB"/>
    <w:rsid w:val="004575BC"/>
    <w:rsid w:val="00464AA9"/>
    <w:rsid w:val="00466779"/>
    <w:rsid w:val="00466BDD"/>
    <w:rsid w:val="00466EF3"/>
    <w:rsid w:val="00467842"/>
    <w:rsid w:val="0047164D"/>
    <w:rsid w:val="0047218E"/>
    <w:rsid w:val="004722A7"/>
    <w:rsid w:val="004726CF"/>
    <w:rsid w:val="004730E2"/>
    <w:rsid w:val="004745A8"/>
    <w:rsid w:val="00475350"/>
    <w:rsid w:val="00477C5F"/>
    <w:rsid w:val="00481DBE"/>
    <w:rsid w:val="004942A7"/>
    <w:rsid w:val="004947B1"/>
    <w:rsid w:val="00494BFA"/>
    <w:rsid w:val="004955E6"/>
    <w:rsid w:val="00495633"/>
    <w:rsid w:val="00497813"/>
    <w:rsid w:val="004979D4"/>
    <w:rsid w:val="00497BC4"/>
    <w:rsid w:val="004A0B55"/>
    <w:rsid w:val="004A3BB0"/>
    <w:rsid w:val="004A414F"/>
    <w:rsid w:val="004A5F0E"/>
    <w:rsid w:val="004A6C02"/>
    <w:rsid w:val="004B0E3A"/>
    <w:rsid w:val="004B1630"/>
    <w:rsid w:val="004B1E1E"/>
    <w:rsid w:val="004B30DE"/>
    <w:rsid w:val="004B3D98"/>
    <w:rsid w:val="004B3F50"/>
    <w:rsid w:val="004B4500"/>
    <w:rsid w:val="004B47A8"/>
    <w:rsid w:val="004B4B0C"/>
    <w:rsid w:val="004B5538"/>
    <w:rsid w:val="004B7292"/>
    <w:rsid w:val="004C0017"/>
    <w:rsid w:val="004C0827"/>
    <w:rsid w:val="004C0849"/>
    <w:rsid w:val="004C0A4F"/>
    <w:rsid w:val="004C1BBD"/>
    <w:rsid w:val="004C2F32"/>
    <w:rsid w:val="004C352A"/>
    <w:rsid w:val="004C6609"/>
    <w:rsid w:val="004C6D4E"/>
    <w:rsid w:val="004C6D6A"/>
    <w:rsid w:val="004D02C6"/>
    <w:rsid w:val="004D1DE9"/>
    <w:rsid w:val="004D3CB8"/>
    <w:rsid w:val="004D474C"/>
    <w:rsid w:val="004D51DD"/>
    <w:rsid w:val="004D5687"/>
    <w:rsid w:val="004D7EA1"/>
    <w:rsid w:val="004E14B3"/>
    <w:rsid w:val="004E17EF"/>
    <w:rsid w:val="004E1BCC"/>
    <w:rsid w:val="004E3189"/>
    <w:rsid w:val="004E5490"/>
    <w:rsid w:val="004E55ED"/>
    <w:rsid w:val="004E6B22"/>
    <w:rsid w:val="004E7368"/>
    <w:rsid w:val="004F02F8"/>
    <w:rsid w:val="004F1055"/>
    <w:rsid w:val="004F24A8"/>
    <w:rsid w:val="004F3E0F"/>
    <w:rsid w:val="004F5E7B"/>
    <w:rsid w:val="004F5FDD"/>
    <w:rsid w:val="004F643E"/>
    <w:rsid w:val="0050135E"/>
    <w:rsid w:val="005014BD"/>
    <w:rsid w:val="00501E54"/>
    <w:rsid w:val="005030BC"/>
    <w:rsid w:val="00503BF6"/>
    <w:rsid w:val="00505B42"/>
    <w:rsid w:val="00507F54"/>
    <w:rsid w:val="0051016A"/>
    <w:rsid w:val="005101E2"/>
    <w:rsid w:val="00510715"/>
    <w:rsid w:val="0051372F"/>
    <w:rsid w:val="00516883"/>
    <w:rsid w:val="00520754"/>
    <w:rsid w:val="0052626A"/>
    <w:rsid w:val="00526D3A"/>
    <w:rsid w:val="00530C59"/>
    <w:rsid w:val="0053209F"/>
    <w:rsid w:val="00534E0B"/>
    <w:rsid w:val="00535626"/>
    <w:rsid w:val="0054122A"/>
    <w:rsid w:val="00542B42"/>
    <w:rsid w:val="00547F4E"/>
    <w:rsid w:val="0055058C"/>
    <w:rsid w:val="005506FA"/>
    <w:rsid w:val="00555A86"/>
    <w:rsid w:val="00557234"/>
    <w:rsid w:val="005579AB"/>
    <w:rsid w:val="00562530"/>
    <w:rsid w:val="0056360C"/>
    <w:rsid w:val="005654AD"/>
    <w:rsid w:val="005675C4"/>
    <w:rsid w:val="00571B41"/>
    <w:rsid w:val="0057377E"/>
    <w:rsid w:val="005802DF"/>
    <w:rsid w:val="00582A1F"/>
    <w:rsid w:val="00583D67"/>
    <w:rsid w:val="0058687E"/>
    <w:rsid w:val="00587D43"/>
    <w:rsid w:val="0059121C"/>
    <w:rsid w:val="00593A80"/>
    <w:rsid w:val="00593E4C"/>
    <w:rsid w:val="00596DDE"/>
    <w:rsid w:val="00597B8F"/>
    <w:rsid w:val="005A0086"/>
    <w:rsid w:val="005A32A2"/>
    <w:rsid w:val="005A631E"/>
    <w:rsid w:val="005A6513"/>
    <w:rsid w:val="005A773C"/>
    <w:rsid w:val="005A799A"/>
    <w:rsid w:val="005B1452"/>
    <w:rsid w:val="005B1F59"/>
    <w:rsid w:val="005B5B8D"/>
    <w:rsid w:val="005B60E1"/>
    <w:rsid w:val="005B6AF9"/>
    <w:rsid w:val="005B74F3"/>
    <w:rsid w:val="005C0710"/>
    <w:rsid w:val="005C0D5D"/>
    <w:rsid w:val="005C16E0"/>
    <w:rsid w:val="005C17A1"/>
    <w:rsid w:val="005C346A"/>
    <w:rsid w:val="005C517F"/>
    <w:rsid w:val="005C7CBD"/>
    <w:rsid w:val="005D08E8"/>
    <w:rsid w:val="005D0ACC"/>
    <w:rsid w:val="005D34CD"/>
    <w:rsid w:val="005D3CBE"/>
    <w:rsid w:val="005D4590"/>
    <w:rsid w:val="005D4CCB"/>
    <w:rsid w:val="005D538B"/>
    <w:rsid w:val="005D5FEF"/>
    <w:rsid w:val="005D785E"/>
    <w:rsid w:val="005E1073"/>
    <w:rsid w:val="005E144B"/>
    <w:rsid w:val="005E2730"/>
    <w:rsid w:val="005E36A2"/>
    <w:rsid w:val="005E49D0"/>
    <w:rsid w:val="005E5853"/>
    <w:rsid w:val="005E5FC6"/>
    <w:rsid w:val="005E6699"/>
    <w:rsid w:val="005E68F3"/>
    <w:rsid w:val="005E74F5"/>
    <w:rsid w:val="005E772D"/>
    <w:rsid w:val="005F3ABE"/>
    <w:rsid w:val="005F6BC8"/>
    <w:rsid w:val="005F7696"/>
    <w:rsid w:val="006003A3"/>
    <w:rsid w:val="00600F09"/>
    <w:rsid w:val="0060169D"/>
    <w:rsid w:val="00601A6D"/>
    <w:rsid w:val="00604EEA"/>
    <w:rsid w:val="006050B7"/>
    <w:rsid w:val="006059A1"/>
    <w:rsid w:val="00605D2A"/>
    <w:rsid w:val="00610A04"/>
    <w:rsid w:val="006110F1"/>
    <w:rsid w:val="00611157"/>
    <w:rsid w:val="00613B62"/>
    <w:rsid w:val="00616993"/>
    <w:rsid w:val="00620A6A"/>
    <w:rsid w:val="006218F7"/>
    <w:rsid w:val="00621E9D"/>
    <w:rsid w:val="00624273"/>
    <w:rsid w:val="00624AB8"/>
    <w:rsid w:val="00624FF0"/>
    <w:rsid w:val="0062565C"/>
    <w:rsid w:val="00626485"/>
    <w:rsid w:val="00626B4E"/>
    <w:rsid w:val="00626CAD"/>
    <w:rsid w:val="00626F1D"/>
    <w:rsid w:val="006271F6"/>
    <w:rsid w:val="006277A4"/>
    <w:rsid w:val="00627902"/>
    <w:rsid w:val="006305E2"/>
    <w:rsid w:val="00630905"/>
    <w:rsid w:val="00634792"/>
    <w:rsid w:val="00635134"/>
    <w:rsid w:val="00635C88"/>
    <w:rsid w:val="0063672E"/>
    <w:rsid w:val="006402E8"/>
    <w:rsid w:val="00640AE1"/>
    <w:rsid w:val="00640BEA"/>
    <w:rsid w:val="006410F2"/>
    <w:rsid w:val="006412FC"/>
    <w:rsid w:val="00641C0F"/>
    <w:rsid w:val="00641CBB"/>
    <w:rsid w:val="00643345"/>
    <w:rsid w:val="006433BD"/>
    <w:rsid w:val="0064407A"/>
    <w:rsid w:val="00651928"/>
    <w:rsid w:val="006526D5"/>
    <w:rsid w:val="00652715"/>
    <w:rsid w:val="00653DCB"/>
    <w:rsid w:val="0065420D"/>
    <w:rsid w:val="00654B07"/>
    <w:rsid w:val="00655110"/>
    <w:rsid w:val="006558EA"/>
    <w:rsid w:val="00656612"/>
    <w:rsid w:val="00656736"/>
    <w:rsid w:val="006579C7"/>
    <w:rsid w:val="0066304B"/>
    <w:rsid w:val="00665B92"/>
    <w:rsid w:val="00667677"/>
    <w:rsid w:val="00671DAB"/>
    <w:rsid w:val="00672335"/>
    <w:rsid w:val="00672BB8"/>
    <w:rsid w:val="00674E1A"/>
    <w:rsid w:val="00675A70"/>
    <w:rsid w:val="00675BF8"/>
    <w:rsid w:val="00677F41"/>
    <w:rsid w:val="00680027"/>
    <w:rsid w:val="00680038"/>
    <w:rsid w:val="006805BA"/>
    <w:rsid w:val="0068093D"/>
    <w:rsid w:val="00680DA9"/>
    <w:rsid w:val="00683C22"/>
    <w:rsid w:val="00685567"/>
    <w:rsid w:val="00687964"/>
    <w:rsid w:val="0069031C"/>
    <w:rsid w:val="00691567"/>
    <w:rsid w:val="006918FD"/>
    <w:rsid w:val="00692E3D"/>
    <w:rsid w:val="006930A3"/>
    <w:rsid w:val="00697F52"/>
    <w:rsid w:val="006A0BA8"/>
    <w:rsid w:val="006A1199"/>
    <w:rsid w:val="006A15F6"/>
    <w:rsid w:val="006A2822"/>
    <w:rsid w:val="006A2CEF"/>
    <w:rsid w:val="006A31C6"/>
    <w:rsid w:val="006A3338"/>
    <w:rsid w:val="006A3FBE"/>
    <w:rsid w:val="006A6DAE"/>
    <w:rsid w:val="006A7516"/>
    <w:rsid w:val="006B0489"/>
    <w:rsid w:val="006B0613"/>
    <w:rsid w:val="006B1C9F"/>
    <w:rsid w:val="006B2EEA"/>
    <w:rsid w:val="006B33EF"/>
    <w:rsid w:val="006B4388"/>
    <w:rsid w:val="006B4D91"/>
    <w:rsid w:val="006B7E4C"/>
    <w:rsid w:val="006C3A55"/>
    <w:rsid w:val="006C556F"/>
    <w:rsid w:val="006C5FD4"/>
    <w:rsid w:val="006C6247"/>
    <w:rsid w:val="006C6BA7"/>
    <w:rsid w:val="006C6E20"/>
    <w:rsid w:val="006D05C6"/>
    <w:rsid w:val="006D0DA0"/>
    <w:rsid w:val="006D2CF9"/>
    <w:rsid w:val="006D3AA7"/>
    <w:rsid w:val="006D4384"/>
    <w:rsid w:val="006D4783"/>
    <w:rsid w:val="006D4C84"/>
    <w:rsid w:val="006D5F3B"/>
    <w:rsid w:val="006D60ED"/>
    <w:rsid w:val="006D6528"/>
    <w:rsid w:val="006D6CFE"/>
    <w:rsid w:val="006E01F7"/>
    <w:rsid w:val="006E186E"/>
    <w:rsid w:val="006E3837"/>
    <w:rsid w:val="006E6B4D"/>
    <w:rsid w:val="006E6FFC"/>
    <w:rsid w:val="006E74F3"/>
    <w:rsid w:val="006F0229"/>
    <w:rsid w:val="006F1BED"/>
    <w:rsid w:val="006F2E61"/>
    <w:rsid w:val="006F336D"/>
    <w:rsid w:val="006F34C6"/>
    <w:rsid w:val="006F43CF"/>
    <w:rsid w:val="006F4999"/>
    <w:rsid w:val="006F563F"/>
    <w:rsid w:val="006F719F"/>
    <w:rsid w:val="00700459"/>
    <w:rsid w:val="00702FEF"/>
    <w:rsid w:val="00703B18"/>
    <w:rsid w:val="00706218"/>
    <w:rsid w:val="007100B6"/>
    <w:rsid w:val="00710833"/>
    <w:rsid w:val="0071284C"/>
    <w:rsid w:val="00714B9B"/>
    <w:rsid w:val="0071529C"/>
    <w:rsid w:val="00715CFC"/>
    <w:rsid w:val="007165E4"/>
    <w:rsid w:val="00721B63"/>
    <w:rsid w:val="00722AE9"/>
    <w:rsid w:val="007244EB"/>
    <w:rsid w:val="00731B26"/>
    <w:rsid w:val="00731D60"/>
    <w:rsid w:val="00732307"/>
    <w:rsid w:val="00732538"/>
    <w:rsid w:val="00732844"/>
    <w:rsid w:val="007332C2"/>
    <w:rsid w:val="0073437D"/>
    <w:rsid w:val="00734C08"/>
    <w:rsid w:val="00736E65"/>
    <w:rsid w:val="00740AD9"/>
    <w:rsid w:val="00740C2A"/>
    <w:rsid w:val="00741FB1"/>
    <w:rsid w:val="007437BF"/>
    <w:rsid w:val="00744827"/>
    <w:rsid w:val="00746BB8"/>
    <w:rsid w:val="00746D86"/>
    <w:rsid w:val="00750D53"/>
    <w:rsid w:val="00752152"/>
    <w:rsid w:val="007551CE"/>
    <w:rsid w:val="00755B09"/>
    <w:rsid w:val="0075685B"/>
    <w:rsid w:val="00756F61"/>
    <w:rsid w:val="00760ADF"/>
    <w:rsid w:val="00760FFD"/>
    <w:rsid w:val="007617BC"/>
    <w:rsid w:val="007624C2"/>
    <w:rsid w:val="007628E7"/>
    <w:rsid w:val="007634AB"/>
    <w:rsid w:val="00764C6F"/>
    <w:rsid w:val="007656F7"/>
    <w:rsid w:val="00765CC3"/>
    <w:rsid w:val="00767D75"/>
    <w:rsid w:val="00767E26"/>
    <w:rsid w:val="00770491"/>
    <w:rsid w:val="0077176E"/>
    <w:rsid w:val="007733D1"/>
    <w:rsid w:val="00775EBF"/>
    <w:rsid w:val="00775F87"/>
    <w:rsid w:val="007804A7"/>
    <w:rsid w:val="00780C5B"/>
    <w:rsid w:val="00780D1B"/>
    <w:rsid w:val="00781069"/>
    <w:rsid w:val="00781522"/>
    <w:rsid w:val="0078194C"/>
    <w:rsid w:val="00783033"/>
    <w:rsid w:val="0078616E"/>
    <w:rsid w:val="00787CEE"/>
    <w:rsid w:val="0079168B"/>
    <w:rsid w:val="007934EE"/>
    <w:rsid w:val="00795753"/>
    <w:rsid w:val="0079585B"/>
    <w:rsid w:val="00795A9A"/>
    <w:rsid w:val="007975E0"/>
    <w:rsid w:val="007A50CF"/>
    <w:rsid w:val="007A5703"/>
    <w:rsid w:val="007A5D00"/>
    <w:rsid w:val="007A7A7A"/>
    <w:rsid w:val="007B0B8F"/>
    <w:rsid w:val="007B2C48"/>
    <w:rsid w:val="007B51C4"/>
    <w:rsid w:val="007B5357"/>
    <w:rsid w:val="007B54B6"/>
    <w:rsid w:val="007B5E58"/>
    <w:rsid w:val="007B68D2"/>
    <w:rsid w:val="007B6E5D"/>
    <w:rsid w:val="007C0818"/>
    <w:rsid w:val="007C145D"/>
    <w:rsid w:val="007C507F"/>
    <w:rsid w:val="007C6ABF"/>
    <w:rsid w:val="007C6D25"/>
    <w:rsid w:val="007C79EA"/>
    <w:rsid w:val="007C7B75"/>
    <w:rsid w:val="007D0573"/>
    <w:rsid w:val="007D2EA4"/>
    <w:rsid w:val="007D5402"/>
    <w:rsid w:val="007D5644"/>
    <w:rsid w:val="007D5DAD"/>
    <w:rsid w:val="007D6E37"/>
    <w:rsid w:val="007E1B9B"/>
    <w:rsid w:val="007E223A"/>
    <w:rsid w:val="007E30F7"/>
    <w:rsid w:val="007E7288"/>
    <w:rsid w:val="007F07A5"/>
    <w:rsid w:val="007F163D"/>
    <w:rsid w:val="007F2D32"/>
    <w:rsid w:val="007F3672"/>
    <w:rsid w:val="007F6653"/>
    <w:rsid w:val="007F6AD8"/>
    <w:rsid w:val="0080169C"/>
    <w:rsid w:val="00802F0C"/>
    <w:rsid w:val="00803558"/>
    <w:rsid w:val="00804A68"/>
    <w:rsid w:val="00806021"/>
    <w:rsid w:val="0081194D"/>
    <w:rsid w:val="00813868"/>
    <w:rsid w:val="0081434D"/>
    <w:rsid w:val="00815671"/>
    <w:rsid w:val="008161B8"/>
    <w:rsid w:val="008201E8"/>
    <w:rsid w:val="008207F5"/>
    <w:rsid w:val="0082140E"/>
    <w:rsid w:val="00821C8E"/>
    <w:rsid w:val="0082271C"/>
    <w:rsid w:val="00824912"/>
    <w:rsid w:val="008249CC"/>
    <w:rsid w:val="00824DE7"/>
    <w:rsid w:val="008261A8"/>
    <w:rsid w:val="0082661A"/>
    <w:rsid w:val="00826F48"/>
    <w:rsid w:val="008310EC"/>
    <w:rsid w:val="008314E3"/>
    <w:rsid w:val="00831B9A"/>
    <w:rsid w:val="00831C4D"/>
    <w:rsid w:val="008328C4"/>
    <w:rsid w:val="008342EC"/>
    <w:rsid w:val="00834A94"/>
    <w:rsid w:val="00835D13"/>
    <w:rsid w:val="00835E13"/>
    <w:rsid w:val="008368A3"/>
    <w:rsid w:val="008371BA"/>
    <w:rsid w:val="00837CDE"/>
    <w:rsid w:val="00841314"/>
    <w:rsid w:val="008414F4"/>
    <w:rsid w:val="00845651"/>
    <w:rsid w:val="00845779"/>
    <w:rsid w:val="00846264"/>
    <w:rsid w:val="00846B3F"/>
    <w:rsid w:val="008500B0"/>
    <w:rsid w:val="00851485"/>
    <w:rsid w:val="00852026"/>
    <w:rsid w:val="0085203E"/>
    <w:rsid w:val="00853418"/>
    <w:rsid w:val="0085380F"/>
    <w:rsid w:val="00855D99"/>
    <w:rsid w:val="00856063"/>
    <w:rsid w:val="008578AF"/>
    <w:rsid w:val="00860684"/>
    <w:rsid w:val="008613B7"/>
    <w:rsid w:val="00861601"/>
    <w:rsid w:val="00861786"/>
    <w:rsid w:val="00861E2F"/>
    <w:rsid w:val="00863068"/>
    <w:rsid w:val="008630B0"/>
    <w:rsid w:val="0086322C"/>
    <w:rsid w:val="0086388C"/>
    <w:rsid w:val="00866408"/>
    <w:rsid w:val="0087018C"/>
    <w:rsid w:val="008715DE"/>
    <w:rsid w:val="00871FB5"/>
    <w:rsid w:val="008723E0"/>
    <w:rsid w:val="0087615F"/>
    <w:rsid w:val="008776F2"/>
    <w:rsid w:val="008801A5"/>
    <w:rsid w:val="00880E24"/>
    <w:rsid w:val="0088110A"/>
    <w:rsid w:val="0088148C"/>
    <w:rsid w:val="00882ABB"/>
    <w:rsid w:val="00885BE6"/>
    <w:rsid w:val="00887FC1"/>
    <w:rsid w:val="0089296C"/>
    <w:rsid w:val="00892DFE"/>
    <w:rsid w:val="00893570"/>
    <w:rsid w:val="008978BD"/>
    <w:rsid w:val="008A104F"/>
    <w:rsid w:val="008A10C7"/>
    <w:rsid w:val="008A1A57"/>
    <w:rsid w:val="008A1E80"/>
    <w:rsid w:val="008A331C"/>
    <w:rsid w:val="008A3773"/>
    <w:rsid w:val="008A409C"/>
    <w:rsid w:val="008A41F0"/>
    <w:rsid w:val="008A41FD"/>
    <w:rsid w:val="008A57DE"/>
    <w:rsid w:val="008A5C3E"/>
    <w:rsid w:val="008A6615"/>
    <w:rsid w:val="008B2725"/>
    <w:rsid w:val="008B28B0"/>
    <w:rsid w:val="008B55E0"/>
    <w:rsid w:val="008B5E39"/>
    <w:rsid w:val="008C16C3"/>
    <w:rsid w:val="008C3A8F"/>
    <w:rsid w:val="008C5514"/>
    <w:rsid w:val="008C5A1C"/>
    <w:rsid w:val="008C5CC6"/>
    <w:rsid w:val="008C62B1"/>
    <w:rsid w:val="008D0922"/>
    <w:rsid w:val="008D140A"/>
    <w:rsid w:val="008D2BC0"/>
    <w:rsid w:val="008D41DA"/>
    <w:rsid w:val="008D4205"/>
    <w:rsid w:val="008D6AF1"/>
    <w:rsid w:val="008D6DE2"/>
    <w:rsid w:val="008D7714"/>
    <w:rsid w:val="008D7DE1"/>
    <w:rsid w:val="008E0C2E"/>
    <w:rsid w:val="008E0CD1"/>
    <w:rsid w:val="008E0FA5"/>
    <w:rsid w:val="008E1ADB"/>
    <w:rsid w:val="008E2DEA"/>
    <w:rsid w:val="008E3C24"/>
    <w:rsid w:val="008E4378"/>
    <w:rsid w:val="008E499E"/>
    <w:rsid w:val="008E70C2"/>
    <w:rsid w:val="008E769D"/>
    <w:rsid w:val="008E773A"/>
    <w:rsid w:val="008E7FD0"/>
    <w:rsid w:val="008F19E9"/>
    <w:rsid w:val="008F1A5C"/>
    <w:rsid w:val="008F2BBC"/>
    <w:rsid w:val="008F5A3B"/>
    <w:rsid w:val="008F6205"/>
    <w:rsid w:val="008F64BD"/>
    <w:rsid w:val="008F68C8"/>
    <w:rsid w:val="008F70D3"/>
    <w:rsid w:val="008F79F2"/>
    <w:rsid w:val="00901073"/>
    <w:rsid w:val="0090115B"/>
    <w:rsid w:val="00902615"/>
    <w:rsid w:val="00903910"/>
    <w:rsid w:val="00904331"/>
    <w:rsid w:val="00905650"/>
    <w:rsid w:val="0090587F"/>
    <w:rsid w:val="00907EFC"/>
    <w:rsid w:val="00910467"/>
    <w:rsid w:val="009108BB"/>
    <w:rsid w:val="00913D32"/>
    <w:rsid w:val="00913F6D"/>
    <w:rsid w:val="00914B21"/>
    <w:rsid w:val="00914E7D"/>
    <w:rsid w:val="00916EAF"/>
    <w:rsid w:val="0091713C"/>
    <w:rsid w:val="00917C50"/>
    <w:rsid w:val="009217EA"/>
    <w:rsid w:val="009241E7"/>
    <w:rsid w:val="00924ABE"/>
    <w:rsid w:val="00924C31"/>
    <w:rsid w:val="00925571"/>
    <w:rsid w:val="00927098"/>
    <w:rsid w:val="009275AA"/>
    <w:rsid w:val="00927E8B"/>
    <w:rsid w:val="0093094F"/>
    <w:rsid w:val="00931FF1"/>
    <w:rsid w:val="00933EEF"/>
    <w:rsid w:val="00933F4B"/>
    <w:rsid w:val="00935FE1"/>
    <w:rsid w:val="00936890"/>
    <w:rsid w:val="00936DF7"/>
    <w:rsid w:val="009371D1"/>
    <w:rsid w:val="00940078"/>
    <w:rsid w:val="00940501"/>
    <w:rsid w:val="00942A91"/>
    <w:rsid w:val="00942B09"/>
    <w:rsid w:val="00942D2E"/>
    <w:rsid w:val="00942EE7"/>
    <w:rsid w:val="009435EA"/>
    <w:rsid w:val="0094640F"/>
    <w:rsid w:val="00946CD7"/>
    <w:rsid w:val="00950269"/>
    <w:rsid w:val="00950B31"/>
    <w:rsid w:val="00950D80"/>
    <w:rsid w:val="00957DB9"/>
    <w:rsid w:val="0096017C"/>
    <w:rsid w:val="00960422"/>
    <w:rsid w:val="00963C70"/>
    <w:rsid w:val="00964151"/>
    <w:rsid w:val="00964AA8"/>
    <w:rsid w:val="00966130"/>
    <w:rsid w:val="00966C69"/>
    <w:rsid w:val="00971434"/>
    <w:rsid w:val="00971555"/>
    <w:rsid w:val="009726A7"/>
    <w:rsid w:val="009727DA"/>
    <w:rsid w:val="0097429A"/>
    <w:rsid w:val="00974F6A"/>
    <w:rsid w:val="00975AF1"/>
    <w:rsid w:val="0097728D"/>
    <w:rsid w:val="00981506"/>
    <w:rsid w:val="00981E81"/>
    <w:rsid w:val="00982B00"/>
    <w:rsid w:val="009848A9"/>
    <w:rsid w:val="0098788C"/>
    <w:rsid w:val="00990FB8"/>
    <w:rsid w:val="00992B30"/>
    <w:rsid w:val="00994D91"/>
    <w:rsid w:val="00995568"/>
    <w:rsid w:val="00997A45"/>
    <w:rsid w:val="009A185D"/>
    <w:rsid w:val="009A218E"/>
    <w:rsid w:val="009A30FB"/>
    <w:rsid w:val="009A33B5"/>
    <w:rsid w:val="009A78C6"/>
    <w:rsid w:val="009B1206"/>
    <w:rsid w:val="009B4D4E"/>
    <w:rsid w:val="009B7476"/>
    <w:rsid w:val="009C3CCD"/>
    <w:rsid w:val="009C3CEB"/>
    <w:rsid w:val="009C44F0"/>
    <w:rsid w:val="009C591F"/>
    <w:rsid w:val="009C6D16"/>
    <w:rsid w:val="009C7AA5"/>
    <w:rsid w:val="009D05B3"/>
    <w:rsid w:val="009D1B33"/>
    <w:rsid w:val="009D2FCD"/>
    <w:rsid w:val="009D5E9E"/>
    <w:rsid w:val="009D6CCB"/>
    <w:rsid w:val="009D6CDD"/>
    <w:rsid w:val="009D7C16"/>
    <w:rsid w:val="009E0AA1"/>
    <w:rsid w:val="009E2BD6"/>
    <w:rsid w:val="009E2D79"/>
    <w:rsid w:val="009E3FDD"/>
    <w:rsid w:val="009E542A"/>
    <w:rsid w:val="009F3F91"/>
    <w:rsid w:val="009F5120"/>
    <w:rsid w:val="009F6712"/>
    <w:rsid w:val="009F772C"/>
    <w:rsid w:val="009F7A9A"/>
    <w:rsid w:val="00A029B0"/>
    <w:rsid w:val="00A03A12"/>
    <w:rsid w:val="00A0476A"/>
    <w:rsid w:val="00A055D7"/>
    <w:rsid w:val="00A06007"/>
    <w:rsid w:val="00A06C6F"/>
    <w:rsid w:val="00A07A56"/>
    <w:rsid w:val="00A1015B"/>
    <w:rsid w:val="00A11E5F"/>
    <w:rsid w:val="00A13559"/>
    <w:rsid w:val="00A1435F"/>
    <w:rsid w:val="00A151D6"/>
    <w:rsid w:val="00A15BEF"/>
    <w:rsid w:val="00A2295E"/>
    <w:rsid w:val="00A22F77"/>
    <w:rsid w:val="00A23561"/>
    <w:rsid w:val="00A243E6"/>
    <w:rsid w:val="00A24916"/>
    <w:rsid w:val="00A27656"/>
    <w:rsid w:val="00A27A3E"/>
    <w:rsid w:val="00A30A56"/>
    <w:rsid w:val="00A30EDC"/>
    <w:rsid w:val="00A324D5"/>
    <w:rsid w:val="00A33074"/>
    <w:rsid w:val="00A3421E"/>
    <w:rsid w:val="00A34551"/>
    <w:rsid w:val="00A34EB5"/>
    <w:rsid w:val="00A404F8"/>
    <w:rsid w:val="00A42719"/>
    <w:rsid w:val="00A42A37"/>
    <w:rsid w:val="00A43861"/>
    <w:rsid w:val="00A45D56"/>
    <w:rsid w:val="00A469D9"/>
    <w:rsid w:val="00A46DFD"/>
    <w:rsid w:val="00A470BB"/>
    <w:rsid w:val="00A477F0"/>
    <w:rsid w:val="00A4784D"/>
    <w:rsid w:val="00A500C1"/>
    <w:rsid w:val="00A51124"/>
    <w:rsid w:val="00A51FD3"/>
    <w:rsid w:val="00A5350F"/>
    <w:rsid w:val="00A54A14"/>
    <w:rsid w:val="00A55087"/>
    <w:rsid w:val="00A55547"/>
    <w:rsid w:val="00A55D47"/>
    <w:rsid w:val="00A56E41"/>
    <w:rsid w:val="00A5711D"/>
    <w:rsid w:val="00A61BE9"/>
    <w:rsid w:val="00A62622"/>
    <w:rsid w:val="00A640DB"/>
    <w:rsid w:val="00A66C33"/>
    <w:rsid w:val="00A700CC"/>
    <w:rsid w:val="00A71CFC"/>
    <w:rsid w:val="00A72995"/>
    <w:rsid w:val="00A73D85"/>
    <w:rsid w:val="00A76B7E"/>
    <w:rsid w:val="00A77D25"/>
    <w:rsid w:val="00A802CB"/>
    <w:rsid w:val="00A80340"/>
    <w:rsid w:val="00A80FCF"/>
    <w:rsid w:val="00A82B6D"/>
    <w:rsid w:val="00A83CCD"/>
    <w:rsid w:val="00A848D3"/>
    <w:rsid w:val="00A8550E"/>
    <w:rsid w:val="00A87D4B"/>
    <w:rsid w:val="00A94263"/>
    <w:rsid w:val="00A95481"/>
    <w:rsid w:val="00A954E5"/>
    <w:rsid w:val="00A95B0B"/>
    <w:rsid w:val="00A961B3"/>
    <w:rsid w:val="00A96746"/>
    <w:rsid w:val="00A96D8C"/>
    <w:rsid w:val="00AA16AB"/>
    <w:rsid w:val="00AA19EC"/>
    <w:rsid w:val="00AA2D8E"/>
    <w:rsid w:val="00AA395D"/>
    <w:rsid w:val="00AA43F5"/>
    <w:rsid w:val="00AA5BC1"/>
    <w:rsid w:val="00AB039D"/>
    <w:rsid w:val="00AB1B19"/>
    <w:rsid w:val="00AB265E"/>
    <w:rsid w:val="00AB26DE"/>
    <w:rsid w:val="00AB31E2"/>
    <w:rsid w:val="00AB3FFA"/>
    <w:rsid w:val="00AB618F"/>
    <w:rsid w:val="00AB7446"/>
    <w:rsid w:val="00AC0C3F"/>
    <w:rsid w:val="00AC19CF"/>
    <w:rsid w:val="00AC1A27"/>
    <w:rsid w:val="00AC1B6D"/>
    <w:rsid w:val="00AC1F6B"/>
    <w:rsid w:val="00AC2299"/>
    <w:rsid w:val="00AC2400"/>
    <w:rsid w:val="00AC2A22"/>
    <w:rsid w:val="00AC64AC"/>
    <w:rsid w:val="00AC64BA"/>
    <w:rsid w:val="00AC6DB0"/>
    <w:rsid w:val="00AC6F4F"/>
    <w:rsid w:val="00AC7B24"/>
    <w:rsid w:val="00AD0F4C"/>
    <w:rsid w:val="00AD2822"/>
    <w:rsid w:val="00AD3D2D"/>
    <w:rsid w:val="00AD57DB"/>
    <w:rsid w:val="00AD5DE0"/>
    <w:rsid w:val="00AD6BF7"/>
    <w:rsid w:val="00AD7B41"/>
    <w:rsid w:val="00AE049C"/>
    <w:rsid w:val="00AE0C6C"/>
    <w:rsid w:val="00AE1B58"/>
    <w:rsid w:val="00AE1D17"/>
    <w:rsid w:val="00AE3D75"/>
    <w:rsid w:val="00AE4761"/>
    <w:rsid w:val="00AE4AF9"/>
    <w:rsid w:val="00AE6096"/>
    <w:rsid w:val="00AE6A58"/>
    <w:rsid w:val="00AE76D1"/>
    <w:rsid w:val="00AF3180"/>
    <w:rsid w:val="00AF3976"/>
    <w:rsid w:val="00AF486B"/>
    <w:rsid w:val="00AF599A"/>
    <w:rsid w:val="00AF6C46"/>
    <w:rsid w:val="00AF783E"/>
    <w:rsid w:val="00B002C5"/>
    <w:rsid w:val="00B010B4"/>
    <w:rsid w:val="00B0121F"/>
    <w:rsid w:val="00B012B4"/>
    <w:rsid w:val="00B01968"/>
    <w:rsid w:val="00B0342C"/>
    <w:rsid w:val="00B049AD"/>
    <w:rsid w:val="00B04F77"/>
    <w:rsid w:val="00B11E84"/>
    <w:rsid w:val="00B1671E"/>
    <w:rsid w:val="00B17947"/>
    <w:rsid w:val="00B1799B"/>
    <w:rsid w:val="00B20745"/>
    <w:rsid w:val="00B21A24"/>
    <w:rsid w:val="00B22AB5"/>
    <w:rsid w:val="00B22AC5"/>
    <w:rsid w:val="00B22DF2"/>
    <w:rsid w:val="00B23BC7"/>
    <w:rsid w:val="00B2596D"/>
    <w:rsid w:val="00B32283"/>
    <w:rsid w:val="00B3283D"/>
    <w:rsid w:val="00B344C0"/>
    <w:rsid w:val="00B401A5"/>
    <w:rsid w:val="00B407FA"/>
    <w:rsid w:val="00B42599"/>
    <w:rsid w:val="00B442FE"/>
    <w:rsid w:val="00B5060A"/>
    <w:rsid w:val="00B512A6"/>
    <w:rsid w:val="00B5145E"/>
    <w:rsid w:val="00B52515"/>
    <w:rsid w:val="00B52A58"/>
    <w:rsid w:val="00B5402D"/>
    <w:rsid w:val="00B54197"/>
    <w:rsid w:val="00B54DDD"/>
    <w:rsid w:val="00B620A7"/>
    <w:rsid w:val="00B6211A"/>
    <w:rsid w:val="00B62DB8"/>
    <w:rsid w:val="00B631ED"/>
    <w:rsid w:val="00B65B15"/>
    <w:rsid w:val="00B6740B"/>
    <w:rsid w:val="00B70E30"/>
    <w:rsid w:val="00B71AF2"/>
    <w:rsid w:val="00B75434"/>
    <w:rsid w:val="00B770D9"/>
    <w:rsid w:val="00B80A24"/>
    <w:rsid w:val="00B83FD8"/>
    <w:rsid w:val="00B850CE"/>
    <w:rsid w:val="00B85BAD"/>
    <w:rsid w:val="00B85CBA"/>
    <w:rsid w:val="00B87C22"/>
    <w:rsid w:val="00B9044B"/>
    <w:rsid w:val="00B918CD"/>
    <w:rsid w:val="00B93692"/>
    <w:rsid w:val="00B93F58"/>
    <w:rsid w:val="00B9486E"/>
    <w:rsid w:val="00B9759B"/>
    <w:rsid w:val="00BA1569"/>
    <w:rsid w:val="00BA4A6B"/>
    <w:rsid w:val="00BA4B14"/>
    <w:rsid w:val="00BA53EC"/>
    <w:rsid w:val="00BA5871"/>
    <w:rsid w:val="00BA6A8F"/>
    <w:rsid w:val="00BB1B38"/>
    <w:rsid w:val="00BB2909"/>
    <w:rsid w:val="00BB2F17"/>
    <w:rsid w:val="00BB2FE9"/>
    <w:rsid w:val="00BB3029"/>
    <w:rsid w:val="00BC053F"/>
    <w:rsid w:val="00BC0E5F"/>
    <w:rsid w:val="00BC4CBD"/>
    <w:rsid w:val="00BC5C61"/>
    <w:rsid w:val="00BC62CA"/>
    <w:rsid w:val="00BD0260"/>
    <w:rsid w:val="00BD0D87"/>
    <w:rsid w:val="00BD2365"/>
    <w:rsid w:val="00BD243A"/>
    <w:rsid w:val="00BD2998"/>
    <w:rsid w:val="00BD3F77"/>
    <w:rsid w:val="00BD41E7"/>
    <w:rsid w:val="00BD44D0"/>
    <w:rsid w:val="00BD6AD2"/>
    <w:rsid w:val="00BE0585"/>
    <w:rsid w:val="00BE0E59"/>
    <w:rsid w:val="00BE1C2D"/>
    <w:rsid w:val="00BE30ED"/>
    <w:rsid w:val="00BE3380"/>
    <w:rsid w:val="00BE4BD1"/>
    <w:rsid w:val="00BE6DE9"/>
    <w:rsid w:val="00BE77FE"/>
    <w:rsid w:val="00BF2CD6"/>
    <w:rsid w:val="00BF59B9"/>
    <w:rsid w:val="00BF7145"/>
    <w:rsid w:val="00BF71A8"/>
    <w:rsid w:val="00C00134"/>
    <w:rsid w:val="00C00BBE"/>
    <w:rsid w:val="00C020C6"/>
    <w:rsid w:val="00C04ED4"/>
    <w:rsid w:val="00C068D9"/>
    <w:rsid w:val="00C06F37"/>
    <w:rsid w:val="00C07357"/>
    <w:rsid w:val="00C1022D"/>
    <w:rsid w:val="00C12694"/>
    <w:rsid w:val="00C13046"/>
    <w:rsid w:val="00C14299"/>
    <w:rsid w:val="00C16578"/>
    <w:rsid w:val="00C17140"/>
    <w:rsid w:val="00C20250"/>
    <w:rsid w:val="00C223ED"/>
    <w:rsid w:val="00C23D8F"/>
    <w:rsid w:val="00C26CA1"/>
    <w:rsid w:val="00C27AB6"/>
    <w:rsid w:val="00C32D63"/>
    <w:rsid w:val="00C334A6"/>
    <w:rsid w:val="00C34AA0"/>
    <w:rsid w:val="00C34D3C"/>
    <w:rsid w:val="00C35117"/>
    <w:rsid w:val="00C35BA1"/>
    <w:rsid w:val="00C36594"/>
    <w:rsid w:val="00C40DC7"/>
    <w:rsid w:val="00C40E99"/>
    <w:rsid w:val="00C41765"/>
    <w:rsid w:val="00C439BA"/>
    <w:rsid w:val="00C43CA0"/>
    <w:rsid w:val="00C45621"/>
    <w:rsid w:val="00C46B8C"/>
    <w:rsid w:val="00C471A9"/>
    <w:rsid w:val="00C47EAC"/>
    <w:rsid w:val="00C5103F"/>
    <w:rsid w:val="00C53A0B"/>
    <w:rsid w:val="00C5425E"/>
    <w:rsid w:val="00C54949"/>
    <w:rsid w:val="00C54FC9"/>
    <w:rsid w:val="00C552F0"/>
    <w:rsid w:val="00C5596A"/>
    <w:rsid w:val="00C56B15"/>
    <w:rsid w:val="00C60107"/>
    <w:rsid w:val="00C61C7A"/>
    <w:rsid w:val="00C64D46"/>
    <w:rsid w:val="00C65DE9"/>
    <w:rsid w:val="00C6798E"/>
    <w:rsid w:val="00C70099"/>
    <w:rsid w:val="00C70E29"/>
    <w:rsid w:val="00C71BE2"/>
    <w:rsid w:val="00C72B24"/>
    <w:rsid w:val="00C73627"/>
    <w:rsid w:val="00C77E96"/>
    <w:rsid w:val="00C801B5"/>
    <w:rsid w:val="00C8037A"/>
    <w:rsid w:val="00C81F18"/>
    <w:rsid w:val="00C8517C"/>
    <w:rsid w:val="00C85D19"/>
    <w:rsid w:val="00C85F91"/>
    <w:rsid w:val="00C86788"/>
    <w:rsid w:val="00C8682A"/>
    <w:rsid w:val="00C86B81"/>
    <w:rsid w:val="00C876BC"/>
    <w:rsid w:val="00C923D5"/>
    <w:rsid w:val="00C93BAA"/>
    <w:rsid w:val="00C9486F"/>
    <w:rsid w:val="00CA0219"/>
    <w:rsid w:val="00CA3A67"/>
    <w:rsid w:val="00CA474C"/>
    <w:rsid w:val="00CA5571"/>
    <w:rsid w:val="00CB15DC"/>
    <w:rsid w:val="00CB4A13"/>
    <w:rsid w:val="00CB545B"/>
    <w:rsid w:val="00CB708B"/>
    <w:rsid w:val="00CB7B22"/>
    <w:rsid w:val="00CC05BC"/>
    <w:rsid w:val="00CC3AB0"/>
    <w:rsid w:val="00CC53CC"/>
    <w:rsid w:val="00CC6B15"/>
    <w:rsid w:val="00CD0FC4"/>
    <w:rsid w:val="00CD10A2"/>
    <w:rsid w:val="00CD1AF0"/>
    <w:rsid w:val="00CD2474"/>
    <w:rsid w:val="00CD263E"/>
    <w:rsid w:val="00CD49ED"/>
    <w:rsid w:val="00CD4E6E"/>
    <w:rsid w:val="00CD55C5"/>
    <w:rsid w:val="00CD7C0A"/>
    <w:rsid w:val="00CE01FF"/>
    <w:rsid w:val="00CE0A49"/>
    <w:rsid w:val="00CE1AAD"/>
    <w:rsid w:val="00CE1E51"/>
    <w:rsid w:val="00CE345A"/>
    <w:rsid w:val="00CE475E"/>
    <w:rsid w:val="00CE5FD7"/>
    <w:rsid w:val="00CE64B6"/>
    <w:rsid w:val="00CE7750"/>
    <w:rsid w:val="00CF1A11"/>
    <w:rsid w:val="00CF7A82"/>
    <w:rsid w:val="00D01105"/>
    <w:rsid w:val="00D0302F"/>
    <w:rsid w:val="00D04B38"/>
    <w:rsid w:val="00D0512C"/>
    <w:rsid w:val="00D05C9C"/>
    <w:rsid w:val="00D10871"/>
    <w:rsid w:val="00D109D7"/>
    <w:rsid w:val="00D11AE1"/>
    <w:rsid w:val="00D11FB7"/>
    <w:rsid w:val="00D130CA"/>
    <w:rsid w:val="00D1331A"/>
    <w:rsid w:val="00D14025"/>
    <w:rsid w:val="00D157C0"/>
    <w:rsid w:val="00D15BD4"/>
    <w:rsid w:val="00D168E4"/>
    <w:rsid w:val="00D179B4"/>
    <w:rsid w:val="00D17AD1"/>
    <w:rsid w:val="00D21658"/>
    <w:rsid w:val="00D24ADC"/>
    <w:rsid w:val="00D25145"/>
    <w:rsid w:val="00D255D5"/>
    <w:rsid w:val="00D316AD"/>
    <w:rsid w:val="00D31729"/>
    <w:rsid w:val="00D334A1"/>
    <w:rsid w:val="00D35B15"/>
    <w:rsid w:val="00D37BA1"/>
    <w:rsid w:val="00D42351"/>
    <w:rsid w:val="00D4322C"/>
    <w:rsid w:val="00D45790"/>
    <w:rsid w:val="00D45EFA"/>
    <w:rsid w:val="00D50C88"/>
    <w:rsid w:val="00D5495C"/>
    <w:rsid w:val="00D57737"/>
    <w:rsid w:val="00D620C4"/>
    <w:rsid w:val="00D634D8"/>
    <w:rsid w:val="00D63AB9"/>
    <w:rsid w:val="00D656A0"/>
    <w:rsid w:val="00D66EE2"/>
    <w:rsid w:val="00D70CF1"/>
    <w:rsid w:val="00D71EE8"/>
    <w:rsid w:val="00D72C6D"/>
    <w:rsid w:val="00D738DB"/>
    <w:rsid w:val="00D74D2C"/>
    <w:rsid w:val="00D75AAD"/>
    <w:rsid w:val="00D90B9C"/>
    <w:rsid w:val="00D929B8"/>
    <w:rsid w:val="00D934EC"/>
    <w:rsid w:val="00D945D7"/>
    <w:rsid w:val="00D94FCB"/>
    <w:rsid w:val="00DA0293"/>
    <w:rsid w:val="00DA2B47"/>
    <w:rsid w:val="00DA45B7"/>
    <w:rsid w:val="00DA4F18"/>
    <w:rsid w:val="00DA5CA7"/>
    <w:rsid w:val="00DA6849"/>
    <w:rsid w:val="00DA772B"/>
    <w:rsid w:val="00DA7AAC"/>
    <w:rsid w:val="00DB039F"/>
    <w:rsid w:val="00DB1D62"/>
    <w:rsid w:val="00DB364E"/>
    <w:rsid w:val="00DB5935"/>
    <w:rsid w:val="00DB6D1E"/>
    <w:rsid w:val="00DC2FFF"/>
    <w:rsid w:val="00DC4B9C"/>
    <w:rsid w:val="00DC5371"/>
    <w:rsid w:val="00DD1225"/>
    <w:rsid w:val="00DD191C"/>
    <w:rsid w:val="00DD1EBB"/>
    <w:rsid w:val="00DD3B98"/>
    <w:rsid w:val="00DD45BA"/>
    <w:rsid w:val="00DD4EFA"/>
    <w:rsid w:val="00DD564B"/>
    <w:rsid w:val="00DE00D3"/>
    <w:rsid w:val="00DE04BC"/>
    <w:rsid w:val="00DE0F29"/>
    <w:rsid w:val="00DE4C6C"/>
    <w:rsid w:val="00DE6F89"/>
    <w:rsid w:val="00DE77A3"/>
    <w:rsid w:val="00DF091E"/>
    <w:rsid w:val="00DF219A"/>
    <w:rsid w:val="00DF2857"/>
    <w:rsid w:val="00DF33CA"/>
    <w:rsid w:val="00DF58E7"/>
    <w:rsid w:val="00E00B7A"/>
    <w:rsid w:val="00E00F07"/>
    <w:rsid w:val="00E0200F"/>
    <w:rsid w:val="00E12510"/>
    <w:rsid w:val="00E1472A"/>
    <w:rsid w:val="00E16627"/>
    <w:rsid w:val="00E16DD4"/>
    <w:rsid w:val="00E20BBF"/>
    <w:rsid w:val="00E216A8"/>
    <w:rsid w:val="00E253E8"/>
    <w:rsid w:val="00E2557C"/>
    <w:rsid w:val="00E256AF"/>
    <w:rsid w:val="00E26CAE"/>
    <w:rsid w:val="00E2788E"/>
    <w:rsid w:val="00E34732"/>
    <w:rsid w:val="00E35015"/>
    <w:rsid w:val="00E354B0"/>
    <w:rsid w:val="00E359DD"/>
    <w:rsid w:val="00E371AC"/>
    <w:rsid w:val="00E37751"/>
    <w:rsid w:val="00E4029A"/>
    <w:rsid w:val="00E42933"/>
    <w:rsid w:val="00E43100"/>
    <w:rsid w:val="00E43CD7"/>
    <w:rsid w:val="00E468A2"/>
    <w:rsid w:val="00E47BCB"/>
    <w:rsid w:val="00E52FDE"/>
    <w:rsid w:val="00E53987"/>
    <w:rsid w:val="00E53A31"/>
    <w:rsid w:val="00E53BEF"/>
    <w:rsid w:val="00E5632A"/>
    <w:rsid w:val="00E56D12"/>
    <w:rsid w:val="00E57D00"/>
    <w:rsid w:val="00E604C7"/>
    <w:rsid w:val="00E60743"/>
    <w:rsid w:val="00E6232F"/>
    <w:rsid w:val="00E62416"/>
    <w:rsid w:val="00E62846"/>
    <w:rsid w:val="00E62EAA"/>
    <w:rsid w:val="00E63A70"/>
    <w:rsid w:val="00E66065"/>
    <w:rsid w:val="00E668FF"/>
    <w:rsid w:val="00E66D50"/>
    <w:rsid w:val="00E71C40"/>
    <w:rsid w:val="00E71F9E"/>
    <w:rsid w:val="00E73D3A"/>
    <w:rsid w:val="00E7568A"/>
    <w:rsid w:val="00E775DC"/>
    <w:rsid w:val="00E77F4C"/>
    <w:rsid w:val="00E808E3"/>
    <w:rsid w:val="00E84E74"/>
    <w:rsid w:val="00E8553E"/>
    <w:rsid w:val="00E873AA"/>
    <w:rsid w:val="00E906A5"/>
    <w:rsid w:val="00E91D2B"/>
    <w:rsid w:val="00E92ABA"/>
    <w:rsid w:val="00E9354D"/>
    <w:rsid w:val="00E954DF"/>
    <w:rsid w:val="00E97D95"/>
    <w:rsid w:val="00EA012C"/>
    <w:rsid w:val="00EA1661"/>
    <w:rsid w:val="00EA21CA"/>
    <w:rsid w:val="00EA22FE"/>
    <w:rsid w:val="00EA23D0"/>
    <w:rsid w:val="00EA242B"/>
    <w:rsid w:val="00EA2D5B"/>
    <w:rsid w:val="00EA4097"/>
    <w:rsid w:val="00EA5AF0"/>
    <w:rsid w:val="00EA6465"/>
    <w:rsid w:val="00EA7D87"/>
    <w:rsid w:val="00EB0A97"/>
    <w:rsid w:val="00EB1B00"/>
    <w:rsid w:val="00EB424E"/>
    <w:rsid w:val="00EC0403"/>
    <w:rsid w:val="00EC0FB6"/>
    <w:rsid w:val="00EC1261"/>
    <w:rsid w:val="00EC193D"/>
    <w:rsid w:val="00EC2609"/>
    <w:rsid w:val="00EC282B"/>
    <w:rsid w:val="00EC3312"/>
    <w:rsid w:val="00ED0450"/>
    <w:rsid w:val="00ED180C"/>
    <w:rsid w:val="00ED1C91"/>
    <w:rsid w:val="00ED20CD"/>
    <w:rsid w:val="00ED7510"/>
    <w:rsid w:val="00EE0344"/>
    <w:rsid w:val="00EE2D8A"/>
    <w:rsid w:val="00EE30F3"/>
    <w:rsid w:val="00EF200D"/>
    <w:rsid w:val="00EF216E"/>
    <w:rsid w:val="00EF4BCD"/>
    <w:rsid w:val="00EF5411"/>
    <w:rsid w:val="00EF5B0B"/>
    <w:rsid w:val="00EF66BC"/>
    <w:rsid w:val="00EF777A"/>
    <w:rsid w:val="00EF7850"/>
    <w:rsid w:val="00EF7D5D"/>
    <w:rsid w:val="00F00927"/>
    <w:rsid w:val="00F03B7A"/>
    <w:rsid w:val="00F05F5E"/>
    <w:rsid w:val="00F10199"/>
    <w:rsid w:val="00F11A16"/>
    <w:rsid w:val="00F1285F"/>
    <w:rsid w:val="00F12B7E"/>
    <w:rsid w:val="00F14654"/>
    <w:rsid w:val="00F1600D"/>
    <w:rsid w:val="00F20F8B"/>
    <w:rsid w:val="00F2170A"/>
    <w:rsid w:val="00F225BA"/>
    <w:rsid w:val="00F25FD7"/>
    <w:rsid w:val="00F26DAE"/>
    <w:rsid w:val="00F30D1B"/>
    <w:rsid w:val="00F31648"/>
    <w:rsid w:val="00F3464A"/>
    <w:rsid w:val="00F358B4"/>
    <w:rsid w:val="00F36491"/>
    <w:rsid w:val="00F3761A"/>
    <w:rsid w:val="00F415AD"/>
    <w:rsid w:val="00F4314C"/>
    <w:rsid w:val="00F432AC"/>
    <w:rsid w:val="00F43A6F"/>
    <w:rsid w:val="00F446A5"/>
    <w:rsid w:val="00F46B8C"/>
    <w:rsid w:val="00F47B07"/>
    <w:rsid w:val="00F50A62"/>
    <w:rsid w:val="00F51066"/>
    <w:rsid w:val="00F51A07"/>
    <w:rsid w:val="00F51ECE"/>
    <w:rsid w:val="00F521B0"/>
    <w:rsid w:val="00F5403C"/>
    <w:rsid w:val="00F5659F"/>
    <w:rsid w:val="00F571CB"/>
    <w:rsid w:val="00F57349"/>
    <w:rsid w:val="00F5786C"/>
    <w:rsid w:val="00F57A12"/>
    <w:rsid w:val="00F57FED"/>
    <w:rsid w:val="00F60723"/>
    <w:rsid w:val="00F621BD"/>
    <w:rsid w:val="00F62348"/>
    <w:rsid w:val="00F62CFB"/>
    <w:rsid w:val="00F658CB"/>
    <w:rsid w:val="00F66CEC"/>
    <w:rsid w:val="00F70374"/>
    <w:rsid w:val="00F70BB0"/>
    <w:rsid w:val="00F743DC"/>
    <w:rsid w:val="00F76600"/>
    <w:rsid w:val="00F775A8"/>
    <w:rsid w:val="00F806E3"/>
    <w:rsid w:val="00F81714"/>
    <w:rsid w:val="00F82290"/>
    <w:rsid w:val="00F82551"/>
    <w:rsid w:val="00F85C33"/>
    <w:rsid w:val="00F87D6C"/>
    <w:rsid w:val="00F87FB9"/>
    <w:rsid w:val="00F924E0"/>
    <w:rsid w:val="00F934EC"/>
    <w:rsid w:val="00F94636"/>
    <w:rsid w:val="00F95488"/>
    <w:rsid w:val="00F95708"/>
    <w:rsid w:val="00F962C5"/>
    <w:rsid w:val="00F96ECD"/>
    <w:rsid w:val="00F97490"/>
    <w:rsid w:val="00FA165A"/>
    <w:rsid w:val="00FA2BFD"/>
    <w:rsid w:val="00FA47B3"/>
    <w:rsid w:val="00FA5BB2"/>
    <w:rsid w:val="00FA5EFC"/>
    <w:rsid w:val="00FA64B7"/>
    <w:rsid w:val="00FB039D"/>
    <w:rsid w:val="00FB2FF0"/>
    <w:rsid w:val="00FB50BC"/>
    <w:rsid w:val="00FB53C0"/>
    <w:rsid w:val="00FB546F"/>
    <w:rsid w:val="00FB557E"/>
    <w:rsid w:val="00FC0578"/>
    <w:rsid w:val="00FC5442"/>
    <w:rsid w:val="00FC55D2"/>
    <w:rsid w:val="00FC5BEA"/>
    <w:rsid w:val="00FC60FA"/>
    <w:rsid w:val="00FC7607"/>
    <w:rsid w:val="00FD2A9E"/>
    <w:rsid w:val="00FD2C72"/>
    <w:rsid w:val="00FD3306"/>
    <w:rsid w:val="00FD51D2"/>
    <w:rsid w:val="00FD6183"/>
    <w:rsid w:val="00FD651A"/>
    <w:rsid w:val="00FD65F7"/>
    <w:rsid w:val="00FE1426"/>
    <w:rsid w:val="00FE18DA"/>
    <w:rsid w:val="00FE2DC3"/>
    <w:rsid w:val="00FE55EE"/>
    <w:rsid w:val="00FE655F"/>
    <w:rsid w:val="00FE763C"/>
    <w:rsid w:val="00FF01ED"/>
    <w:rsid w:val="00FF143D"/>
    <w:rsid w:val="00FF2A7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259135"/>
  <w15:docId w15:val="{7647D450-16BC-42F3-B4AF-5CDB8DF53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A457A"/>
    <w:pPr>
      <w:suppressAutoHyphens/>
    </w:pPr>
    <w:rPr>
      <w:sz w:val="24"/>
      <w:szCs w:val="24"/>
      <w:lang w:val="en-US" w:eastAsia="ar-SA"/>
    </w:rPr>
  </w:style>
  <w:style w:type="paragraph" w:styleId="Heading1">
    <w:name w:val="heading 1"/>
    <w:basedOn w:val="Normal"/>
    <w:next w:val="Normal"/>
    <w:link w:val="Heading1Char"/>
    <w:qFormat/>
    <w:rsid w:val="003A457A"/>
    <w:pPr>
      <w:keepNext/>
      <w:numPr>
        <w:numId w:val="1"/>
      </w:numPr>
      <w:outlineLvl w:val="0"/>
    </w:pPr>
    <w:rPr>
      <w:rFonts w:ascii="Garamond" w:hAnsi="Garamond"/>
      <w:b/>
      <w:bCs/>
      <w:smallCaps/>
      <w:color w:val="FF0000"/>
      <w:sz w:val="32"/>
      <w:szCs w:val="32"/>
    </w:rPr>
  </w:style>
  <w:style w:type="paragraph" w:styleId="Heading2">
    <w:name w:val="heading 2"/>
    <w:basedOn w:val="Normal"/>
    <w:next w:val="Normal"/>
    <w:qFormat/>
    <w:rsid w:val="003A457A"/>
    <w:pPr>
      <w:keepNext/>
      <w:tabs>
        <w:tab w:val="num" w:pos="858"/>
      </w:tabs>
      <w:spacing w:before="240" w:after="120"/>
      <w:ind w:left="574" w:hanging="432"/>
      <w:outlineLvl w:val="1"/>
    </w:pPr>
    <w:rPr>
      <w:rFonts w:ascii="Garamond" w:hAnsi="Garamond" w:cs="Arial"/>
      <w:b/>
      <w:bCs/>
      <w:color w:val="800000"/>
      <w:sz w:val="28"/>
      <w:szCs w:val="28"/>
    </w:rPr>
  </w:style>
  <w:style w:type="paragraph" w:styleId="Heading3">
    <w:name w:val="heading 3"/>
    <w:basedOn w:val="Normal"/>
    <w:next w:val="Normal"/>
    <w:qFormat/>
    <w:rsid w:val="003A457A"/>
    <w:pPr>
      <w:keepNext/>
      <w:tabs>
        <w:tab w:val="num" w:pos="1440"/>
      </w:tabs>
      <w:autoSpaceDE w:val="0"/>
      <w:ind w:left="1440" w:hanging="720"/>
      <w:jc w:val="center"/>
      <w:outlineLvl w:val="2"/>
    </w:pPr>
    <w:rPr>
      <w:rFonts w:ascii="Arial" w:hAnsi="Arial" w:cs="Arial"/>
      <w:b/>
      <w:bCs/>
    </w:rPr>
  </w:style>
  <w:style w:type="paragraph" w:styleId="Heading4">
    <w:name w:val="heading 4"/>
    <w:basedOn w:val="Normal"/>
    <w:next w:val="Normal"/>
    <w:qFormat/>
    <w:rsid w:val="003A457A"/>
    <w:pPr>
      <w:keepNext/>
      <w:outlineLvl w:val="3"/>
    </w:pPr>
    <w:rPr>
      <w:b/>
      <w:bCs/>
    </w:rPr>
  </w:style>
  <w:style w:type="paragraph" w:styleId="Heading5">
    <w:name w:val="heading 5"/>
    <w:basedOn w:val="Normal"/>
    <w:next w:val="Normal"/>
    <w:qFormat/>
    <w:rsid w:val="003A457A"/>
    <w:pPr>
      <w:keepNext/>
      <w:autoSpaceDE w:val="0"/>
      <w:outlineLvl w:val="4"/>
    </w:pPr>
    <w:rPr>
      <w:b/>
      <w:bCs/>
      <w:u w:val="single"/>
    </w:rPr>
  </w:style>
  <w:style w:type="paragraph" w:styleId="Heading6">
    <w:name w:val="heading 6"/>
    <w:basedOn w:val="Normal"/>
    <w:next w:val="Normal"/>
    <w:qFormat/>
    <w:rsid w:val="003A457A"/>
    <w:pPr>
      <w:keepNext/>
      <w:jc w:val="both"/>
      <w:outlineLvl w:val="5"/>
    </w:pPr>
    <w:rPr>
      <w:b/>
      <w:bCs/>
      <w:u w:val="single"/>
    </w:rPr>
  </w:style>
  <w:style w:type="paragraph" w:styleId="Heading7">
    <w:name w:val="heading 7"/>
    <w:basedOn w:val="Normal"/>
    <w:next w:val="Normal"/>
    <w:qFormat/>
    <w:rsid w:val="003A457A"/>
    <w:pPr>
      <w:keepNext/>
      <w:autoSpaceDE w:val="0"/>
      <w:outlineLvl w:val="6"/>
    </w:pPr>
    <w:rPr>
      <w:rFonts w:ascii="Arial" w:hAnsi="Arial" w:cs="Arial"/>
      <w:b/>
      <w:bCs/>
      <w:color w:val="000000"/>
    </w:rPr>
  </w:style>
  <w:style w:type="paragraph" w:styleId="Heading8">
    <w:name w:val="heading 8"/>
    <w:basedOn w:val="Normal"/>
    <w:next w:val="Normal"/>
    <w:qFormat/>
    <w:rsid w:val="003A457A"/>
    <w:pPr>
      <w:keepNext/>
      <w:autoSpaceDE w:val="0"/>
      <w:outlineLvl w:val="7"/>
    </w:pPr>
    <w:rPr>
      <w:rFonts w:ascii="Arial" w:hAnsi="Arial" w:cs="Arial"/>
      <w:b/>
      <w:bCs/>
      <w:i/>
      <w:iCs/>
      <w:color w:val="000000"/>
    </w:rPr>
  </w:style>
  <w:style w:type="paragraph" w:styleId="Heading9">
    <w:name w:val="heading 9"/>
    <w:basedOn w:val="Normal"/>
    <w:next w:val="Normal"/>
    <w:qFormat/>
    <w:rsid w:val="003A457A"/>
    <w:pPr>
      <w:keepNext/>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A457A"/>
    <w:rPr>
      <w:b/>
      <w:i w:val="0"/>
    </w:rPr>
  </w:style>
  <w:style w:type="character" w:customStyle="1" w:styleId="WW8Num1z3">
    <w:name w:val="WW8Num1z3"/>
    <w:rsid w:val="003A457A"/>
    <w:rPr>
      <w:b w:val="0"/>
    </w:rPr>
  </w:style>
  <w:style w:type="character" w:customStyle="1" w:styleId="WW8Num2z1">
    <w:name w:val="WW8Num2z1"/>
    <w:rsid w:val="003A457A"/>
    <w:rPr>
      <w:rFonts w:ascii="Courier New" w:hAnsi="Courier New" w:cs="Courier New"/>
    </w:rPr>
  </w:style>
  <w:style w:type="character" w:customStyle="1" w:styleId="WW8Num4z0">
    <w:name w:val="WW8Num4z0"/>
    <w:rsid w:val="003A457A"/>
    <w:rPr>
      <w:rFonts w:ascii="Wingdings" w:hAnsi="Wingdings"/>
    </w:rPr>
  </w:style>
  <w:style w:type="character" w:customStyle="1" w:styleId="WW8Num9z0">
    <w:name w:val="WW8Num9z0"/>
    <w:rsid w:val="003A457A"/>
    <w:rPr>
      <w:b/>
      <w:i w:val="0"/>
    </w:rPr>
  </w:style>
  <w:style w:type="character" w:customStyle="1" w:styleId="WW8Num11z0">
    <w:name w:val="WW8Num11z0"/>
    <w:rsid w:val="003A457A"/>
    <w:rPr>
      <w:rFonts w:ascii="Symbol" w:hAnsi="Symbol"/>
    </w:rPr>
  </w:style>
  <w:style w:type="character" w:customStyle="1" w:styleId="WW8Num12z0">
    <w:name w:val="WW8Num12z0"/>
    <w:rsid w:val="003A457A"/>
    <w:rPr>
      <w:b/>
      <w:i w:val="0"/>
    </w:rPr>
  </w:style>
  <w:style w:type="character" w:customStyle="1" w:styleId="WW8Num13z0">
    <w:name w:val="WW8Num13z0"/>
    <w:rsid w:val="003A457A"/>
    <w:rPr>
      <w:rFonts w:ascii="Wingdings" w:hAnsi="Wingdings"/>
      <w:color w:val="auto"/>
    </w:rPr>
  </w:style>
  <w:style w:type="character" w:customStyle="1" w:styleId="WW8Num13z1">
    <w:name w:val="WW8Num13z1"/>
    <w:rsid w:val="003A457A"/>
    <w:rPr>
      <w:rFonts w:ascii="Courier New" w:hAnsi="Courier New"/>
    </w:rPr>
  </w:style>
  <w:style w:type="character" w:customStyle="1" w:styleId="WW8Num13z2">
    <w:name w:val="WW8Num13z2"/>
    <w:rsid w:val="003A457A"/>
    <w:rPr>
      <w:rFonts w:ascii="Wingdings" w:hAnsi="Wingdings"/>
    </w:rPr>
  </w:style>
  <w:style w:type="character" w:customStyle="1" w:styleId="WW8Num13z3">
    <w:name w:val="WW8Num13z3"/>
    <w:rsid w:val="003A457A"/>
    <w:rPr>
      <w:rFonts w:ascii="Symbol" w:hAnsi="Symbol"/>
    </w:rPr>
  </w:style>
  <w:style w:type="character" w:customStyle="1" w:styleId="WW8Num14z0">
    <w:name w:val="WW8Num14z0"/>
    <w:rsid w:val="003A457A"/>
    <w:rPr>
      <w:b/>
      <w:i w:val="0"/>
    </w:rPr>
  </w:style>
  <w:style w:type="character" w:customStyle="1" w:styleId="Absatz-Standardschriftart">
    <w:name w:val="Absatz-Standardschriftart"/>
    <w:rsid w:val="003A457A"/>
  </w:style>
  <w:style w:type="character" w:customStyle="1" w:styleId="WW8Num2z0">
    <w:name w:val="WW8Num2z0"/>
    <w:rsid w:val="003A457A"/>
    <w:rPr>
      <w:rFonts w:ascii="Wingdings" w:hAnsi="Wingdings"/>
      <w:color w:val="auto"/>
    </w:rPr>
  </w:style>
  <w:style w:type="character" w:customStyle="1" w:styleId="WW8Num2z2">
    <w:name w:val="WW8Num2z2"/>
    <w:rsid w:val="003A457A"/>
    <w:rPr>
      <w:rFonts w:ascii="Wingdings" w:hAnsi="Wingdings"/>
    </w:rPr>
  </w:style>
  <w:style w:type="character" w:customStyle="1" w:styleId="WW8Num2z3">
    <w:name w:val="WW8Num2z3"/>
    <w:rsid w:val="003A457A"/>
    <w:rPr>
      <w:rFonts w:ascii="Symbol" w:hAnsi="Symbol"/>
    </w:rPr>
  </w:style>
  <w:style w:type="character" w:customStyle="1" w:styleId="WW8Num3z0">
    <w:name w:val="WW8Num3z0"/>
    <w:rsid w:val="003A457A"/>
    <w:rPr>
      <w:rFonts w:ascii="Wingdings" w:hAnsi="Wingdings"/>
      <w:color w:val="auto"/>
      <w:sz w:val="18"/>
      <w:szCs w:val="18"/>
    </w:rPr>
  </w:style>
  <w:style w:type="character" w:customStyle="1" w:styleId="WW8Num3z1">
    <w:name w:val="WW8Num3z1"/>
    <w:rsid w:val="003A457A"/>
    <w:rPr>
      <w:rFonts w:ascii="Wingdings 2" w:hAnsi="Wingdings 2" w:cs="StarSymbol"/>
      <w:sz w:val="18"/>
      <w:szCs w:val="18"/>
    </w:rPr>
  </w:style>
  <w:style w:type="character" w:customStyle="1" w:styleId="WW8Num3z2">
    <w:name w:val="WW8Num3z2"/>
    <w:rsid w:val="003A457A"/>
    <w:rPr>
      <w:rFonts w:ascii="StarSymbol" w:hAnsi="StarSymbol" w:cs="StarSymbol"/>
      <w:sz w:val="18"/>
      <w:szCs w:val="18"/>
    </w:rPr>
  </w:style>
  <w:style w:type="character" w:customStyle="1" w:styleId="WW8Num4z1">
    <w:name w:val="WW8Num4z1"/>
    <w:rsid w:val="003A457A"/>
    <w:rPr>
      <w:b w:val="0"/>
    </w:rPr>
  </w:style>
  <w:style w:type="character" w:customStyle="1" w:styleId="WW8Num5z0">
    <w:name w:val="WW8Num5z0"/>
    <w:rsid w:val="003A457A"/>
    <w:rPr>
      <w:rFonts w:ascii="Wingdings" w:hAnsi="Wingdings"/>
      <w:color w:val="auto"/>
    </w:rPr>
  </w:style>
  <w:style w:type="character" w:customStyle="1" w:styleId="WW8Num6z0">
    <w:name w:val="WW8Num6z0"/>
    <w:rsid w:val="003A457A"/>
    <w:rPr>
      <w:b/>
      <w:i w:val="0"/>
    </w:rPr>
  </w:style>
  <w:style w:type="character" w:customStyle="1" w:styleId="WW8Num6z3">
    <w:name w:val="WW8Num6z3"/>
    <w:rsid w:val="003A457A"/>
    <w:rPr>
      <w:rFonts w:ascii="Symbol" w:hAnsi="Symbol"/>
    </w:rPr>
  </w:style>
  <w:style w:type="character" w:customStyle="1" w:styleId="WW8Num8z0">
    <w:name w:val="WW8Num8z0"/>
    <w:rsid w:val="003A457A"/>
    <w:rPr>
      <w:rFonts w:ascii="Wingdings" w:hAnsi="Wingdings"/>
    </w:rPr>
  </w:style>
  <w:style w:type="character" w:customStyle="1" w:styleId="WW8Num8z1">
    <w:name w:val="WW8Num8z1"/>
    <w:rsid w:val="003A457A"/>
    <w:rPr>
      <w:rFonts w:ascii="Courier New" w:hAnsi="Courier New"/>
    </w:rPr>
  </w:style>
  <w:style w:type="character" w:customStyle="1" w:styleId="WW8Num8z3">
    <w:name w:val="WW8Num8z3"/>
    <w:rsid w:val="003A457A"/>
    <w:rPr>
      <w:rFonts w:ascii="Symbol" w:hAnsi="Symbol"/>
    </w:rPr>
  </w:style>
  <w:style w:type="character" w:customStyle="1" w:styleId="WW8Num10z0">
    <w:name w:val="WW8Num10z0"/>
    <w:rsid w:val="003A457A"/>
    <w:rPr>
      <w:b/>
    </w:rPr>
  </w:style>
  <w:style w:type="character" w:customStyle="1" w:styleId="WW8Num11z2">
    <w:name w:val="WW8Num11z2"/>
    <w:rsid w:val="003A457A"/>
    <w:rPr>
      <w:rFonts w:ascii="Wingdings" w:hAnsi="Wingdings"/>
    </w:rPr>
  </w:style>
  <w:style w:type="character" w:customStyle="1" w:styleId="WW8Num11z4">
    <w:name w:val="WW8Num11z4"/>
    <w:rsid w:val="003A457A"/>
    <w:rPr>
      <w:rFonts w:ascii="Courier New" w:hAnsi="Courier New"/>
    </w:rPr>
  </w:style>
  <w:style w:type="character" w:customStyle="1" w:styleId="WW8Num11z6">
    <w:name w:val="WW8Num11z6"/>
    <w:rsid w:val="003A457A"/>
    <w:rPr>
      <w:rFonts w:ascii="Symbol" w:hAnsi="Symbol"/>
    </w:rPr>
  </w:style>
  <w:style w:type="character" w:customStyle="1" w:styleId="WW8Num12z3">
    <w:name w:val="WW8Num12z3"/>
    <w:rsid w:val="003A457A"/>
    <w:rPr>
      <w:b w:val="0"/>
    </w:rPr>
  </w:style>
  <w:style w:type="character" w:customStyle="1" w:styleId="WW8Num14z3">
    <w:name w:val="WW8Num14z3"/>
    <w:rsid w:val="003A457A"/>
    <w:rPr>
      <w:rFonts w:ascii="Symbol" w:hAnsi="Symbol"/>
    </w:rPr>
  </w:style>
  <w:style w:type="character" w:customStyle="1" w:styleId="WW8Num16z1">
    <w:name w:val="WW8Num16z1"/>
    <w:rsid w:val="003A457A"/>
    <w:rPr>
      <w:rFonts w:ascii="Symbol" w:hAnsi="Symbol"/>
    </w:rPr>
  </w:style>
  <w:style w:type="character" w:customStyle="1" w:styleId="WW8Num18z0">
    <w:name w:val="WW8Num18z0"/>
    <w:rsid w:val="003A457A"/>
    <w:rPr>
      <w:b/>
      <w:i w:val="0"/>
    </w:rPr>
  </w:style>
  <w:style w:type="character" w:customStyle="1" w:styleId="WW8Num21z0">
    <w:name w:val="WW8Num21z0"/>
    <w:rsid w:val="003A457A"/>
    <w:rPr>
      <w:rFonts w:ascii="Wingdings" w:hAnsi="Wingdings"/>
      <w:color w:val="auto"/>
    </w:rPr>
  </w:style>
  <w:style w:type="character" w:customStyle="1" w:styleId="WW8Num21z1">
    <w:name w:val="WW8Num21z1"/>
    <w:rsid w:val="003A457A"/>
    <w:rPr>
      <w:rFonts w:ascii="Symbol" w:hAnsi="Symbol"/>
      <w:color w:val="auto"/>
    </w:rPr>
  </w:style>
  <w:style w:type="character" w:customStyle="1" w:styleId="WW8Num21z2">
    <w:name w:val="WW8Num21z2"/>
    <w:rsid w:val="003A457A"/>
    <w:rPr>
      <w:rFonts w:ascii="Wingdings" w:hAnsi="Wingdings"/>
    </w:rPr>
  </w:style>
  <w:style w:type="character" w:customStyle="1" w:styleId="WW8Num21z3">
    <w:name w:val="WW8Num21z3"/>
    <w:rsid w:val="003A457A"/>
    <w:rPr>
      <w:rFonts w:ascii="Symbol" w:hAnsi="Symbol"/>
    </w:rPr>
  </w:style>
  <w:style w:type="character" w:customStyle="1" w:styleId="WW8Num21z4">
    <w:name w:val="WW8Num21z4"/>
    <w:rsid w:val="003A457A"/>
    <w:rPr>
      <w:rFonts w:ascii="Courier New" w:hAnsi="Courier New" w:cs="Courier New"/>
    </w:rPr>
  </w:style>
  <w:style w:type="character" w:customStyle="1" w:styleId="WW8Num23z0">
    <w:name w:val="WW8Num23z0"/>
    <w:rsid w:val="003A457A"/>
    <w:rPr>
      <w:rFonts w:ascii="Symbol" w:hAnsi="Symbol"/>
    </w:rPr>
  </w:style>
  <w:style w:type="character" w:customStyle="1" w:styleId="WW8Num23z1">
    <w:name w:val="WW8Num23z1"/>
    <w:rsid w:val="003A457A"/>
    <w:rPr>
      <w:rFonts w:ascii="Courier New" w:hAnsi="Courier New" w:cs="Courier New"/>
    </w:rPr>
  </w:style>
  <w:style w:type="character" w:customStyle="1" w:styleId="WW8Num23z2">
    <w:name w:val="WW8Num23z2"/>
    <w:rsid w:val="003A457A"/>
    <w:rPr>
      <w:rFonts w:ascii="Wingdings" w:hAnsi="Wingdings"/>
    </w:rPr>
  </w:style>
  <w:style w:type="character" w:customStyle="1" w:styleId="WW8Num24z0">
    <w:name w:val="WW8Num24z0"/>
    <w:rsid w:val="003A457A"/>
    <w:rPr>
      <w:rFonts w:ascii="Wingdings" w:hAnsi="Wingdings"/>
    </w:rPr>
  </w:style>
  <w:style w:type="character" w:customStyle="1" w:styleId="WW8Num25z0">
    <w:name w:val="WW8Num25z0"/>
    <w:rsid w:val="003A457A"/>
    <w:rPr>
      <w:rFonts w:ascii="Wingdings" w:hAnsi="Wingdings"/>
      <w:color w:val="auto"/>
    </w:rPr>
  </w:style>
  <w:style w:type="character" w:customStyle="1" w:styleId="WW8Num25z1">
    <w:name w:val="WW8Num25z1"/>
    <w:rsid w:val="003A457A"/>
    <w:rPr>
      <w:rFonts w:ascii="Courier New" w:hAnsi="Courier New"/>
    </w:rPr>
  </w:style>
  <w:style w:type="character" w:customStyle="1" w:styleId="WW8Num25z2">
    <w:name w:val="WW8Num25z2"/>
    <w:rsid w:val="003A457A"/>
    <w:rPr>
      <w:rFonts w:ascii="Wingdings" w:hAnsi="Wingdings"/>
    </w:rPr>
  </w:style>
  <w:style w:type="character" w:customStyle="1" w:styleId="WW8Num25z3">
    <w:name w:val="WW8Num25z3"/>
    <w:rsid w:val="003A457A"/>
    <w:rPr>
      <w:rFonts w:ascii="Symbol" w:hAnsi="Symbol"/>
    </w:rPr>
  </w:style>
  <w:style w:type="character" w:customStyle="1" w:styleId="WW8Num26z0">
    <w:name w:val="WW8Num26z0"/>
    <w:rsid w:val="003A457A"/>
    <w:rPr>
      <w:rFonts w:ascii="Wingdings" w:hAnsi="Wingdings"/>
    </w:rPr>
  </w:style>
  <w:style w:type="character" w:customStyle="1" w:styleId="WW8Num26z1">
    <w:name w:val="WW8Num26z1"/>
    <w:rsid w:val="003A457A"/>
    <w:rPr>
      <w:rFonts w:ascii="Courier New" w:hAnsi="Courier New"/>
    </w:rPr>
  </w:style>
  <w:style w:type="character" w:customStyle="1" w:styleId="WW8Num26z3">
    <w:name w:val="WW8Num26z3"/>
    <w:rsid w:val="003A457A"/>
    <w:rPr>
      <w:rFonts w:ascii="Symbol" w:hAnsi="Symbol"/>
    </w:rPr>
  </w:style>
  <w:style w:type="character" w:customStyle="1" w:styleId="WW8Num27z0">
    <w:name w:val="WW8Num27z0"/>
    <w:rsid w:val="003A457A"/>
    <w:rPr>
      <w:rFonts w:ascii="Symbol" w:hAnsi="Symbol"/>
    </w:rPr>
  </w:style>
  <w:style w:type="character" w:customStyle="1" w:styleId="WW8Num27z1">
    <w:name w:val="WW8Num27z1"/>
    <w:rsid w:val="003A457A"/>
    <w:rPr>
      <w:rFonts w:ascii="Courier New" w:hAnsi="Courier New" w:cs="Courier New"/>
    </w:rPr>
  </w:style>
  <w:style w:type="character" w:customStyle="1" w:styleId="WW8Num27z2">
    <w:name w:val="WW8Num27z2"/>
    <w:rsid w:val="003A457A"/>
    <w:rPr>
      <w:rFonts w:ascii="Wingdings" w:hAnsi="Wingdings"/>
    </w:rPr>
  </w:style>
  <w:style w:type="character" w:customStyle="1" w:styleId="WW8Num30z0">
    <w:name w:val="WW8Num30z0"/>
    <w:rsid w:val="003A457A"/>
    <w:rPr>
      <w:rFonts w:ascii="Symbol" w:hAnsi="Symbol"/>
      <w:b/>
      <w:i w:val="0"/>
    </w:rPr>
  </w:style>
  <w:style w:type="character" w:customStyle="1" w:styleId="WW8Num30z3">
    <w:name w:val="WW8Num30z3"/>
    <w:rsid w:val="003A457A"/>
    <w:rPr>
      <w:rFonts w:ascii="Symbol" w:hAnsi="Symbol"/>
    </w:rPr>
  </w:style>
  <w:style w:type="character" w:customStyle="1" w:styleId="WW8Num31z0">
    <w:name w:val="WW8Num31z0"/>
    <w:rsid w:val="003A457A"/>
    <w:rPr>
      <w:b/>
      <w:i w:val="0"/>
    </w:rPr>
  </w:style>
  <w:style w:type="character" w:customStyle="1" w:styleId="WW8Num31z3">
    <w:name w:val="WW8Num31z3"/>
    <w:rsid w:val="003A457A"/>
    <w:rPr>
      <w:rFonts w:ascii="Symbol" w:hAnsi="Symbol"/>
    </w:rPr>
  </w:style>
  <w:style w:type="character" w:customStyle="1" w:styleId="WW8Num34z0">
    <w:name w:val="WW8Num34z0"/>
    <w:rsid w:val="003A457A"/>
    <w:rPr>
      <w:rFonts w:ascii="Symbol" w:hAnsi="Symbol"/>
    </w:rPr>
  </w:style>
  <w:style w:type="character" w:customStyle="1" w:styleId="WW8Num34z1">
    <w:name w:val="WW8Num34z1"/>
    <w:rsid w:val="003A457A"/>
    <w:rPr>
      <w:rFonts w:ascii="Courier New" w:hAnsi="Courier New" w:cs="Courier New"/>
    </w:rPr>
  </w:style>
  <w:style w:type="character" w:customStyle="1" w:styleId="WW8Num34z2">
    <w:name w:val="WW8Num34z2"/>
    <w:rsid w:val="003A457A"/>
    <w:rPr>
      <w:rFonts w:ascii="Wingdings" w:hAnsi="Wingdings"/>
    </w:rPr>
  </w:style>
  <w:style w:type="character" w:customStyle="1" w:styleId="FootnoteCharacters">
    <w:name w:val="Footnote Characters"/>
    <w:rsid w:val="003A457A"/>
    <w:rPr>
      <w:vertAlign w:val="superscript"/>
    </w:rPr>
  </w:style>
  <w:style w:type="character" w:styleId="Hyperlink">
    <w:name w:val="Hyperlink"/>
    <w:uiPriority w:val="99"/>
    <w:rsid w:val="003A457A"/>
    <w:rPr>
      <w:color w:val="0000FF"/>
      <w:u w:val="single"/>
    </w:rPr>
  </w:style>
  <w:style w:type="character" w:styleId="CommentReference">
    <w:name w:val="annotation reference"/>
    <w:rsid w:val="003A457A"/>
    <w:rPr>
      <w:sz w:val="16"/>
      <w:szCs w:val="16"/>
    </w:rPr>
  </w:style>
  <w:style w:type="character" w:styleId="FollowedHyperlink">
    <w:name w:val="FollowedHyperlink"/>
    <w:rsid w:val="003A457A"/>
    <w:rPr>
      <w:color w:val="800080"/>
      <w:u w:val="single"/>
    </w:rPr>
  </w:style>
  <w:style w:type="character" w:customStyle="1" w:styleId="WW8Num45z3">
    <w:name w:val="WW8Num45z3"/>
    <w:rsid w:val="003A457A"/>
    <w:rPr>
      <w:rFonts w:ascii="Symbol" w:hAnsi="Symbol"/>
    </w:rPr>
  </w:style>
  <w:style w:type="character" w:customStyle="1" w:styleId="Bullets">
    <w:name w:val="Bullets"/>
    <w:rsid w:val="003A457A"/>
    <w:rPr>
      <w:rFonts w:ascii="StarSymbol" w:eastAsia="StarSymbol" w:hAnsi="StarSymbol" w:cs="StarSymbol"/>
      <w:sz w:val="18"/>
      <w:szCs w:val="18"/>
    </w:rPr>
  </w:style>
  <w:style w:type="paragraph" w:customStyle="1" w:styleId="Heading">
    <w:name w:val="Heading"/>
    <w:basedOn w:val="Normal"/>
    <w:next w:val="BodyText"/>
    <w:rsid w:val="003A457A"/>
    <w:pPr>
      <w:keepNext/>
      <w:spacing w:before="240" w:after="120"/>
    </w:pPr>
    <w:rPr>
      <w:rFonts w:ascii="Arial" w:eastAsia="MS Mincho" w:hAnsi="Arial" w:cs="Tahoma"/>
      <w:sz w:val="28"/>
      <w:szCs w:val="28"/>
    </w:rPr>
  </w:style>
  <w:style w:type="paragraph" w:styleId="BodyText">
    <w:name w:val="Body Text"/>
    <w:basedOn w:val="Normal"/>
    <w:link w:val="BodyTextChar"/>
    <w:rsid w:val="003A457A"/>
    <w:pPr>
      <w:jc w:val="both"/>
    </w:pPr>
    <w:rPr>
      <w:rFonts w:ascii="Arial" w:hAnsi="Arial"/>
      <w:bCs/>
      <w:i/>
      <w:iCs/>
    </w:rPr>
  </w:style>
  <w:style w:type="paragraph" w:styleId="List">
    <w:name w:val="List"/>
    <w:basedOn w:val="BodyText"/>
    <w:rsid w:val="003A457A"/>
    <w:rPr>
      <w:rFonts w:cs="Tahoma"/>
    </w:rPr>
  </w:style>
  <w:style w:type="paragraph" w:styleId="Caption">
    <w:name w:val="caption"/>
    <w:basedOn w:val="Normal"/>
    <w:qFormat/>
    <w:rsid w:val="003A457A"/>
    <w:pPr>
      <w:suppressLineNumbers/>
      <w:spacing w:before="120" w:after="120"/>
    </w:pPr>
    <w:rPr>
      <w:rFonts w:cs="Tahoma"/>
      <w:i/>
      <w:iCs/>
    </w:rPr>
  </w:style>
  <w:style w:type="paragraph" w:customStyle="1" w:styleId="Index">
    <w:name w:val="Index"/>
    <w:basedOn w:val="Normal"/>
    <w:rsid w:val="003A457A"/>
    <w:pPr>
      <w:suppressLineNumbers/>
    </w:pPr>
    <w:rPr>
      <w:rFonts w:cs="Tahoma"/>
    </w:rPr>
  </w:style>
  <w:style w:type="paragraph" w:styleId="Header">
    <w:name w:val="header"/>
    <w:aliases w:val="Chapter Name"/>
    <w:basedOn w:val="Normal"/>
    <w:link w:val="HeaderChar"/>
    <w:uiPriority w:val="99"/>
    <w:rsid w:val="003A457A"/>
    <w:pPr>
      <w:tabs>
        <w:tab w:val="center" w:pos="4320"/>
        <w:tab w:val="right" w:pos="8640"/>
      </w:tabs>
    </w:pPr>
  </w:style>
  <w:style w:type="paragraph" w:styleId="Footer">
    <w:name w:val="footer"/>
    <w:basedOn w:val="Normal"/>
    <w:link w:val="FooterChar"/>
    <w:uiPriority w:val="99"/>
    <w:rsid w:val="003A457A"/>
    <w:pPr>
      <w:tabs>
        <w:tab w:val="center" w:pos="4320"/>
        <w:tab w:val="right" w:pos="8640"/>
      </w:tabs>
    </w:pPr>
  </w:style>
  <w:style w:type="paragraph" w:styleId="FootnoteText">
    <w:name w:val="footnote text"/>
    <w:basedOn w:val="Normal"/>
    <w:semiHidden/>
    <w:rsid w:val="003A457A"/>
    <w:rPr>
      <w:sz w:val="20"/>
      <w:szCs w:val="20"/>
    </w:rPr>
  </w:style>
  <w:style w:type="paragraph" w:styleId="BodyText2">
    <w:name w:val="Body Text 2"/>
    <w:basedOn w:val="Normal"/>
    <w:rsid w:val="003A457A"/>
    <w:pPr>
      <w:jc w:val="both"/>
    </w:pPr>
  </w:style>
  <w:style w:type="paragraph" w:customStyle="1" w:styleId="xl22">
    <w:name w:val="xl22"/>
    <w:basedOn w:val="Normal"/>
    <w:rsid w:val="003A457A"/>
    <w:pPr>
      <w:pBdr>
        <w:top w:val="single" w:sz="8"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3">
    <w:name w:val="xl23"/>
    <w:basedOn w:val="Normal"/>
    <w:rsid w:val="003A457A"/>
    <w:pPr>
      <w:pBdr>
        <w:top w:val="single" w:sz="8"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4">
    <w:name w:val="xl24"/>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25">
    <w:name w:val="xl25"/>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6">
    <w:name w:val="xl26"/>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7">
    <w:name w:val="xl27"/>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8">
    <w:name w:val="xl28"/>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9">
    <w:name w:val="xl29"/>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30">
    <w:name w:val="xl30"/>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31">
    <w:name w:val="xl31"/>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rPr>
  </w:style>
  <w:style w:type="paragraph" w:styleId="BodyText3">
    <w:name w:val="Body Text 3"/>
    <w:basedOn w:val="Normal"/>
    <w:rsid w:val="003A457A"/>
    <w:pPr>
      <w:jc w:val="both"/>
    </w:pPr>
    <w:rPr>
      <w:u w:val="single"/>
    </w:rPr>
  </w:style>
  <w:style w:type="paragraph" w:styleId="Title">
    <w:name w:val="Title"/>
    <w:basedOn w:val="Normal"/>
    <w:next w:val="Subtitle"/>
    <w:qFormat/>
    <w:rsid w:val="003A457A"/>
    <w:pPr>
      <w:jc w:val="center"/>
    </w:pPr>
    <w:rPr>
      <w:b/>
      <w:bCs/>
      <w:sz w:val="28"/>
      <w:u w:val="single"/>
    </w:rPr>
  </w:style>
  <w:style w:type="paragraph" w:styleId="Subtitle">
    <w:name w:val="Subtitle"/>
    <w:basedOn w:val="Heading"/>
    <w:next w:val="BodyText"/>
    <w:qFormat/>
    <w:rsid w:val="003A457A"/>
    <w:pPr>
      <w:jc w:val="center"/>
    </w:pPr>
    <w:rPr>
      <w:i/>
      <w:iCs/>
    </w:rPr>
  </w:style>
  <w:style w:type="paragraph" w:styleId="TOC1">
    <w:name w:val="toc 1"/>
    <w:basedOn w:val="Normal"/>
    <w:next w:val="Normal"/>
    <w:semiHidden/>
    <w:rsid w:val="003A457A"/>
  </w:style>
  <w:style w:type="paragraph" w:styleId="TOC2">
    <w:name w:val="toc 2"/>
    <w:basedOn w:val="Normal"/>
    <w:next w:val="Normal"/>
    <w:semiHidden/>
    <w:rsid w:val="003A457A"/>
    <w:pPr>
      <w:tabs>
        <w:tab w:val="left" w:pos="1440"/>
        <w:tab w:val="right" w:leader="dot" w:pos="8460"/>
      </w:tabs>
      <w:spacing w:line="360" w:lineRule="auto"/>
      <w:ind w:left="720"/>
    </w:pPr>
  </w:style>
  <w:style w:type="paragraph" w:styleId="TOC3">
    <w:name w:val="toc 3"/>
    <w:basedOn w:val="Normal"/>
    <w:next w:val="Normal"/>
    <w:semiHidden/>
    <w:rsid w:val="003A457A"/>
    <w:pPr>
      <w:ind w:left="480"/>
    </w:pPr>
  </w:style>
  <w:style w:type="paragraph" w:styleId="TOC4">
    <w:name w:val="toc 4"/>
    <w:basedOn w:val="Normal"/>
    <w:next w:val="Normal"/>
    <w:semiHidden/>
    <w:rsid w:val="003A457A"/>
    <w:pPr>
      <w:ind w:left="720"/>
    </w:pPr>
  </w:style>
  <w:style w:type="paragraph" w:styleId="TOC5">
    <w:name w:val="toc 5"/>
    <w:basedOn w:val="Normal"/>
    <w:next w:val="Normal"/>
    <w:semiHidden/>
    <w:rsid w:val="003A457A"/>
    <w:pPr>
      <w:ind w:left="960"/>
    </w:pPr>
  </w:style>
  <w:style w:type="paragraph" w:styleId="TOC6">
    <w:name w:val="toc 6"/>
    <w:basedOn w:val="Normal"/>
    <w:next w:val="Normal"/>
    <w:semiHidden/>
    <w:rsid w:val="003A457A"/>
    <w:pPr>
      <w:ind w:left="1200"/>
    </w:pPr>
  </w:style>
  <w:style w:type="paragraph" w:styleId="TOC7">
    <w:name w:val="toc 7"/>
    <w:basedOn w:val="Normal"/>
    <w:next w:val="Normal"/>
    <w:semiHidden/>
    <w:rsid w:val="003A457A"/>
    <w:pPr>
      <w:ind w:left="1440"/>
    </w:pPr>
  </w:style>
  <w:style w:type="paragraph" w:styleId="TOC8">
    <w:name w:val="toc 8"/>
    <w:basedOn w:val="Normal"/>
    <w:next w:val="Normal"/>
    <w:semiHidden/>
    <w:rsid w:val="003A457A"/>
    <w:pPr>
      <w:ind w:left="1680"/>
    </w:pPr>
  </w:style>
  <w:style w:type="paragraph" w:styleId="TOC9">
    <w:name w:val="toc 9"/>
    <w:basedOn w:val="Normal"/>
    <w:next w:val="Normal"/>
    <w:semiHidden/>
    <w:rsid w:val="003A457A"/>
    <w:pPr>
      <w:ind w:left="1920"/>
    </w:pPr>
  </w:style>
  <w:style w:type="paragraph" w:styleId="BodyTextIndent2">
    <w:name w:val="Body Text Indent 2"/>
    <w:basedOn w:val="Normal"/>
    <w:link w:val="BodyTextIndent2Char"/>
    <w:rsid w:val="003A457A"/>
    <w:pPr>
      <w:ind w:left="720"/>
      <w:jc w:val="both"/>
    </w:pPr>
    <w:rPr>
      <w:rFonts w:ascii="Tahoma" w:hAnsi="Tahoma"/>
      <w:sz w:val="22"/>
    </w:rPr>
  </w:style>
  <w:style w:type="paragraph" w:customStyle="1" w:styleId="WW-Default">
    <w:name w:val="WW-Default"/>
    <w:rsid w:val="003A457A"/>
    <w:pPr>
      <w:suppressAutoHyphens/>
      <w:autoSpaceDE w:val="0"/>
    </w:pPr>
    <w:rPr>
      <w:rFonts w:ascii="Tahoma" w:eastAsia="Arial" w:hAnsi="Tahoma" w:cs="Tahoma"/>
      <w:lang w:val="en-US" w:eastAsia="ar-SA"/>
    </w:rPr>
  </w:style>
  <w:style w:type="paragraph" w:customStyle="1" w:styleId="xl32">
    <w:name w:val="xl32"/>
    <w:basedOn w:val="Normal"/>
    <w:rsid w:val="003A457A"/>
    <w:pPr>
      <w:pBdr>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3">
    <w:name w:val="xl33"/>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Tahoma" w:hAnsi="Tahoma" w:cs="Tahoma"/>
    </w:rPr>
  </w:style>
  <w:style w:type="paragraph" w:customStyle="1" w:styleId="xl34">
    <w:name w:val="xl34"/>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5">
    <w:name w:val="xl35"/>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6">
    <w:name w:val="xl36"/>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7">
    <w:name w:val="xl37"/>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8">
    <w:name w:val="xl38"/>
    <w:basedOn w:val="Normal"/>
    <w:rsid w:val="003A457A"/>
    <w:pPr>
      <w:pBdr>
        <w:top w:val="single" w:sz="4" w:space="0" w:color="000000"/>
        <w:left w:val="single" w:sz="8" w:space="0" w:color="000000"/>
        <w:bottom w:val="single" w:sz="8" w:space="0" w:color="000000"/>
        <w:right w:val="single" w:sz="4" w:space="0" w:color="000000"/>
      </w:pBdr>
      <w:spacing w:before="280" w:after="280"/>
    </w:pPr>
    <w:rPr>
      <w:rFonts w:ascii="Tahoma" w:hAnsi="Tahoma" w:cs="Tahoma"/>
    </w:rPr>
  </w:style>
  <w:style w:type="paragraph" w:customStyle="1" w:styleId="xl39">
    <w:name w:val="xl39"/>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0">
    <w:name w:val="xl40"/>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1">
    <w:name w:val="xl41"/>
    <w:basedOn w:val="Normal"/>
    <w:rsid w:val="003A457A"/>
    <w:pPr>
      <w:pBdr>
        <w:top w:val="single" w:sz="4" w:space="0" w:color="000000"/>
        <w:left w:val="single" w:sz="4" w:space="0" w:color="000000"/>
        <w:bottom w:val="single" w:sz="8" w:space="0" w:color="000000"/>
        <w:right w:val="single" w:sz="8" w:space="0" w:color="000000"/>
      </w:pBdr>
      <w:spacing w:before="280" w:after="280"/>
    </w:pPr>
    <w:rPr>
      <w:rFonts w:ascii="Tahoma" w:hAnsi="Tahoma" w:cs="Tahoma"/>
    </w:rPr>
  </w:style>
  <w:style w:type="paragraph" w:customStyle="1" w:styleId="xl42">
    <w:name w:val="xl42"/>
    <w:basedOn w:val="Normal"/>
    <w:rsid w:val="003A457A"/>
    <w:pPr>
      <w:spacing w:before="280" w:after="280"/>
      <w:textAlignment w:val="top"/>
    </w:pPr>
    <w:rPr>
      <w:rFonts w:ascii="Tahoma" w:hAnsi="Tahoma" w:cs="Tahoma"/>
      <w:b/>
      <w:bCs/>
    </w:rPr>
  </w:style>
  <w:style w:type="paragraph" w:customStyle="1" w:styleId="xl43">
    <w:name w:val="xl43"/>
    <w:basedOn w:val="Normal"/>
    <w:rsid w:val="003A457A"/>
    <w:pPr>
      <w:spacing w:before="280" w:after="280"/>
    </w:pPr>
    <w:rPr>
      <w:rFonts w:ascii="Tahoma" w:hAnsi="Tahoma" w:cs="Tahoma"/>
    </w:rPr>
  </w:style>
  <w:style w:type="paragraph" w:customStyle="1" w:styleId="xl44">
    <w:name w:val="xl44"/>
    <w:basedOn w:val="Normal"/>
    <w:rsid w:val="003A457A"/>
    <w:pPr>
      <w:spacing w:before="280" w:after="280"/>
    </w:pPr>
    <w:rPr>
      <w:rFonts w:ascii="Tahoma" w:hAnsi="Tahoma" w:cs="Tahoma"/>
    </w:rPr>
  </w:style>
  <w:style w:type="paragraph" w:customStyle="1" w:styleId="xl45">
    <w:name w:val="xl45"/>
    <w:basedOn w:val="Normal"/>
    <w:rsid w:val="003A457A"/>
    <w:pPr>
      <w:pBdr>
        <w:top w:val="single" w:sz="8" w:space="0" w:color="000000"/>
        <w:left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6">
    <w:name w:val="xl46"/>
    <w:basedOn w:val="Normal"/>
    <w:rsid w:val="003A457A"/>
    <w:pPr>
      <w:pBdr>
        <w:top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7">
    <w:name w:val="xl47"/>
    <w:basedOn w:val="Normal"/>
    <w:rsid w:val="003A457A"/>
    <w:pPr>
      <w:pBdr>
        <w:top w:val="single" w:sz="8" w:space="0" w:color="000000"/>
        <w:bottom w:val="single" w:sz="8" w:space="0" w:color="000000"/>
        <w:right w:val="single" w:sz="8" w:space="0" w:color="000000"/>
      </w:pBdr>
      <w:shd w:val="clear" w:color="auto" w:fill="FF6600"/>
      <w:spacing w:before="280" w:after="280"/>
      <w:jc w:val="center"/>
    </w:pPr>
    <w:rPr>
      <w:rFonts w:ascii="Tahoma" w:hAnsi="Tahoma" w:cs="Tahoma"/>
      <w:b/>
      <w:bCs/>
      <w:sz w:val="36"/>
      <w:szCs w:val="36"/>
    </w:rPr>
  </w:style>
  <w:style w:type="paragraph" w:customStyle="1" w:styleId="xl48">
    <w:name w:val="xl48"/>
    <w:basedOn w:val="Normal"/>
    <w:rsid w:val="003A457A"/>
    <w:pPr>
      <w:pBdr>
        <w:top w:val="single" w:sz="8" w:space="0" w:color="000000"/>
        <w:left w:val="single" w:sz="4" w:space="0" w:color="000000"/>
        <w:bottom w:val="single" w:sz="8" w:space="0" w:color="000000"/>
        <w:right w:val="single" w:sz="4" w:space="0" w:color="000000"/>
      </w:pBdr>
      <w:shd w:val="clear" w:color="auto" w:fill="99CC00"/>
      <w:spacing w:before="280" w:after="280"/>
      <w:jc w:val="center"/>
    </w:pPr>
    <w:rPr>
      <w:rFonts w:ascii="Tahoma" w:hAnsi="Tahoma" w:cs="Tahoma"/>
      <w:b/>
      <w:bCs/>
    </w:rPr>
  </w:style>
  <w:style w:type="paragraph" w:customStyle="1" w:styleId="xl49">
    <w:name w:val="xl49"/>
    <w:basedOn w:val="Normal"/>
    <w:rsid w:val="003A457A"/>
    <w:pPr>
      <w:pBdr>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0">
    <w:name w:val="xl50"/>
    <w:basedOn w:val="Normal"/>
    <w:rsid w:val="003A457A"/>
    <w:pPr>
      <w:pBdr>
        <w:top w:val="single" w:sz="4" w:space="0" w:color="000000"/>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1">
    <w:name w:val="xl51"/>
    <w:basedOn w:val="Normal"/>
    <w:rsid w:val="003A457A"/>
    <w:pPr>
      <w:pBdr>
        <w:top w:val="single" w:sz="4" w:space="0" w:color="000000"/>
        <w:left w:val="single" w:sz="4" w:space="0" w:color="000000"/>
        <w:bottom w:val="single" w:sz="8" w:space="0" w:color="000000"/>
        <w:right w:val="single" w:sz="4" w:space="0" w:color="000000"/>
      </w:pBdr>
      <w:spacing w:before="280" w:after="280"/>
      <w:jc w:val="center"/>
    </w:pPr>
    <w:rPr>
      <w:rFonts w:ascii="Tahoma" w:hAnsi="Tahoma" w:cs="Tahoma"/>
    </w:rPr>
  </w:style>
  <w:style w:type="paragraph" w:customStyle="1" w:styleId="xl52">
    <w:name w:val="xl52"/>
    <w:basedOn w:val="Normal"/>
    <w:rsid w:val="003A457A"/>
    <w:pPr>
      <w:spacing w:before="280" w:after="280"/>
      <w:jc w:val="center"/>
    </w:pPr>
    <w:rPr>
      <w:rFonts w:ascii="Tahoma" w:hAnsi="Tahoma" w:cs="Tahoma"/>
    </w:rPr>
  </w:style>
  <w:style w:type="paragraph" w:styleId="NormalWeb">
    <w:name w:val="Normal (Web)"/>
    <w:basedOn w:val="Normal"/>
    <w:rsid w:val="003A457A"/>
    <w:pPr>
      <w:spacing w:before="280" w:after="280"/>
    </w:pPr>
    <w:rPr>
      <w:rFonts w:eastAsia="SimSun"/>
      <w:color w:val="000000"/>
    </w:rPr>
  </w:style>
  <w:style w:type="paragraph" w:customStyle="1" w:styleId="TableContents">
    <w:name w:val="Table Contents"/>
    <w:basedOn w:val="Normal"/>
    <w:rsid w:val="003A457A"/>
    <w:pPr>
      <w:suppressLineNumbers/>
    </w:pPr>
  </w:style>
  <w:style w:type="paragraph" w:styleId="CommentText">
    <w:name w:val="annotation text"/>
    <w:basedOn w:val="Normal"/>
    <w:rsid w:val="003A457A"/>
    <w:rPr>
      <w:sz w:val="20"/>
      <w:szCs w:val="20"/>
    </w:rPr>
  </w:style>
  <w:style w:type="paragraph" w:styleId="CommentSubject">
    <w:name w:val="annotation subject"/>
    <w:basedOn w:val="CommentText"/>
    <w:next w:val="CommentText"/>
    <w:rsid w:val="003A457A"/>
    <w:rPr>
      <w:b/>
      <w:bCs/>
    </w:rPr>
  </w:style>
  <w:style w:type="paragraph" w:styleId="BalloonText">
    <w:name w:val="Balloon Text"/>
    <w:basedOn w:val="Normal"/>
    <w:rsid w:val="003A457A"/>
    <w:rPr>
      <w:rFonts w:ascii="Tahoma" w:hAnsi="Tahoma" w:cs="Tahoma"/>
      <w:sz w:val="16"/>
      <w:szCs w:val="16"/>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uiPriority w:val="1"/>
    <w:qFormat/>
    <w:rsid w:val="003A457A"/>
    <w:pPr>
      <w:ind w:left="720"/>
    </w:pPr>
  </w:style>
  <w:style w:type="paragraph" w:customStyle="1" w:styleId="SpecPoints1">
    <w:name w:val="Spec_Points1"/>
    <w:basedOn w:val="Normal"/>
    <w:rsid w:val="003A457A"/>
    <w:pPr>
      <w:spacing w:before="120" w:after="120"/>
    </w:pPr>
    <w:rPr>
      <w:rFonts w:ascii="Arial" w:hAnsi="Arial"/>
      <w:sz w:val="20"/>
    </w:rPr>
  </w:style>
  <w:style w:type="paragraph" w:customStyle="1" w:styleId="Framecontents">
    <w:name w:val="Frame contents"/>
    <w:basedOn w:val="BodyText"/>
    <w:rsid w:val="003A457A"/>
  </w:style>
  <w:style w:type="paragraph" w:customStyle="1" w:styleId="Contents10">
    <w:name w:val="Contents 10"/>
    <w:basedOn w:val="Index"/>
    <w:rsid w:val="003A457A"/>
    <w:pPr>
      <w:tabs>
        <w:tab w:val="right" w:leader="dot" w:pos="9637"/>
      </w:tabs>
      <w:ind w:left="2547"/>
    </w:pPr>
  </w:style>
  <w:style w:type="paragraph" w:customStyle="1" w:styleId="TableHeading">
    <w:name w:val="Table Heading"/>
    <w:basedOn w:val="TableContents"/>
    <w:rsid w:val="003A457A"/>
    <w:pPr>
      <w:jc w:val="center"/>
    </w:pPr>
    <w:rPr>
      <w:b/>
      <w:bCs/>
    </w:rPr>
  </w:style>
  <w:style w:type="paragraph" w:customStyle="1" w:styleId="Default">
    <w:name w:val="Default"/>
    <w:rsid w:val="00455355"/>
    <w:pPr>
      <w:autoSpaceDE w:val="0"/>
      <w:autoSpaceDN w:val="0"/>
      <w:adjustRightInd w:val="0"/>
    </w:pPr>
    <w:rPr>
      <w:rFonts w:eastAsia="Calibri"/>
      <w:color w:val="000000"/>
      <w:sz w:val="24"/>
      <w:szCs w:val="24"/>
    </w:rPr>
  </w:style>
  <w:style w:type="table" w:styleId="TableGrid">
    <w:name w:val="Table Grid"/>
    <w:basedOn w:val="TableNormal"/>
    <w:uiPriority w:val="59"/>
    <w:rsid w:val="003B513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rsid w:val="0089296C"/>
    <w:pPr>
      <w:suppressAutoHyphens w:val="0"/>
    </w:pPr>
    <w:rPr>
      <w:rFonts w:ascii="Consolas" w:eastAsia="Calibri" w:hAnsi="Consolas"/>
      <w:sz w:val="21"/>
      <w:szCs w:val="21"/>
    </w:rPr>
  </w:style>
  <w:style w:type="character" w:customStyle="1" w:styleId="PlainTextChar">
    <w:name w:val="Plain Text Char"/>
    <w:link w:val="PlainText"/>
    <w:rsid w:val="0089296C"/>
    <w:rPr>
      <w:rFonts w:ascii="Consolas" w:eastAsia="Calibri" w:hAnsi="Consolas"/>
      <w:sz w:val="21"/>
      <w:szCs w:val="21"/>
    </w:rPr>
  </w:style>
  <w:style w:type="character" w:customStyle="1" w:styleId="Heading1Char">
    <w:name w:val="Heading 1 Char"/>
    <w:link w:val="Heading1"/>
    <w:rsid w:val="00A151D6"/>
    <w:rPr>
      <w:rFonts w:ascii="Garamond" w:hAnsi="Garamond"/>
      <w:b/>
      <w:bCs/>
      <w:smallCaps/>
      <w:color w:val="FF0000"/>
      <w:sz w:val="32"/>
      <w:szCs w:val="32"/>
      <w:lang w:val="en-US" w:eastAsia="ar-SA"/>
    </w:rPr>
  </w:style>
  <w:style w:type="character" w:customStyle="1" w:styleId="BodyTextIndent2Char">
    <w:name w:val="Body Text Indent 2 Char"/>
    <w:link w:val="BodyTextIndent2"/>
    <w:rsid w:val="007B6E5D"/>
    <w:rPr>
      <w:rFonts w:ascii="Tahoma" w:hAnsi="Tahoma" w:cs="Tahoma"/>
      <w:sz w:val="22"/>
      <w:szCs w:val="24"/>
      <w:lang w:eastAsia="ar-SA"/>
    </w:rPr>
  </w:style>
  <w:style w:type="character" w:customStyle="1" w:styleId="FooterChar">
    <w:name w:val="Footer Char"/>
    <w:link w:val="Footer"/>
    <w:uiPriority w:val="99"/>
    <w:rsid w:val="002F159A"/>
    <w:rPr>
      <w:sz w:val="24"/>
      <w:szCs w:val="24"/>
      <w:lang w:eastAsia="ar-SA"/>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1"/>
    <w:qFormat/>
    <w:locked/>
    <w:rsid w:val="004B5538"/>
    <w:rPr>
      <w:sz w:val="24"/>
      <w:szCs w:val="24"/>
      <w:lang w:eastAsia="ar-SA"/>
    </w:rPr>
  </w:style>
  <w:style w:type="character" w:customStyle="1" w:styleId="HeaderChar">
    <w:name w:val="Header Char"/>
    <w:aliases w:val="Chapter Name Char"/>
    <w:link w:val="Header"/>
    <w:uiPriority w:val="99"/>
    <w:rsid w:val="008E0C2E"/>
    <w:rPr>
      <w:sz w:val="24"/>
      <w:szCs w:val="24"/>
      <w:lang w:eastAsia="ar-SA"/>
    </w:rPr>
  </w:style>
  <w:style w:type="paragraph" w:styleId="BodyTextIndent">
    <w:name w:val="Body Text Indent"/>
    <w:basedOn w:val="Normal"/>
    <w:link w:val="BodyTextIndentChar"/>
    <w:rsid w:val="00780D1B"/>
    <w:pPr>
      <w:spacing w:after="120"/>
      <w:ind w:left="360"/>
    </w:pPr>
  </w:style>
  <w:style w:type="character" w:customStyle="1" w:styleId="BodyTextIndentChar">
    <w:name w:val="Body Text Indent Char"/>
    <w:link w:val="BodyTextIndent"/>
    <w:rsid w:val="00780D1B"/>
    <w:rPr>
      <w:sz w:val="24"/>
      <w:szCs w:val="24"/>
      <w:lang w:eastAsia="ar-SA"/>
    </w:rPr>
  </w:style>
  <w:style w:type="character" w:customStyle="1" w:styleId="BodyTextChar">
    <w:name w:val="Body Text Char"/>
    <w:link w:val="BodyText"/>
    <w:rsid w:val="002A6454"/>
    <w:rPr>
      <w:rFonts w:ascii="Arial" w:hAnsi="Arial"/>
      <w:bCs/>
      <w:i/>
      <w:iCs/>
      <w:sz w:val="24"/>
      <w:szCs w:val="24"/>
      <w:lang w:eastAsia="ar-SA"/>
    </w:rPr>
  </w:style>
  <w:style w:type="character" w:customStyle="1" w:styleId="lstextview">
    <w:name w:val="lstextview"/>
    <w:rsid w:val="00CB15DC"/>
  </w:style>
  <w:style w:type="character" w:customStyle="1" w:styleId="UnresolvedMention1">
    <w:name w:val="Unresolved Mention1"/>
    <w:uiPriority w:val="99"/>
    <w:semiHidden/>
    <w:unhideWhenUsed/>
    <w:rsid w:val="00675A70"/>
    <w:rPr>
      <w:color w:val="605E5C"/>
      <w:shd w:val="clear" w:color="auto" w:fill="E1DFDD"/>
    </w:rPr>
  </w:style>
  <w:style w:type="paragraph" w:customStyle="1" w:styleId="TableParagraph">
    <w:name w:val="Table Paragraph"/>
    <w:basedOn w:val="Normal"/>
    <w:uiPriority w:val="1"/>
    <w:qFormat/>
    <w:rsid w:val="00927E8B"/>
    <w:pPr>
      <w:widowControl w:val="0"/>
      <w:suppressAutoHyphens w:val="0"/>
      <w:autoSpaceDE w:val="0"/>
      <w:autoSpaceDN w:val="0"/>
      <w:spacing w:before="100"/>
    </w:pPr>
    <w:rPr>
      <w:rFonts w:ascii="Arial" w:eastAsia="Arial" w:hAnsi="Arial" w:cs="Arial"/>
      <w:sz w:val="22"/>
      <w:szCs w:val="22"/>
      <w:lang w:eastAsia="en-US"/>
    </w:rPr>
  </w:style>
  <w:style w:type="paragraph" w:customStyle="1" w:styleId="WW-BodyText2">
    <w:name w:val="WW-Body Text 2"/>
    <w:basedOn w:val="Normal"/>
    <w:rsid w:val="00A66C33"/>
    <w:pPr>
      <w:jc w:val="both"/>
    </w:pPr>
    <w:rPr>
      <w:rFonts w:ascii="Zurich BT" w:hAnsi="Zurich BT"/>
      <w:noProof/>
      <w:sz w:val="22"/>
      <w:szCs w:val="20"/>
      <w:lang w:eastAsia="en-US"/>
    </w:rPr>
  </w:style>
  <w:style w:type="table" w:customStyle="1" w:styleId="GridTable41">
    <w:name w:val="Grid Table 41"/>
    <w:basedOn w:val="TableNormal"/>
    <w:uiPriority w:val="49"/>
    <w:rsid w:val="005030BC"/>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default0">
    <w:name w:val="default"/>
    <w:basedOn w:val="Normal"/>
    <w:rsid w:val="00CD4E6E"/>
    <w:pPr>
      <w:suppressAutoHyphens w:val="0"/>
      <w:spacing w:before="100" w:beforeAutospacing="1" w:after="100" w:afterAutospacing="1"/>
    </w:pPr>
    <w:rPr>
      <w:lang w:val="en-IN" w:eastAsia="en-IN"/>
    </w:rPr>
  </w:style>
  <w:style w:type="paragraph" w:styleId="NoSpacing">
    <w:name w:val="No Spacing"/>
    <w:uiPriority w:val="1"/>
    <w:qFormat/>
    <w:rsid w:val="008C5A1C"/>
    <w:pPr>
      <w:suppressAutoHyphens/>
    </w:pPr>
    <w:rPr>
      <w:sz w:val="24"/>
      <w:szCs w:val="24"/>
      <w:lang w:val="en-US" w:eastAsia="ar-SA"/>
    </w:rPr>
  </w:style>
  <w:style w:type="character" w:styleId="UnresolvedMention">
    <w:name w:val="Unresolved Mention"/>
    <w:basedOn w:val="DefaultParagraphFont"/>
    <w:uiPriority w:val="99"/>
    <w:semiHidden/>
    <w:unhideWhenUsed/>
    <w:rsid w:val="007C6A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0588">
      <w:bodyDiv w:val="1"/>
      <w:marLeft w:val="0"/>
      <w:marRight w:val="0"/>
      <w:marTop w:val="0"/>
      <w:marBottom w:val="0"/>
      <w:divBdr>
        <w:top w:val="none" w:sz="0" w:space="0" w:color="auto"/>
        <w:left w:val="none" w:sz="0" w:space="0" w:color="auto"/>
        <w:bottom w:val="none" w:sz="0" w:space="0" w:color="auto"/>
        <w:right w:val="none" w:sz="0" w:space="0" w:color="auto"/>
      </w:divBdr>
    </w:div>
    <w:div w:id="59056811">
      <w:bodyDiv w:val="1"/>
      <w:marLeft w:val="0"/>
      <w:marRight w:val="0"/>
      <w:marTop w:val="0"/>
      <w:marBottom w:val="0"/>
      <w:divBdr>
        <w:top w:val="none" w:sz="0" w:space="0" w:color="auto"/>
        <w:left w:val="none" w:sz="0" w:space="0" w:color="auto"/>
        <w:bottom w:val="none" w:sz="0" w:space="0" w:color="auto"/>
        <w:right w:val="none" w:sz="0" w:space="0" w:color="auto"/>
      </w:divBdr>
    </w:div>
    <w:div w:id="255789229">
      <w:bodyDiv w:val="1"/>
      <w:marLeft w:val="0"/>
      <w:marRight w:val="0"/>
      <w:marTop w:val="0"/>
      <w:marBottom w:val="0"/>
      <w:divBdr>
        <w:top w:val="none" w:sz="0" w:space="0" w:color="auto"/>
        <w:left w:val="none" w:sz="0" w:space="0" w:color="auto"/>
        <w:bottom w:val="none" w:sz="0" w:space="0" w:color="auto"/>
        <w:right w:val="none" w:sz="0" w:space="0" w:color="auto"/>
      </w:divBdr>
    </w:div>
    <w:div w:id="535168045">
      <w:bodyDiv w:val="1"/>
      <w:marLeft w:val="0"/>
      <w:marRight w:val="0"/>
      <w:marTop w:val="0"/>
      <w:marBottom w:val="0"/>
      <w:divBdr>
        <w:top w:val="none" w:sz="0" w:space="0" w:color="auto"/>
        <w:left w:val="none" w:sz="0" w:space="0" w:color="auto"/>
        <w:bottom w:val="none" w:sz="0" w:space="0" w:color="auto"/>
        <w:right w:val="none" w:sz="0" w:space="0" w:color="auto"/>
      </w:divBdr>
    </w:div>
    <w:div w:id="590311139">
      <w:bodyDiv w:val="1"/>
      <w:marLeft w:val="0"/>
      <w:marRight w:val="0"/>
      <w:marTop w:val="0"/>
      <w:marBottom w:val="0"/>
      <w:divBdr>
        <w:top w:val="none" w:sz="0" w:space="0" w:color="auto"/>
        <w:left w:val="none" w:sz="0" w:space="0" w:color="auto"/>
        <w:bottom w:val="none" w:sz="0" w:space="0" w:color="auto"/>
        <w:right w:val="none" w:sz="0" w:space="0" w:color="auto"/>
      </w:divBdr>
    </w:div>
    <w:div w:id="702173350">
      <w:bodyDiv w:val="1"/>
      <w:marLeft w:val="0"/>
      <w:marRight w:val="0"/>
      <w:marTop w:val="0"/>
      <w:marBottom w:val="0"/>
      <w:divBdr>
        <w:top w:val="none" w:sz="0" w:space="0" w:color="auto"/>
        <w:left w:val="none" w:sz="0" w:space="0" w:color="auto"/>
        <w:bottom w:val="none" w:sz="0" w:space="0" w:color="auto"/>
        <w:right w:val="none" w:sz="0" w:space="0" w:color="auto"/>
      </w:divBdr>
    </w:div>
    <w:div w:id="742457906">
      <w:bodyDiv w:val="1"/>
      <w:marLeft w:val="0"/>
      <w:marRight w:val="0"/>
      <w:marTop w:val="0"/>
      <w:marBottom w:val="0"/>
      <w:divBdr>
        <w:top w:val="none" w:sz="0" w:space="0" w:color="auto"/>
        <w:left w:val="none" w:sz="0" w:space="0" w:color="auto"/>
        <w:bottom w:val="none" w:sz="0" w:space="0" w:color="auto"/>
        <w:right w:val="none" w:sz="0" w:space="0" w:color="auto"/>
      </w:divBdr>
    </w:div>
    <w:div w:id="749037438">
      <w:bodyDiv w:val="1"/>
      <w:marLeft w:val="0"/>
      <w:marRight w:val="0"/>
      <w:marTop w:val="0"/>
      <w:marBottom w:val="0"/>
      <w:divBdr>
        <w:top w:val="none" w:sz="0" w:space="0" w:color="auto"/>
        <w:left w:val="none" w:sz="0" w:space="0" w:color="auto"/>
        <w:bottom w:val="none" w:sz="0" w:space="0" w:color="auto"/>
        <w:right w:val="none" w:sz="0" w:space="0" w:color="auto"/>
      </w:divBdr>
    </w:div>
    <w:div w:id="763573735">
      <w:bodyDiv w:val="1"/>
      <w:marLeft w:val="0"/>
      <w:marRight w:val="0"/>
      <w:marTop w:val="0"/>
      <w:marBottom w:val="0"/>
      <w:divBdr>
        <w:top w:val="none" w:sz="0" w:space="0" w:color="auto"/>
        <w:left w:val="none" w:sz="0" w:space="0" w:color="auto"/>
        <w:bottom w:val="none" w:sz="0" w:space="0" w:color="auto"/>
        <w:right w:val="none" w:sz="0" w:space="0" w:color="auto"/>
      </w:divBdr>
    </w:div>
    <w:div w:id="1004553430">
      <w:bodyDiv w:val="1"/>
      <w:marLeft w:val="0"/>
      <w:marRight w:val="0"/>
      <w:marTop w:val="0"/>
      <w:marBottom w:val="0"/>
      <w:divBdr>
        <w:top w:val="none" w:sz="0" w:space="0" w:color="auto"/>
        <w:left w:val="none" w:sz="0" w:space="0" w:color="auto"/>
        <w:bottom w:val="none" w:sz="0" w:space="0" w:color="auto"/>
        <w:right w:val="none" w:sz="0" w:space="0" w:color="auto"/>
      </w:divBdr>
    </w:div>
    <w:div w:id="1006789938">
      <w:bodyDiv w:val="1"/>
      <w:marLeft w:val="0"/>
      <w:marRight w:val="0"/>
      <w:marTop w:val="0"/>
      <w:marBottom w:val="0"/>
      <w:divBdr>
        <w:top w:val="none" w:sz="0" w:space="0" w:color="auto"/>
        <w:left w:val="none" w:sz="0" w:space="0" w:color="auto"/>
        <w:bottom w:val="none" w:sz="0" w:space="0" w:color="auto"/>
        <w:right w:val="none" w:sz="0" w:space="0" w:color="auto"/>
      </w:divBdr>
    </w:div>
    <w:div w:id="1152023029">
      <w:bodyDiv w:val="1"/>
      <w:marLeft w:val="0"/>
      <w:marRight w:val="0"/>
      <w:marTop w:val="0"/>
      <w:marBottom w:val="0"/>
      <w:divBdr>
        <w:top w:val="none" w:sz="0" w:space="0" w:color="auto"/>
        <w:left w:val="none" w:sz="0" w:space="0" w:color="auto"/>
        <w:bottom w:val="none" w:sz="0" w:space="0" w:color="auto"/>
        <w:right w:val="none" w:sz="0" w:space="0" w:color="auto"/>
      </w:divBdr>
    </w:div>
    <w:div w:id="1292439514">
      <w:bodyDiv w:val="1"/>
      <w:marLeft w:val="0"/>
      <w:marRight w:val="0"/>
      <w:marTop w:val="0"/>
      <w:marBottom w:val="0"/>
      <w:divBdr>
        <w:top w:val="none" w:sz="0" w:space="0" w:color="auto"/>
        <w:left w:val="none" w:sz="0" w:space="0" w:color="auto"/>
        <w:bottom w:val="none" w:sz="0" w:space="0" w:color="auto"/>
        <w:right w:val="none" w:sz="0" w:space="0" w:color="auto"/>
      </w:divBdr>
    </w:div>
    <w:div w:id="1335300434">
      <w:bodyDiv w:val="1"/>
      <w:marLeft w:val="0"/>
      <w:marRight w:val="0"/>
      <w:marTop w:val="0"/>
      <w:marBottom w:val="0"/>
      <w:divBdr>
        <w:top w:val="none" w:sz="0" w:space="0" w:color="auto"/>
        <w:left w:val="none" w:sz="0" w:space="0" w:color="auto"/>
        <w:bottom w:val="none" w:sz="0" w:space="0" w:color="auto"/>
        <w:right w:val="none" w:sz="0" w:space="0" w:color="auto"/>
      </w:divBdr>
    </w:div>
    <w:div w:id="1433084237">
      <w:bodyDiv w:val="1"/>
      <w:marLeft w:val="0"/>
      <w:marRight w:val="0"/>
      <w:marTop w:val="0"/>
      <w:marBottom w:val="0"/>
      <w:divBdr>
        <w:top w:val="none" w:sz="0" w:space="0" w:color="auto"/>
        <w:left w:val="none" w:sz="0" w:space="0" w:color="auto"/>
        <w:bottom w:val="none" w:sz="0" w:space="0" w:color="auto"/>
        <w:right w:val="none" w:sz="0" w:space="0" w:color="auto"/>
      </w:divBdr>
    </w:div>
    <w:div w:id="1543712802">
      <w:bodyDiv w:val="1"/>
      <w:marLeft w:val="0"/>
      <w:marRight w:val="0"/>
      <w:marTop w:val="0"/>
      <w:marBottom w:val="0"/>
      <w:divBdr>
        <w:top w:val="none" w:sz="0" w:space="0" w:color="auto"/>
        <w:left w:val="none" w:sz="0" w:space="0" w:color="auto"/>
        <w:bottom w:val="none" w:sz="0" w:space="0" w:color="auto"/>
        <w:right w:val="none" w:sz="0" w:space="0" w:color="auto"/>
      </w:divBdr>
    </w:div>
    <w:div w:id="1546257087">
      <w:bodyDiv w:val="1"/>
      <w:marLeft w:val="0"/>
      <w:marRight w:val="0"/>
      <w:marTop w:val="0"/>
      <w:marBottom w:val="0"/>
      <w:divBdr>
        <w:top w:val="none" w:sz="0" w:space="0" w:color="auto"/>
        <w:left w:val="none" w:sz="0" w:space="0" w:color="auto"/>
        <w:bottom w:val="none" w:sz="0" w:space="0" w:color="auto"/>
        <w:right w:val="none" w:sz="0" w:space="0" w:color="auto"/>
      </w:divBdr>
    </w:div>
    <w:div w:id="1548369843">
      <w:bodyDiv w:val="1"/>
      <w:marLeft w:val="0"/>
      <w:marRight w:val="0"/>
      <w:marTop w:val="0"/>
      <w:marBottom w:val="0"/>
      <w:divBdr>
        <w:top w:val="none" w:sz="0" w:space="0" w:color="auto"/>
        <w:left w:val="none" w:sz="0" w:space="0" w:color="auto"/>
        <w:bottom w:val="none" w:sz="0" w:space="0" w:color="auto"/>
        <w:right w:val="none" w:sz="0" w:space="0" w:color="auto"/>
      </w:divBdr>
    </w:div>
    <w:div w:id="1560286092">
      <w:bodyDiv w:val="1"/>
      <w:marLeft w:val="0"/>
      <w:marRight w:val="0"/>
      <w:marTop w:val="0"/>
      <w:marBottom w:val="0"/>
      <w:divBdr>
        <w:top w:val="none" w:sz="0" w:space="0" w:color="auto"/>
        <w:left w:val="none" w:sz="0" w:space="0" w:color="auto"/>
        <w:bottom w:val="none" w:sz="0" w:space="0" w:color="auto"/>
        <w:right w:val="none" w:sz="0" w:space="0" w:color="auto"/>
      </w:divBdr>
    </w:div>
    <w:div w:id="1637027497">
      <w:bodyDiv w:val="1"/>
      <w:marLeft w:val="0"/>
      <w:marRight w:val="0"/>
      <w:marTop w:val="0"/>
      <w:marBottom w:val="0"/>
      <w:divBdr>
        <w:top w:val="none" w:sz="0" w:space="0" w:color="auto"/>
        <w:left w:val="none" w:sz="0" w:space="0" w:color="auto"/>
        <w:bottom w:val="none" w:sz="0" w:space="0" w:color="auto"/>
        <w:right w:val="none" w:sz="0" w:space="0" w:color="auto"/>
      </w:divBdr>
    </w:div>
    <w:div w:id="1761443197">
      <w:bodyDiv w:val="1"/>
      <w:marLeft w:val="0"/>
      <w:marRight w:val="0"/>
      <w:marTop w:val="0"/>
      <w:marBottom w:val="0"/>
      <w:divBdr>
        <w:top w:val="none" w:sz="0" w:space="0" w:color="auto"/>
        <w:left w:val="none" w:sz="0" w:space="0" w:color="auto"/>
        <w:bottom w:val="none" w:sz="0" w:space="0" w:color="auto"/>
        <w:right w:val="none" w:sz="0" w:space="0" w:color="auto"/>
      </w:divBdr>
    </w:div>
    <w:div w:id="1763798701">
      <w:bodyDiv w:val="1"/>
      <w:marLeft w:val="0"/>
      <w:marRight w:val="0"/>
      <w:marTop w:val="0"/>
      <w:marBottom w:val="0"/>
      <w:divBdr>
        <w:top w:val="none" w:sz="0" w:space="0" w:color="auto"/>
        <w:left w:val="none" w:sz="0" w:space="0" w:color="auto"/>
        <w:bottom w:val="none" w:sz="0" w:space="0" w:color="auto"/>
        <w:right w:val="none" w:sz="0" w:space="0" w:color="auto"/>
      </w:divBdr>
    </w:div>
    <w:div w:id="1932618409">
      <w:bodyDiv w:val="1"/>
      <w:marLeft w:val="0"/>
      <w:marRight w:val="0"/>
      <w:marTop w:val="0"/>
      <w:marBottom w:val="0"/>
      <w:divBdr>
        <w:top w:val="none" w:sz="0" w:space="0" w:color="auto"/>
        <w:left w:val="none" w:sz="0" w:space="0" w:color="auto"/>
        <w:bottom w:val="none" w:sz="0" w:space="0" w:color="auto"/>
        <w:right w:val="none" w:sz="0" w:space="0" w:color="auto"/>
      </w:divBdr>
    </w:div>
    <w:div w:id="1946771779">
      <w:bodyDiv w:val="1"/>
      <w:marLeft w:val="0"/>
      <w:marRight w:val="0"/>
      <w:marTop w:val="0"/>
      <w:marBottom w:val="0"/>
      <w:divBdr>
        <w:top w:val="none" w:sz="0" w:space="0" w:color="auto"/>
        <w:left w:val="none" w:sz="0" w:space="0" w:color="auto"/>
        <w:bottom w:val="none" w:sz="0" w:space="0" w:color="auto"/>
        <w:right w:val="none" w:sz="0" w:space="0" w:color="auto"/>
      </w:divBdr>
    </w:div>
    <w:div w:id="1973439422">
      <w:bodyDiv w:val="1"/>
      <w:marLeft w:val="0"/>
      <w:marRight w:val="0"/>
      <w:marTop w:val="0"/>
      <w:marBottom w:val="0"/>
      <w:divBdr>
        <w:top w:val="none" w:sz="0" w:space="0" w:color="auto"/>
        <w:left w:val="none" w:sz="0" w:space="0" w:color="auto"/>
        <w:bottom w:val="none" w:sz="0" w:space="0" w:color="auto"/>
        <w:right w:val="none" w:sz="0" w:space="0" w:color="auto"/>
      </w:divBdr>
    </w:div>
    <w:div w:id="2007702319">
      <w:bodyDiv w:val="1"/>
      <w:marLeft w:val="0"/>
      <w:marRight w:val="0"/>
      <w:marTop w:val="0"/>
      <w:marBottom w:val="0"/>
      <w:divBdr>
        <w:top w:val="none" w:sz="0" w:space="0" w:color="auto"/>
        <w:left w:val="none" w:sz="0" w:space="0" w:color="auto"/>
        <w:bottom w:val="none" w:sz="0" w:space="0" w:color="auto"/>
        <w:right w:val="none" w:sz="0" w:space="0" w:color="auto"/>
      </w:divBdr>
    </w:div>
    <w:div w:id="2047021307">
      <w:bodyDiv w:val="1"/>
      <w:marLeft w:val="0"/>
      <w:marRight w:val="0"/>
      <w:marTop w:val="0"/>
      <w:marBottom w:val="0"/>
      <w:divBdr>
        <w:top w:val="none" w:sz="0" w:space="0" w:color="auto"/>
        <w:left w:val="none" w:sz="0" w:space="0" w:color="auto"/>
        <w:bottom w:val="none" w:sz="0" w:space="0" w:color="auto"/>
        <w:right w:val="none" w:sz="0" w:space="0" w:color="auto"/>
      </w:divBdr>
    </w:div>
    <w:div w:id="2107725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search?q=Daikin&amp;&amp;filters=sid%3a%22f7070750-e42c-80c9-1c72-919fbd29966f%22+catguid%3a%22LCRQ_1B87E5923A9E46BEE0C5_e4272699-f7f9-4288-86a9-c07012acf67e%22+segment%3a%22generic.carousel%22+eltypedim1%3a%22Organization%22&amp;FORM=LCHLRE" TargetMode="External"/><Relationship Id="rId13" Type="http://schemas.openxmlformats.org/officeDocument/2006/relationships/hyperlink" Target="mailto:vksaksena_irs@hot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nlinesbi.com/sbicollect/icollecthome.htm?corpID=935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5" Type="http://schemas.openxmlformats.org/officeDocument/2006/relationships/webSettings" Target="webSettings.xml"/><Relationship Id="rId15" Type="http://schemas.openxmlformats.org/officeDocument/2006/relationships/hyperlink" Target="http://www.bemlindia.in" TargetMode="External"/><Relationship Id="rId10" Type="http://schemas.openxmlformats.org/officeDocument/2006/relationships/hyperlink" Target="mailto:admin.srm@beml.co.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emlindia.com/tender_hq.php" TargetMode="External"/><Relationship Id="rId14" Type="http://schemas.openxmlformats.org/officeDocument/2006/relationships/hyperlink" Target="mailto:ravib@cto.beml.co.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04EB1-C685-4F85-9F37-07863E0E2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25697</Words>
  <Characters>146477</Characters>
  <Application>Microsoft Office Word</Application>
  <DocSecurity>0</DocSecurity>
  <Lines>1220</Lines>
  <Paragraphs>343</Paragraphs>
  <ScaleCrop>false</ScaleCrop>
  <HeadingPairs>
    <vt:vector size="2" baseType="variant">
      <vt:variant>
        <vt:lpstr>Title</vt:lpstr>
      </vt:variant>
      <vt:variant>
        <vt:i4>1</vt:i4>
      </vt:variant>
    </vt:vector>
  </HeadingPairs>
  <TitlesOfParts>
    <vt:vector size="1" baseType="lpstr">
      <vt:lpstr>Request For Proposal</vt:lpstr>
    </vt:vector>
  </TitlesOfParts>
  <Company>Hewlett-Packard Company</Company>
  <LinksUpToDate>false</LinksUpToDate>
  <CharactersWithSpaces>171831</CharactersWithSpaces>
  <SharedDoc>false</SharedDoc>
  <HLinks>
    <vt:vector size="48" baseType="variant">
      <vt:variant>
        <vt:i4>917534</vt:i4>
      </vt:variant>
      <vt:variant>
        <vt:i4>21</vt:i4>
      </vt:variant>
      <vt:variant>
        <vt:i4>0</vt:i4>
      </vt:variant>
      <vt:variant>
        <vt:i4>5</vt:i4>
      </vt:variant>
      <vt:variant>
        <vt:lpwstr>http://www.bemlindia.in/</vt:lpwstr>
      </vt:variant>
      <vt:variant>
        <vt:lpwstr/>
      </vt:variant>
      <vt:variant>
        <vt:i4>7602256</vt:i4>
      </vt:variant>
      <vt:variant>
        <vt:i4>18</vt:i4>
      </vt:variant>
      <vt:variant>
        <vt:i4>0</vt:i4>
      </vt:variant>
      <vt:variant>
        <vt:i4>5</vt:i4>
      </vt:variant>
      <vt:variant>
        <vt:lpwstr>mailto:cm.pushpa@beml.co.in</vt:lpwstr>
      </vt:variant>
      <vt:variant>
        <vt:lpwstr/>
      </vt:variant>
      <vt:variant>
        <vt:i4>3080220</vt:i4>
      </vt:variant>
      <vt:variant>
        <vt:i4>15</vt:i4>
      </vt:variant>
      <vt:variant>
        <vt:i4>0</vt:i4>
      </vt:variant>
      <vt:variant>
        <vt:i4>5</vt:i4>
      </vt:variant>
      <vt:variant>
        <vt:lpwstr>mailto:ravib@cto.beml.co.in</vt:lpwstr>
      </vt:variant>
      <vt:variant>
        <vt:lpwstr/>
      </vt:variant>
      <vt:variant>
        <vt:i4>983096</vt:i4>
      </vt:variant>
      <vt:variant>
        <vt:i4>12</vt:i4>
      </vt:variant>
      <vt:variant>
        <vt:i4>0</vt:i4>
      </vt:variant>
      <vt:variant>
        <vt:i4>5</vt:i4>
      </vt:variant>
      <vt:variant>
        <vt:lpwstr>mailto:Ajai.kumar3@gmail.com</vt:lpwstr>
      </vt:variant>
      <vt:variant>
        <vt:lpwstr/>
      </vt:variant>
      <vt:variant>
        <vt:i4>4456459</vt:i4>
      </vt:variant>
      <vt:variant>
        <vt:i4>9</vt:i4>
      </vt:variant>
      <vt:variant>
        <vt:i4>0</vt:i4>
      </vt:variant>
      <vt:variant>
        <vt:i4>5</vt:i4>
      </vt:variant>
      <vt:variant>
        <vt:lpwstr>https://www.onlinesbi.com/sbicollect/icollecthome.htm?corpID=9359</vt:lpwstr>
      </vt:variant>
      <vt:variant>
        <vt:lpwstr/>
      </vt:variant>
      <vt:variant>
        <vt:i4>3735583</vt:i4>
      </vt:variant>
      <vt:variant>
        <vt:i4>6</vt:i4>
      </vt:variant>
      <vt:variant>
        <vt:i4>0</vt:i4>
      </vt:variant>
      <vt:variant>
        <vt:i4>5</vt:i4>
      </vt:variant>
      <vt:variant>
        <vt:lpwstr>mailto:admin.srm@beml.co.in</vt:lpwstr>
      </vt:variant>
      <vt:variant>
        <vt:lpwstr/>
      </vt:variant>
      <vt:variant>
        <vt:i4>3735583</vt:i4>
      </vt:variant>
      <vt:variant>
        <vt:i4>3</vt:i4>
      </vt:variant>
      <vt:variant>
        <vt:i4>0</vt:i4>
      </vt:variant>
      <vt:variant>
        <vt:i4>5</vt:i4>
      </vt:variant>
      <vt:variant>
        <vt:lpwstr>mailto:admin.srm@beml.co.in</vt:lpwstr>
      </vt:variant>
      <vt:variant>
        <vt:lpwstr/>
      </vt:variant>
      <vt:variant>
        <vt:i4>1507437</vt:i4>
      </vt:variant>
      <vt:variant>
        <vt:i4>0</vt:i4>
      </vt:variant>
      <vt:variant>
        <vt:i4>0</vt:i4>
      </vt:variant>
      <vt:variant>
        <vt:i4>5</vt:i4>
      </vt:variant>
      <vt:variant>
        <vt:lpwstr>http://www.bemlindia.com/tender_hq.php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Astral Consulting Ltd</dc:creator>
  <cp:lastModifiedBy>Mahesh P.</cp:lastModifiedBy>
  <cp:revision>9</cp:revision>
  <cp:lastPrinted>2020-09-03T06:17:00Z</cp:lastPrinted>
  <dcterms:created xsi:type="dcterms:W3CDTF">2020-09-03T06:08:00Z</dcterms:created>
  <dcterms:modified xsi:type="dcterms:W3CDTF">2020-09-03T09:21:00Z</dcterms:modified>
</cp:coreProperties>
</file>