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282" w:rsidRDefault="005E4282">
      <w:pPr>
        <w:pStyle w:val="BodyText"/>
        <w:spacing w:before="11"/>
        <w:rPr>
          <w:rFonts w:ascii="Times New Roman"/>
          <w:sz w:val="14"/>
        </w:rPr>
      </w:pPr>
    </w:p>
    <w:p w:rsidR="005E4282" w:rsidRDefault="00B2355A">
      <w:pPr>
        <w:pStyle w:val="BodyText"/>
        <w:spacing w:before="68" w:line="321" w:lineRule="auto"/>
        <w:ind w:left="172" w:right="192"/>
      </w:pPr>
      <w:r>
        <w:rPr>
          <w:u w:val="single"/>
        </w:rPr>
        <w:t>‘Expression of Interest’ for Development of Cabin stamped parts for BEML Heavy Duty</w:t>
      </w:r>
      <w:r>
        <w:t xml:space="preserve"> </w:t>
      </w:r>
      <w:r>
        <w:rPr>
          <w:u w:val="single"/>
        </w:rPr>
        <w:t>Truck (HDT)</w:t>
      </w:r>
    </w:p>
    <w:p w:rsidR="005E4282" w:rsidRDefault="00B2355A">
      <w:pPr>
        <w:pStyle w:val="Heading1"/>
        <w:numPr>
          <w:ilvl w:val="0"/>
          <w:numId w:val="4"/>
        </w:numPr>
        <w:tabs>
          <w:tab w:val="left" w:pos="512"/>
        </w:tabs>
        <w:spacing w:before="109"/>
        <w:ind w:hanging="340"/>
      </w:pPr>
      <w:r>
        <w:t>Objective:</w:t>
      </w:r>
    </w:p>
    <w:p w:rsidR="005E4282" w:rsidRDefault="005E4282">
      <w:pPr>
        <w:pStyle w:val="BodyText"/>
        <w:spacing w:before="3"/>
        <w:rPr>
          <w:b/>
          <w:sz w:val="17"/>
        </w:rPr>
      </w:pPr>
    </w:p>
    <w:p w:rsidR="005E4282" w:rsidRDefault="00B2355A">
      <w:pPr>
        <w:pStyle w:val="BodyText"/>
        <w:spacing w:line="319" w:lineRule="auto"/>
        <w:ind w:left="508" w:right="435" w:firstLine="340"/>
        <w:jc w:val="both"/>
      </w:pPr>
      <w:r>
        <w:t>BEML Limited is a Defence PSU under the Ministry of Defence (MoD), Govt. of India. BEML HDT vehicles are mainly used for General Service  and  special  projects carrying super structures as per MOD requirement. As part of indigenous program, the development and production of Cabin is taken up. In  this  regard, BEML intends to identify reputed developer for supply of the subject cabin. Annual requirement of cabin stamped parts (26 types) is around 200 to 220</w:t>
      </w:r>
      <w:r>
        <w:rPr>
          <w:spacing w:val="12"/>
        </w:rPr>
        <w:t xml:space="preserve"> </w:t>
      </w:r>
      <w:r>
        <w:t>sets.</w:t>
      </w:r>
    </w:p>
    <w:p w:rsidR="005E4282" w:rsidRDefault="005E4282">
      <w:pPr>
        <w:pStyle w:val="BodyText"/>
      </w:pPr>
    </w:p>
    <w:p w:rsidR="005E4282" w:rsidRDefault="005E4282">
      <w:pPr>
        <w:pStyle w:val="BodyText"/>
        <w:spacing w:before="2"/>
        <w:rPr>
          <w:sz w:val="27"/>
        </w:rPr>
      </w:pPr>
    </w:p>
    <w:p w:rsidR="005E4282" w:rsidRDefault="00B2355A">
      <w:pPr>
        <w:pStyle w:val="BodyText"/>
        <w:spacing w:line="283" w:lineRule="auto"/>
        <w:ind w:left="436" w:right="436"/>
        <w:jc w:val="both"/>
        <w:rPr>
          <w:b/>
        </w:rPr>
      </w:pPr>
      <w:r>
        <w:t xml:space="preserve">The cabin consists of 26 numbers of stamped parts which are very critical components as per structure of cabin. The list of stamped parts (26 types) with 3D images, overall dimension of each component, material and weight of the parts are provided in </w:t>
      </w:r>
      <w:r>
        <w:rPr>
          <w:b/>
        </w:rPr>
        <w:t>Annexure –</w:t>
      </w:r>
      <w:r>
        <w:rPr>
          <w:b/>
          <w:spacing w:val="9"/>
        </w:rPr>
        <w:t xml:space="preserve"> </w:t>
      </w:r>
      <w:r>
        <w:rPr>
          <w:b/>
        </w:rPr>
        <w:t>1</w:t>
      </w:r>
    </w:p>
    <w:p w:rsidR="005E4282" w:rsidRDefault="005E4282">
      <w:pPr>
        <w:pStyle w:val="BodyText"/>
        <w:spacing w:before="5"/>
        <w:rPr>
          <w:b/>
        </w:rPr>
      </w:pPr>
    </w:p>
    <w:p w:rsidR="005E4282" w:rsidRDefault="00B2355A">
      <w:pPr>
        <w:pStyle w:val="BodyText"/>
        <w:ind w:left="436"/>
        <w:jc w:val="both"/>
      </w:pPr>
      <w:r>
        <w:t>The isometric views of cabin stamped parts with integration is shown in Fig-1 &amp; 2</w:t>
      </w:r>
    </w:p>
    <w:p w:rsidR="005E4282" w:rsidRDefault="005E4282">
      <w:pPr>
        <w:pStyle w:val="BodyText"/>
        <w:rPr>
          <w:sz w:val="20"/>
        </w:rPr>
      </w:pPr>
    </w:p>
    <w:p w:rsidR="005E4282" w:rsidRDefault="00B2355A">
      <w:pPr>
        <w:pStyle w:val="BodyText"/>
      </w:pPr>
      <w:r>
        <w:rPr>
          <w:noProof/>
          <w:lang w:val="en-IN" w:eastAsia="en-IN"/>
        </w:rPr>
        <w:drawing>
          <wp:anchor distT="0" distB="0" distL="0" distR="0" simplePos="0" relativeHeight="251658240" behindDoc="0" locked="0" layoutInCell="1" allowOverlap="1">
            <wp:simplePos x="0" y="0"/>
            <wp:positionH relativeFrom="page">
              <wp:posOffset>1389888</wp:posOffset>
            </wp:positionH>
            <wp:positionV relativeFrom="paragraph">
              <wp:posOffset>185897</wp:posOffset>
            </wp:positionV>
            <wp:extent cx="5488450" cy="4078224"/>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5488450" cy="4078224"/>
                    </a:xfrm>
                    <a:prstGeom prst="rect">
                      <a:avLst/>
                    </a:prstGeom>
                  </pic:spPr>
                </pic:pic>
              </a:graphicData>
            </a:graphic>
          </wp:anchor>
        </w:drawing>
      </w:r>
    </w:p>
    <w:p w:rsidR="005E4282" w:rsidRDefault="00B2355A">
      <w:pPr>
        <w:pStyle w:val="BodyText"/>
        <w:spacing w:before="103"/>
        <w:ind w:left="4394" w:right="4323"/>
        <w:jc w:val="center"/>
      </w:pPr>
      <w:r>
        <w:rPr>
          <w:u w:val="single"/>
        </w:rPr>
        <w:t>Fig-1</w:t>
      </w:r>
    </w:p>
    <w:p w:rsidR="005E4282" w:rsidRDefault="005E4282">
      <w:pPr>
        <w:jc w:val="center"/>
        <w:sectPr w:rsidR="005E4282">
          <w:headerReference w:type="default" r:id="rId8"/>
          <w:footerReference w:type="default" r:id="rId9"/>
          <w:type w:val="continuous"/>
          <w:pgSz w:w="12240" w:h="15840"/>
          <w:pgMar w:top="1080" w:right="1300" w:bottom="880" w:left="1680" w:header="677" w:footer="697" w:gutter="0"/>
          <w:pgNumType w:start="1"/>
          <w:cols w:space="720"/>
        </w:sectPr>
      </w:pPr>
    </w:p>
    <w:p w:rsidR="005E4282" w:rsidRDefault="005E4282">
      <w:pPr>
        <w:pStyle w:val="BodyText"/>
        <w:spacing w:before="4"/>
        <w:rPr>
          <w:sz w:val="4"/>
        </w:rPr>
      </w:pPr>
    </w:p>
    <w:p w:rsidR="005E4282" w:rsidRDefault="00B2355A">
      <w:pPr>
        <w:pStyle w:val="BodyText"/>
        <w:ind w:left="508"/>
        <w:rPr>
          <w:sz w:val="20"/>
        </w:rPr>
      </w:pPr>
      <w:r>
        <w:rPr>
          <w:noProof/>
          <w:sz w:val="20"/>
          <w:lang w:val="en-IN" w:eastAsia="en-IN"/>
        </w:rPr>
        <w:drawing>
          <wp:inline distT="0" distB="0" distL="0" distR="0">
            <wp:extent cx="5450514" cy="3538823"/>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0" cstate="print"/>
                    <a:stretch>
                      <a:fillRect/>
                    </a:stretch>
                  </pic:blipFill>
                  <pic:spPr>
                    <a:xfrm>
                      <a:off x="0" y="0"/>
                      <a:ext cx="5450514" cy="3538823"/>
                    </a:xfrm>
                    <a:prstGeom prst="rect">
                      <a:avLst/>
                    </a:prstGeom>
                  </pic:spPr>
                </pic:pic>
              </a:graphicData>
            </a:graphic>
          </wp:inline>
        </w:drawing>
      </w:r>
    </w:p>
    <w:p w:rsidR="005E4282" w:rsidRDefault="005E4282">
      <w:pPr>
        <w:pStyle w:val="BodyText"/>
        <w:spacing w:before="1"/>
        <w:rPr>
          <w:sz w:val="9"/>
        </w:rPr>
      </w:pPr>
    </w:p>
    <w:p w:rsidR="005E4282" w:rsidRDefault="00B2355A">
      <w:pPr>
        <w:pStyle w:val="BodyText"/>
        <w:spacing w:before="69"/>
        <w:ind w:left="4394" w:right="4323"/>
        <w:jc w:val="center"/>
      </w:pPr>
      <w:r>
        <w:rPr>
          <w:u w:val="single"/>
        </w:rPr>
        <w:t>Fig-2</w:t>
      </w:r>
    </w:p>
    <w:p w:rsidR="005E4282" w:rsidRDefault="005E4282">
      <w:pPr>
        <w:pStyle w:val="BodyText"/>
        <w:rPr>
          <w:sz w:val="20"/>
        </w:rPr>
      </w:pPr>
    </w:p>
    <w:p w:rsidR="005E4282" w:rsidRDefault="005E4282">
      <w:pPr>
        <w:pStyle w:val="BodyText"/>
        <w:spacing w:before="10"/>
        <w:rPr>
          <w:sz w:val="19"/>
        </w:rPr>
      </w:pPr>
    </w:p>
    <w:p w:rsidR="005E4282" w:rsidRDefault="00B2355A">
      <w:pPr>
        <w:pStyle w:val="BodyText"/>
        <w:spacing w:before="68"/>
        <w:ind w:left="172"/>
      </w:pPr>
      <w:r>
        <w:t>The illustrative views of cabin stamped parts shown in Fig-3.</w:t>
      </w:r>
    </w:p>
    <w:p w:rsidR="005E4282" w:rsidRDefault="005E4282">
      <w:pPr>
        <w:pStyle w:val="BodyText"/>
        <w:rPr>
          <w:sz w:val="20"/>
        </w:rPr>
      </w:pPr>
    </w:p>
    <w:p w:rsidR="005E4282" w:rsidRDefault="00B2355A">
      <w:pPr>
        <w:pStyle w:val="BodyText"/>
        <w:spacing w:before="2"/>
        <w:rPr>
          <w:sz w:val="15"/>
        </w:rPr>
      </w:pPr>
      <w:r>
        <w:rPr>
          <w:noProof/>
          <w:lang w:val="en-IN" w:eastAsia="en-IN"/>
        </w:rPr>
        <w:drawing>
          <wp:anchor distT="0" distB="0" distL="0" distR="0" simplePos="0" relativeHeight="251659264" behindDoc="0" locked="0" layoutInCell="1" allowOverlap="1">
            <wp:simplePos x="0" y="0"/>
            <wp:positionH relativeFrom="page">
              <wp:posOffset>1209103</wp:posOffset>
            </wp:positionH>
            <wp:positionV relativeFrom="paragraph">
              <wp:posOffset>136062</wp:posOffset>
            </wp:positionV>
            <wp:extent cx="5483399" cy="3141440"/>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1" cstate="print"/>
                    <a:stretch>
                      <a:fillRect/>
                    </a:stretch>
                  </pic:blipFill>
                  <pic:spPr>
                    <a:xfrm>
                      <a:off x="0" y="0"/>
                      <a:ext cx="5483399" cy="3141440"/>
                    </a:xfrm>
                    <a:prstGeom prst="rect">
                      <a:avLst/>
                    </a:prstGeom>
                  </pic:spPr>
                </pic:pic>
              </a:graphicData>
            </a:graphic>
          </wp:anchor>
        </w:drawing>
      </w:r>
    </w:p>
    <w:p w:rsidR="005E4282" w:rsidRDefault="00B2355A">
      <w:pPr>
        <w:pStyle w:val="BodyText"/>
        <w:spacing w:before="77"/>
        <w:ind w:left="4394" w:right="4323"/>
        <w:jc w:val="center"/>
      </w:pPr>
      <w:r>
        <w:rPr>
          <w:u w:val="single"/>
        </w:rPr>
        <w:t>Fig-3</w:t>
      </w:r>
    </w:p>
    <w:p w:rsidR="005E4282" w:rsidRDefault="005E4282">
      <w:pPr>
        <w:jc w:val="center"/>
        <w:sectPr w:rsidR="005E4282">
          <w:pgSz w:w="12240" w:h="15840"/>
          <w:pgMar w:top="1160" w:right="1300" w:bottom="880" w:left="1680" w:header="677" w:footer="697" w:gutter="0"/>
          <w:cols w:space="720"/>
        </w:sectPr>
      </w:pPr>
    </w:p>
    <w:p w:rsidR="005E4282" w:rsidRDefault="005E4282">
      <w:pPr>
        <w:pStyle w:val="BodyText"/>
        <w:rPr>
          <w:sz w:val="20"/>
        </w:rPr>
      </w:pPr>
    </w:p>
    <w:p w:rsidR="005E4282" w:rsidRDefault="005E4282">
      <w:pPr>
        <w:pStyle w:val="BodyText"/>
        <w:spacing w:before="10"/>
        <w:rPr>
          <w:sz w:val="17"/>
        </w:rPr>
      </w:pPr>
    </w:p>
    <w:p w:rsidR="005E4282" w:rsidRDefault="00B2355A">
      <w:pPr>
        <w:pStyle w:val="Heading1"/>
        <w:numPr>
          <w:ilvl w:val="0"/>
          <w:numId w:val="4"/>
        </w:numPr>
        <w:tabs>
          <w:tab w:val="left" w:pos="512"/>
        </w:tabs>
        <w:spacing w:before="69"/>
        <w:ind w:hanging="340"/>
      </w:pPr>
      <w:r>
        <w:t>“Scope of work:</w:t>
      </w:r>
    </w:p>
    <w:p w:rsidR="005E4282" w:rsidRDefault="00B2355A">
      <w:pPr>
        <w:pStyle w:val="BodyText"/>
        <w:spacing w:before="195" w:line="319" w:lineRule="auto"/>
        <w:ind w:left="508" w:right="435" w:firstLine="340"/>
        <w:jc w:val="both"/>
      </w:pPr>
      <w:r>
        <w:t>Based on the response received from participating prospective Firms  for the  EOI, Separate RFQs will be floated to one shortlisted technically &amp; commercially viable firm, for development of Cabin stamped parts</w:t>
      </w:r>
      <w:r>
        <w:rPr>
          <w:spacing w:val="24"/>
        </w:rPr>
        <w:t xml:space="preserve"> </w:t>
      </w:r>
      <w:r>
        <w:t>for BEML HDT vehicle.</w:t>
      </w:r>
    </w:p>
    <w:p w:rsidR="005E4282" w:rsidRDefault="00B2355A">
      <w:pPr>
        <w:pStyle w:val="BodyText"/>
        <w:spacing w:before="117" w:line="319" w:lineRule="auto"/>
        <w:ind w:left="508" w:right="437" w:firstLine="340"/>
        <w:jc w:val="both"/>
      </w:pPr>
      <w:r>
        <w:t>NDA and MoU will be signed with the finalized firm  evaluated  in  the  RFQ. BEML will provide all technical details such as Drawings, 3D models in .iges format  &amp; material specifications to the</w:t>
      </w:r>
      <w:r>
        <w:rPr>
          <w:spacing w:val="8"/>
        </w:rPr>
        <w:t xml:space="preserve"> </w:t>
      </w:r>
      <w:r>
        <w:t>firm.</w:t>
      </w:r>
    </w:p>
    <w:p w:rsidR="005E4282" w:rsidRDefault="00B2355A">
      <w:pPr>
        <w:pStyle w:val="ListParagraph"/>
        <w:numPr>
          <w:ilvl w:val="1"/>
          <w:numId w:val="4"/>
        </w:numPr>
        <w:tabs>
          <w:tab w:val="left" w:pos="850"/>
        </w:tabs>
        <w:spacing w:before="113" w:line="321" w:lineRule="auto"/>
        <w:ind w:right="435" w:hanging="749"/>
        <w:jc w:val="both"/>
      </w:pPr>
      <w:r>
        <w:t>The Cabin stamped parts development and Production is planned in three  phases</w:t>
      </w:r>
    </w:p>
    <w:p w:rsidR="005E4282" w:rsidRDefault="00B2355A">
      <w:pPr>
        <w:pStyle w:val="ListParagraph"/>
        <w:numPr>
          <w:ilvl w:val="2"/>
          <w:numId w:val="4"/>
        </w:numPr>
        <w:tabs>
          <w:tab w:val="left" w:pos="1186"/>
        </w:tabs>
        <w:spacing w:before="110" w:line="321" w:lineRule="auto"/>
        <w:ind w:right="440"/>
      </w:pPr>
      <w:r>
        <w:t>Development stage: 5 samples to be developed within 3 months of issue of contract.</w:t>
      </w:r>
    </w:p>
    <w:p w:rsidR="005E4282" w:rsidRDefault="00B2355A">
      <w:pPr>
        <w:pStyle w:val="ListParagraph"/>
        <w:numPr>
          <w:ilvl w:val="2"/>
          <w:numId w:val="4"/>
        </w:numPr>
        <w:tabs>
          <w:tab w:val="left" w:pos="1186"/>
        </w:tabs>
        <w:spacing w:before="109" w:line="321" w:lineRule="auto"/>
        <w:ind w:right="437"/>
      </w:pPr>
      <w:r>
        <w:t>Pilot Production stage: 10 samples to be produced based on feedback of prototypes within 3 months from proto</w:t>
      </w:r>
      <w:r>
        <w:rPr>
          <w:spacing w:val="22"/>
        </w:rPr>
        <w:t xml:space="preserve"> </w:t>
      </w:r>
      <w:r>
        <w:t>clearance.</w:t>
      </w:r>
    </w:p>
    <w:p w:rsidR="005E4282" w:rsidRDefault="00B2355A">
      <w:pPr>
        <w:pStyle w:val="ListParagraph"/>
        <w:numPr>
          <w:ilvl w:val="2"/>
          <w:numId w:val="4"/>
        </w:numPr>
        <w:tabs>
          <w:tab w:val="left" w:pos="1186"/>
        </w:tabs>
        <w:spacing w:before="111" w:line="321" w:lineRule="auto"/>
        <w:ind w:right="437"/>
      </w:pPr>
      <w:r>
        <w:t>Bulk Production stage: Around 200 to 220 sets in the first year after pilot  batch clearance by</w:t>
      </w:r>
      <w:r>
        <w:rPr>
          <w:spacing w:val="2"/>
        </w:rPr>
        <w:t xml:space="preserve"> </w:t>
      </w:r>
      <w:r>
        <w:t>BEML.</w:t>
      </w:r>
    </w:p>
    <w:p w:rsidR="005E4282" w:rsidRDefault="00B2355A">
      <w:pPr>
        <w:pStyle w:val="ListParagraph"/>
        <w:numPr>
          <w:ilvl w:val="1"/>
          <w:numId w:val="4"/>
        </w:numPr>
        <w:tabs>
          <w:tab w:val="left" w:pos="850"/>
        </w:tabs>
        <w:spacing w:before="110"/>
        <w:ind w:left="849" w:hanging="414"/>
      </w:pPr>
      <w:r>
        <w:t>The brief scope of work</w:t>
      </w:r>
      <w:r>
        <w:rPr>
          <w:spacing w:val="18"/>
        </w:rPr>
        <w:t xml:space="preserve"> </w:t>
      </w:r>
      <w:r>
        <w:t>is,</w:t>
      </w:r>
    </w:p>
    <w:p w:rsidR="005E4282" w:rsidRDefault="005E4282">
      <w:pPr>
        <w:pStyle w:val="BodyText"/>
        <w:rPr>
          <w:sz w:val="27"/>
        </w:rPr>
      </w:pPr>
    </w:p>
    <w:p w:rsidR="005E4282" w:rsidRDefault="00B2355A">
      <w:pPr>
        <w:pStyle w:val="ListParagraph"/>
        <w:numPr>
          <w:ilvl w:val="0"/>
          <w:numId w:val="3"/>
        </w:numPr>
        <w:tabs>
          <w:tab w:val="left" w:pos="1235"/>
          <w:tab w:val="left" w:pos="1236"/>
        </w:tabs>
        <w:spacing w:line="319" w:lineRule="auto"/>
        <w:ind w:right="437"/>
      </w:pPr>
      <w:r>
        <w:t>During the course of development the firm need  to  offer  samples  stage wise to BEML &amp; obtain</w:t>
      </w:r>
      <w:r>
        <w:rPr>
          <w:spacing w:val="9"/>
        </w:rPr>
        <w:t xml:space="preserve"> </w:t>
      </w:r>
      <w:r>
        <w:t>clearance.</w:t>
      </w:r>
    </w:p>
    <w:p w:rsidR="005E4282" w:rsidRDefault="005E4282">
      <w:pPr>
        <w:pStyle w:val="BodyText"/>
        <w:spacing w:before="9"/>
        <w:rPr>
          <w:sz w:val="19"/>
        </w:rPr>
      </w:pPr>
    </w:p>
    <w:p w:rsidR="005E4282" w:rsidRDefault="00B2355A">
      <w:pPr>
        <w:pStyle w:val="ListParagraph"/>
        <w:numPr>
          <w:ilvl w:val="0"/>
          <w:numId w:val="3"/>
        </w:numPr>
        <w:tabs>
          <w:tab w:val="left" w:pos="1235"/>
          <w:tab w:val="left" w:pos="1236"/>
        </w:tabs>
        <w:spacing w:line="319" w:lineRule="auto"/>
        <w:ind w:right="437"/>
      </w:pPr>
      <w:r>
        <w:t>The firm has to offer the finished component for inspection and obtain clearance by BEML as per technical</w:t>
      </w:r>
      <w:r>
        <w:rPr>
          <w:spacing w:val="16"/>
        </w:rPr>
        <w:t xml:space="preserve"> </w:t>
      </w:r>
      <w:r>
        <w:t>details.</w:t>
      </w:r>
    </w:p>
    <w:p w:rsidR="005E4282" w:rsidRDefault="005E4282">
      <w:pPr>
        <w:pStyle w:val="BodyText"/>
        <w:spacing w:before="6"/>
        <w:rPr>
          <w:sz w:val="19"/>
        </w:rPr>
      </w:pPr>
    </w:p>
    <w:p w:rsidR="005E4282" w:rsidRDefault="00B2355A">
      <w:pPr>
        <w:pStyle w:val="ListParagraph"/>
        <w:numPr>
          <w:ilvl w:val="0"/>
          <w:numId w:val="3"/>
        </w:numPr>
        <w:tabs>
          <w:tab w:val="left" w:pos="1236"/>
        </w:tabs>
        <w:spacing w:line="319" w:lineRule="auto"/>
        <w:ind w:right="437"/>
        <w:jc w:val="both"/>
      </w:pPr>
      <w:r>
        <w:t>Supply the components to BEML along with quality records for having complied for materials, processes and dimensions as per drawing &amp; specifications.</w:t>
      </w:r>
    </w:p>
    <w:p w:rsidR="005E4282" w:rsidRDefault="005E4282">
      <w:pPr>
        <w:pStyle w:val="BodyText"/>
        <w:spacing w:before="10"/>
        <w:rPr>
          <w:sz w:val="19"/>
        </w:rPr>
      </w:pPr>
    </w:p>
    <w:p w:rsidR="005E4282" w:rsidRDefault="00B2355A">
      <w:pPr>
        <w:pStyle w:val="ListParagraph"/>
        <w:numPr>
          <w:ilvl w:val="0"/>
          <w:numId w:val="3"/>
        </w:numPr>
        <w:tabs>
          <w:tab w:val="left" w:pos="1236"/>
        </w:tabs>
        <w:spacing w:before="1" w:line="319" w:lineRule="auto"/>
        <w:ind w:right="437"/>
        <w:jc w:val="both"/>
      </w:pPr>
      <w:r>
        <w:t>BEML will inspect &amp; audit the process &amp; record as and when required for which the firm has to</w:t>
      </w:r>
      <w:r>
        <w:rPr>
          <w:spacing w:val="9"/>
        </w:rPr>
        <w:t xml:space="preserve"> </w:t>
      </w:r>
      <w:r>
        <w:t>comply.</w:t>
      </w:r>
    </w:p>
    <w:p w:rsidR="005E4282" w:rsidRDefault="005E4282">
      <w:pPr>
        <w:pStyle w:val="BodyText"/>
        <w:spacing w:before="8"/>
        <w:rPr>
          <w:sz w:val="19"/>
        </w:rPr>
      </w:pPr>
    </w:p>
    <w:p w:rsidR="005E4282" w:rsidRDefault="00B2355A">
      <w:pPr>
        <w:pStyle w:val="ListParagraph"/>
        <w:numPr>
          <w:ilvl w:val="0"/>
          <w:numId w:val="3"/>
        </w:numPr>
        <w:tabs>
          <w:tab w:val="left" w:pos="1236"/>
        </w:tabs>
        <w:spacing w:line="319" w:lineRule="auto"/>
        <w:ind w:right="435"/>
        <w:jc w:val="both"/>
      </w:pPr>
      <w:r>
        <w:t>The firm should posses / organize the required surface treatment facilities    as per technical details. In case the surface treatment is  organized  at  vendor premises BEML will audit for process &amp; upon approval surface treatment can be taken up for sample supplies &amp; there</w:t>
      </w:r>
      <w:r>
        <w:rPr>
          <w:spacing w:val="42"/>
        </w:rPr>
        <w:t xml:space="preserve"> </w:t>
      </w:r>
      <w:r>
        <w:t>on.</w:t>
      </w:r>
    </w:p>
    <w:p w:rsidR="005E4282" w:rsidRDefault="005E4282">
      <w:pPr>
        <w:pStyle w:val="BodyText"/>
        <w:spacing w:before="10"/>
        <w:rPr>
          <w:sz w:val="19"/>
        </w:rPr>
      </w:pPr>
    </w:p>
    <w:p w:rsidR="005E4282" w:rsidRDefault="00B2355A">
      <w:pPr>
        <w:pStyle w:val="ListParagraph"/>
        <w:numPr>
          <w:ilvl w:val="1"/>
          <w:numId w:val="4"/>
        </w:numPr>
        <w:tabs>
          <w:tab w:val="left" w:pos="838"/>
        </w:tabs>
        <w:spacing w:line="319" w:lineRule="auto"/>
        <w:ind w:left="837" w:right="435" w:hanging="401"/>
      </w:pPr>
      <w:r>
        <w:t>Firm has to provide necessary relevant material test certificates duly cleared by NABL accredited</w:t>
      </w:r>
      <w:r>
        <w:rPr>
          <w:spacing w:val="4"/>
        </w:rPr>
        <w:t xml:space="preserve"> </w:t>
      </w:r>
      <w:r>
        <w:t>laboratories.</w:t>
      </w:r>
    </w:p>
    <w:p w:rsidR="005E4282" w:rsidRDefault="005E4282">
      <w:pPr>
        <w:spacing w:line="319" w:lineRule="auto"/>
        <w:sectPr w:rsidR="005E4282">
          <w:pgSz w:w="12240" w:h="15840"/>
          <w:pgMar w:top="1160" w:right="1300" w:bottom="880" w:left="1680" w:header="677" w:footer="697" w:gutter="0"/>
          <w:cols w:space="720"/>
        </w:sectPr>
      </w:pPr>
    </w:p>
    <w:p w:rsidR="005E4282" w:rsidRDefault="005E4282">
      <w:pPr>
        <w:pStyle w:val="BodyText"/>
        <w:spacing w:before="4"/>
        <w:rPr>
          <w:sz w:val="4"/>
        </w:rPr>
      </w:pPr>
    </w:p>
    <w:p w:rsidR="005E4282" w:rsidRDefault="009C47F8">
      <w:pPr>
        <w:pStyle w:val="BodyText"/>
        <w:spacing w:line="24" w:lineRule="exact"/>
        <w:ind w:left="91"/>
        <w:rPr>
          <w:sz w:val="2"/>
        </w:rPr>
      </w:pPr>
      <w:r w:rsidRPr="009C47F8">
        <w:rPr>
          <w:sz w:val="2"/>
        </w:rPr>
      </w:r>
      <w:r>
        <w:rPr>
          <w:sz w:val="2"/>
        </w:rPr>
        <w:pict>
          <v:group id="_x0000_s2052" style="width:431.4pt;height:1.2pt;mso-position-horizontal-relative:char;mso-position-vertical-relative:line" coordsize="8628,24">
            <v:line id="_x0000_s2053" style="position:absolute" from="0,12" to="8628,12" strokeweight=".41447mm"/>
            <w10:wrap type="none"/>
            <w10:anchorlock/>
          </v:group>
        </w:pict>
      </w:r>
    </w:p>
    <w:p w:rsidR="005E4282" w:rsidRDefault="005E4282">
      <w:pPr>
        <w:pStyle w:val="BodyText"/>
        <w:rPr>
          <w:sz w:val="20"/>
        </w:rPr>
      </w:pPr>
    </w:p>
    <w:p w:rsidR="005E4282" w:rsidRDefault="005E4282">
      <w:pPr>
        <w:pStyle w:val="BodyText"/>
        <w:spacing w:before="11"/>
        <w:rPr>
          <w:sz w:val="17"/>
        </w:rPr>
      </w:pPr>
    </w:p>
    <w:p w:rsidR="005E4282" w:rsidRDefault="00B2355A">
      <w:pPr>
        <w:pStyle w:val="Heading1"/>
        <w:numPr>
          <w:ilvl w:val="0"/>
          <w:numId w:val="4"/>
        </w:numPr>
        <w:tabs>
          <w:tab w:val="left" w:pos="512"/>
        </w:tabs>
        <w:spacing w:before="68"/>
        <w:ind w:hanging="340"/>
      </w:pPr>
      <w:r>
        <w:t>Pre-Qualification</w:t>
      </w:r>
      <w:r>
        <w:rPr>
          <w:spacing w:val="2"/>
        </w:rPr>
        <w:t xml:space="preserve"> </w:t>
      </w:r>
      <w:r>
        <w:t>Criteria:</w:t>
      </w:r>
    </w:p>
    <w:p w:rsidR="005E4282" w:rsidRDefault="00B2355A">
      <w:pPr>
        <w:pStyle w:val="BodyText"/>
        <w:spacing w:before="196"/>
        <w:ind w:left="511"/>
      </w:pPr>
      <w:r>
        <w:t>Interested firms shall fulfill the following criteria while submitting the EoI.</w:t>
      </w:r>
    </w:p>
    <w:p w:rsidR="005E4282" w:rsidRDefault="005E4282">
      <w:pPr>
        <w:pStyle w:val="BodyText"/>
        <w:spacing w:before="2"/>
        <w:rPr>
          <w:sz w:val="17"/>
        </w:rPr>
      </w:pPr>
    </w:p>
    <w:p w:rsidR="005E4282" w:rsidRDefault="00B2355A">
      <w:pPr>
        <w:pStyle w:val="ListParagraph"/>
        <w:numPr>
          <w:ilvl w:val="0"/>
          <w:numId w:val="2"/>
        </w:numPr>
        <w:tabs>
          <w:tab w:val="left" w:pos="1187"/>
          <w:tab w:val="left" w:pos="1188"/>
        </w:tabs>
        <w:spacing w:line="319" w:lineRule="auto"/>
        <w:ind w:right="437" w:hanging="336"/>
      </w:pPr>
      <w:r>
        <w:t>Firm having more than 5 years of experience in design and development of such components</w:t>
      </w:r>
    </w:p>
    <w:p w:rsidR="005E4282" w:rsidRDefault="00B2355A">
      <w:pPr>
        <w:pStyle w:val="ListParagraph"/>
        <w:numPr>
          <w:ilvl w:val="0"/>
          <w:numId w:val="2"/>
        </w:numPr>
        <w:tabs>
          <w:tab w:val="left" w:pos="1188"/>
        </w:tabs>
        <w:spacing w:before="115" w:line="319" w:lineRule="auto"/>
        <w:ind w:right="435" w:hanging="336"/>
      </w:pPr>
      <w:r>
        <w:t>Firm with sound financial status – Consistently profit making for the past 3 years.</w:t>
      </w:r>
    </w:p>
    <w:p w:rsidR="005E4282" w:rsidRDefault="00B2355A">
      <w:pPr>
        <w:pStyle w:val="ListParagraph"/>
        <w:numPr>
          <w:ilvl w:val="0"/>
          <w:numId w:val="2"/>
        </w:numPr>
        <w:tabs>
          <w:tab w:val="left" w:pos="1188"/>
        </w:tabs>
        <w:spacing w:before="114"/>
        <w:ind w:left="1187"/>
      </w:pPr>
      <w:r>
        <w:t>Firm should be certified for the latest Quality Management</w:t>
      </w:r>
      <w:r>
        <w:rPr>
          <w:spacing w:val="49"/>
        </w:rPr>
        <w:t xml:space="preserve"> </w:t>
      </w:r>
      <w:r>
        <w:t>System.</w:t>
      </w:r>
    </w:p>
    <w:p w:rsidR="005E4282" w:rsidRDefault="00B2355A">
      <w:pPr>
        <w:pStyle w:val="ListParagraph"/>
        <w:numPr>
          <w:ilvl w:val="0"/>
          <w:numId w:val="2"/>
        </w:numPr>
        <w:tabs>
          <w:tab w:val="left" w:pos="1188"/>
        </w:tabs>
        <w:spacing w:before="196" w:line="319" w:lineRule="auto"/>
        <w:ind w:right="435" w:hanging="337"/>
        <w:jc w:val="both"/>
      </w:pPr>
      <w:r>
        <w:t>EOI may be responded by individual firm or a consortium of  firms  represented by a lead member. In case of consortium, lead member shall respond</w:t>
      </w:r>
      <w:r>
        <w:rPr>
          <w:spacing w:val="7"/>
        </w:rPr>
        <w:t xml:space="preserve"> </w:t>
      </w:r>
      <w:r>
        <w:t>to</w:t>
      </w:r>
      <w:r>
        <w:rPr>
          <w:spacing w:val="8"/>
        </w:rPr>
        <w:t xml:space="preserve"> </w:t>
      </w:r>
      <w:r>
        <w:t>the</w:t>
      </w:r>
      <w:r>
        <w:rPr>
          <w:spacing w:val="7"/>
        </w:rPr>
        <w:t xml:space="preserve"> </w:t>
      </w:r>
      <w:r>
        <w:t>EOI</w:t>
      </w:r>
      <w:r>
        <w:rPr>
          <w:spacing w:val="11"/>
        </w:rPr>
        <w:t xml:space="preserve"> </w:t>
      </w:r>
      <w:r>
        <w:t>and</w:t>
      </w:r>
      <w:r>
        <w:rPr>
          <w:spacing w:val="11"/>
        </w:rPr>
        <w:t xml:space="preserve"> </w:t>
      </w:r>
      <w:r>
        <w:t>will</w:t>
      </w:r>
      <w:r>
        <w:rPr>
          <w:spacing w:val="12"/>
        </w:rPr>
        <w:t xml:space="preserve"> </w:t>
      </w:r>
      <w:r>
        <w:t>be</w:t>
      </w:r>
      <w:r>
        <w:rPr>
          <w:spacing w:val="8"/>
        </w:rPr>
        <w:t xml:space="preserve"> </w:t>
      </w:r>
      <w:r>
        <w:t>responsible</w:t>
      </w:r>
      <w:r>
        <w:rPr>
          <w:spacing w:val="7"/>
        </w:rPr>
        <w:t xml:space="preserve"> </w:t>
      </w:r>
      <w:r>
        <w:t>for</w:t>
      </w:r>
      <w:r>
        <w:rPr>
          <w:spacing w:val="11"/>
        </w:rPr>
        <w:t xml:space="preserve"> </w:t>
      </w:r>
      <w:r>
        <w:t>the</w:t>
      </w:r>
      <w:r>
        <w:rPr>
          <w:spacing w:val="8"/>
        </w:rPr>
        <w:t xml:space="preserve"> </w:t>
      </w:r>
      <w:r>
        <w:t>success</w:t>
      </w:r>
      <w:r>
        <w:rPr>
          <w:spacing w:val="11"/>
        </w:rPr>
        <w:t xml:space="preserve"> </w:t>
      </w:r>
      <w:r>
        <w:t>of</w:t>
      </w:r>
      <w:r>
        <w:rPr>
          <w:spacing w:val="13"/>
        </w:rPr>
        <w:t xml:space="preserve"> </w:t>
      </w:r>
      <w:r>
        <w:t>the</w:t>
      </w:r>
      <w:r>
        <w:rPr>
          <w:spacing w:val="8"/>
        </w:rPr>
        <w:t xml:space="preserve"> </w:t>
      </w:r>
      <w:r>
        <w:t>program.</w:t>
      </w:r>
    </w:p>
    <w:p w:rsidR="005E4282" w:rsidRDefault="00B2355A">
      <w:pPr>
        <w:pStyle w:val="ListParagraph"/>
        <w:numPr>
          <w:ilvl w:val="0"/>
          <w:numId w:val="2"/>
        </w:numPr>
        <w:tabs>
          <w:tab w:val="left" w:pos="1188"/>
        </w:tabs>
        <w:spacing w:before="116" w:line="319" w:lineRule="auto"/>
        <w:ind w:right="437" w:hanging="336"/>
        <w:jc w:val="both"/>
      </w:pPr>
      <w:r>
        <w:t>The firm shall have the following basic and essential facilities  to  qualify in  this</w:t>
      </w:r>
      <w:r>
        <w:rPr>
          <w:spacing w:val="3"/>
        </w:rPr>
        <w:t xml:space="preserve"> </w:t>
      </w:r>
      <w:r>
        <w:t>EOI.</w:t>
      </w:r>
    </w:p>
    <w:p w:rsidR="005E4282" w:rsidRDefault="00B2355A">
      <w:pPr>
        <w:pStyle w:val="ListParagraph"/>
        <w:numPr>
          <w:ilvl w:val="1"/>
          <w:numId w:val="2"/>
        </w:numPr>
        <w:tabs>
          <w:tab w:val="left" w:pos="1695"/>
        </w:tabs>
        <w:spacing w:before="114" w:line="321" w:lineRule="auto"/>
        <w:ind w:right="435"/>
        <w:jc w:val="both"/>
      </w:pPr>
      <w:r>
        <w:t>Development &amp; production capabilities, facilities for stamped parts pressing /</w:t>
      </w:r>
      <w:r>
        <w:rPr>
          <w:spacing w:val="1"/>
        </w:rPr>
        <w:t xml:space="preserve"> </w:t>
      </w:r>
      <w:r>
        <w:t>punching.</w:t>
      </w:r>
    </w:p>
    <w:p w:rsidR="005E4282" w:rsidRDefault="00B2355A">
      <w:pPr>
        <w:pStyle w:val="ListParagraph"/>
        <w:numPr>
          <w:ilvl w:val="1"/>
          <w:numId w:val="2"/>
        </w:numPr>
        <w:tabs>
          <w:tab w:val="left" w:pos="1695"/>
        </w:tabs>
        <w:spacing w:before="112" w:line="319" w:lineRule="auto"/>
        <w:ind w:right="435"/>
        <w:jc w:val="both"/>
      </w:pPr>
      <w:r>
        <w:t>BEML will provide necessary dies &amp; punches against Bank Guarantee  for manufacturing the floated stamped parts. The firm shall make required engineering in their hydraulic press facility to suit the BEML’s dies and</w:t>
      </w:r>
      <w:r>
        <w:rPr>
          <w:spacing w:val="6"/>
        </w:rPr>
        <w:t xml:space="preserve"> </w:t>
      </w:r>
      <w:r>
        <w:t>punches</w:t>
      </w:r>
    </w:p>
    <w:p w:rsidR="005E4282" w:rsidRDefault="00B2355A">
      <w:pPr>
        <w:pStyle w:val="ListParagraph"/>
        <w:numPr>
          <w:ilvl w:val="1"/>
          <w:numId w:val="2"/>
        </w:numPr>
        <w:tabs>
          <w:tab w:val="left" w:pos="1695"/>
        </w:tabs>
        <w:spacing w:before="115"/>
        <w:ind w:hanging="340"/>
        <w:jc w:val="both"/>
      </w:pPr>
      <w:r>
        <w:t>Possess required inspection facilities for the floated</w:t>
      </w:r>
      <w:r>
        <w:rPr>
          <w:spacing w:val="31"/>
        </w:rPr>
        <w:t xml:space="preserve"> </w:t>
      </w:r>
      <w:r>
        <w:t>parts.</w:t>
      </w:r>
    </w:p>
    <w:p w:rsidR="005E4282" w:rsidRDefault="005E4282">
      <w:pPr>
        <w:pStyle w:val="BodyText"/>
      </w:pPr>
    </w:p>
    <w:p w:rsidR="005E4282" w:rsidRDefault="005E4282">
      <w:pPr>
        <w:pStyle w:val="BodyText"/>
      </w:pPr>
    </w:p>
    <w:p w:rsidR="005E4282" w:rsidRDefault="00B2355A">
      <w:pPr>
        <w:pStyle w:val="Heading1"/>
        <w:numPr>
          <w:ilvl w:val="0"/>
          <w:numId w:val="4"/>
        </w:numPr>
        <w:tabs>
          <w:tab w:val="left" w:pos="512"/>
        </w:tabs>
        <w:spacing w:before="139"/>
        <w:ind w:hanging="340"/>
      </w:pPr>
      <w:r>
        <w:t>Details of the firm to be provided with necessary supporting</w:t>
      </w:r>
      <w:r>
        <w:rPr>
          <w:spacing w:val="6"/>
        </w:rPr>
        <w:t xml:space="preserve"> </w:t>
      </w:r>
      <w:r>
        <w:t>documents:</w:t>
      </w:r>
    </w:p>
    <w:p w:rsidR="005E4282" w:rsidRDefault="005E4282">
      <w:pPr>
        <w:pStyle w:val="BodyText"/>
        <w:spacing w:before="3"/>
        <w:rPr>
          <w:b/>
          <w:sz w:val="17"/>
        </w:rPr>
      </w:pPr>
    </w:p>
    <w:p w:rsidR="005E4282" w:rsidRDefault="00B2355A">
      <w:pPr>
        <w:pStyle w:val="ListParagraph"/>
        <w:numPr>
          <w:ilvl w:val="0"/>
          <w:numId w:val="1"/>
        </w:numPr>
        <w:tabs>
          <w:tab w:val="left" w:pos="1188"/>
        </w:tabs>
        <w:spacing w:line="319" w:lineRule="auto"/>
        <w:ind w:right="437" w:hanging="336"/>
        <w:jc w:val="both"/>
        <w:rPr>
          <w:b/>
        </w:rPr>
      </w:pPr>
      <w:r>
        <w:t xml:space="preserve">Filled compliance for the technical details of the stamped parts as per the format given in </w:t>
      </w:r>
      <w:r>
        <w:rPr>
          <w:b/>
        </w:rPr>
        <w:t>Annexure -</w:t>
      </w:r>
      <w:r>
        <w:rPr>
          <w:b/>
          <w:spacing w:val="13"/>
        </w:rPr>
        <w:t xml:space="preserve"> </w:t>
      </w:r>
      <w:r>
        <w:rPr>
          <w:b/>
        </w:rPr>
        <w:t>II</w:t>
      </w:r>
    </w:p>
    <w:p w:rsidR="005E4282" w:rsidRDefault="00B2355A">
      <w:pPr>
        <w:pStyle w:val="ListParagraph"/>
        <w:numPr>
          <w:ilvl w:val="0"/>
          <w:numId w:val="1"/>
        </w:numPr>
        <w:tabs>
          <w:tab w:val="left" w:pos="1188"/>
        </w:tabs>
        <w:spacing w:before="114" w:line="319" w:lineRule="auto"/>
        <w:ind w:right="435" w:hanging="336"/>
        <w:jc w:val="both"/>
      </w:pPr>
      <w:r>
        <w:t>Company Registration certificate indicating name of the firm, year of establishment, incorporation details, Members of the Board, URL  of  the  firm’s</w:t>
      </w:r>
      <w:r>
        <w:rPr>
          <w:spacing w:val="3"/>
        </w:rPr>
        <w:t xml:space="preserve"> </w:t>
      </w:r>
      <w:r>
        <w:t>website.</w:t>
      </w:r>
    </w:p>
    <w:p w:rsidR="005E4282" w:rsidRDefault="00B2355A">
      <w:pPr>
        <w:pStyle w:val="ListParagraph"/>
        <w:numPr>
          <w:ilvl w:val="0"/>
          <w:numId w:val="1"/>
        </w:numPr>
        <w:tabs>
          <w:tab w:val="left" w:pos="1188"/>
        </w:tabs>
        <w:spacing w:before="114"/>
        <w:ind w:left="1187"/>
        <w:jc w:val="both"/>
      </w:pPr>
      <w:r>
        <w:t>Name of the contact person, address, Telephone, Fax &amp;</w:t>
      </w:r>
      <w:r>
        <w:rPr>
          <w:spacing w:val="42"/>
        </w:rPr>
        <w:t xml:space="preserve"> </w:t>
      </w:r>
      <w:r>
        <w:t>email</w:t>
      </w:r>
    </w:p>
    <w:p w:rsidR="005E4282" w:rsidRDefault="005E4282">
      <w:pPr>
        <w:pStyle w:val="BodyText"/>
        <w:spacing w:before="3"/>
        <w:rPr>
          <w:sz w:val="17"/>
        </w:rPr>
      </w:pPr>
    </w:p>
    <w:p w:rsidR="005E4282" w:rsidRDefault="00B2355A">
      <w:pPr>
        <w:pStyle w:val="ListParagraph"/>
        <w:numPr>
          <w:ilvl w:val="0"/>
          <w:numId w:val="1"/>
        </w:numPr>
        <w:tabs>
          <w:tab w:val="left" w:pos="1188"/>
        </w:tabs>
        <w:ind w:left="1187"/>
        <w:jc w:val="both"/>
      </w:pPr>
      <w:r>
        <w:t>Number of years of experience in development of such</w:t>
      </w:r>
      <w:r>
        <w:rPr>
          <w:spacing w:val="9"/>
        </w:rPr>
        <w:t xml:space="preserve"> </w:t>
      </w:r>
      <w:r>
        <w:t>components.</w:t>
      </w:r>
    </w:p>
    <w:p w:rsidR="005E4282" w:rsidRDefault="00B2355A">
      <w:pPr>
        <w:pStyle w:val="ListParagraph"/>
        <w:numPr>
          <w:ilvl w:val="0"/>
          <w:numId w:val="1"/>
        </w:numPr>
        <w:tabs>
          <w:tab w:val="left" w:pos="1188"/>
        </w:tabs>
        <w:spacing w:before="196" w:line="321" w:lineRule="auto"/>
        <w:ind w:right="437" w:hanging="336"/>
        <w:jc w:val="both"/>
      </w:pPr>
      <w:r>
        <w:t>Copy of the Supply Orders to brief the past and similar ongoing projects, if any.</w:t>
      </w:r>
    </w:p>
    <w:p w:rsidR="005E4282" w:rsidRDefault="00B2355A">
      <w:pPr>
        <w:pStyle w:val="ListParagraph"/>
        <w:numPr>
          <w:ilvl w:val="0"/>
          <w:numId w:val="1"/>
        </w:numPr>
        <w:tabs>
          <w:tab w:val="left" w:pos="1188"/>
        </w:tabs>
        <w:spacing w:before="109" w:line="321" w:lineRule="auto"/>
        <w:ind w:right="437" w:hanging="336"/>
        <w:jc w:val="both"/>
      </w:pPr>
      <w:r>
        <w:t>Details of IT infrastructure and certificates of quality management system of the firm.</w:t>
      </w:r>
    </w:p>
    <w:p w:rsidR="005E4282" w:rsidRDefault="005E4282">
      <w:pPr>
        <w:spacing w:line="321" w:lineRule="auto"/>
        <w:jc w:val="both"/>
        <w:sectPr w:rsidR="005E4282">
          <w:pgSz w:w="12240" w:h="15840"/>
          <w:pgMar w:top="1080" w:right="1300" w:bottom="880" w:left="1680" w:header="677" w:footer="697" w:gutter="0"/>
          <w:cols w:space="720"/>
        </w:sectPr>
      </w:pPr>
    </w:p>
    <w:p w:rsidR="005E4282" w:rsidRDefault="005E4282">
      <w:pPr>
        <w:pStyle w:val="BodyText"/>
        <w:spacing w:before="4"/>
        <w:rPr>
          <w:sz w:val="4"/>
        </w:rPr>
      </w:pPr>
    </w:p>
    <w:p w:rsidR="005E4282" w:rsidRDefault="009C47F8">
      <w:pPr>
        <w:pStyle w:val="BodyText"/>
        <w:spacing w:line="24" w:lineRule="exact"/>
        <w:ind w:left="91"/>
        <w:rPr>
          <w:sz w:val="2"/>
        </w:rPr>
      </w:pPr>
      <w:r w:rsidRPr="009C47F8">
        <w:rPr>
          <w:sz w:val="2"/>
        </w:rPr>
      </w:r>
      <w:r>
        <w:rPr>
          <w:sz w:val="2"/>
        </w:rPr>
        <w:pict>
          <v:group id="_x0000_s2050" style="width:431.4pt;height:1.2pt;mso-position-horizontal-relative:char;mso-position-vertical-relative:line" coordsize="8628,24">
            <v:line id="_x0000_s2051" style="position:absolute" from="0,12" to="8628,12" strokeweight=".41447mm"/>
            <w10:wrap type="none"/>
            <w10:anchorlock/>
          </v:group>
        </w:pict>
      </w:r>
    </w:p>
    <w:p w:rsidR="005E4282" w:rsidRDefault="00B2355A">
      <w:pPr>
        <w:pStyle w:val="ListParagraph"/>
        <w:numPr>
          <w:ilvl w:val="0"/>
          <w:numId w:val="1"/>
        </w:numPr>
        <w:tabs>
          <w:tab w:val="left" w:pos="1188"/>
        </w:tabs>
        <w:spacing w:before="53" w:line="321" w:lineRule="auto"/>
        <w:ind w:right="434" w:hanging="336"/>
        <w:jc w:val="both"/>
      </w:pPr>
      <w:r>
        <w:t>Financial performance documents (Audited Balance sheets and  Profit  &amp;  Loss statements etc.) with details of turnover for last three (3)</w:t>
      </w:r>
      <w:r>
        <w:rPr>
          <w:spacing w:val="12"/>
        </w:rPr>
        <w:t xml:space="preserve"> </w:t>
      </w:r>
      <w:r>
        <w:t>years</w:t>
      </w:r>
    </w:p>
    <w:p w:rsidR="005E4282" w:rsidRDefault="00B2355A">
      <w:pPr>
        <w:pStyle w:val="ListParagraph"/>
        <w:numPr>
          <w:ilvl w:val="0"/>
          <w:numId w:val="1"/>
        </w:numPr>
        <w:tabs>
          <w:tab w:val="left" w:pos="1188"/>
        </w:tabs>
        <w:spacing w:before="109"/>
        <w:ind w:left="1188"/>
        <w:jc w:val="both"/>
      </w:pPr>
      <w:r>
        <w:t>Details of Contract(s) or order(s) terminated before completion, if</w:t>
      </w:r>
      <w:r>
        <w:rPr>
          <w:spacing w:val="1"/>
        </w:rPr>
        <w:t xml:space="preserve"> </w:t>
      </w:r>
      <w:r>
        <w:t>any</w:t>
      </w:r>
    </w:p>
    <w:p w:rsidR="005E4282" w:rsidRDefault="005E4282">
      <w:pPr>
        <w:pStyle w:val="BodyText"/>
        <w:spacing w:before="3"/>
        <w:rPr>
          <w:sz w:val="17"/>
        </w:rPr>
      </w:pPr>
    </w:p>
    <w:p w:rsidR="005E4282" w:rsidRDefault="00B2355A">
      <w:pPr>
        <w:pStyle w:val="ListParagraph"/>
        <w:numPr>
          <w:ilvl w:val="0"/>
          <w:numId w:val="1"/>
        </w:numPr>
        <w:tabs>
          <w:tab w:val="left" w:pos="1188"/>
        </w:tabs>
        <w:spacing w:line="319" w:lineRule="auto"/>
        <w:ind w:right="432" w:hanging="336"/>
        <w:jc w:val="both"/>
      </w:pPr>
      <w:r>
        <w:t>Details of any premature termination of job/supply order/contract for Min of Defence, India or any other Government / Quasi Government organization in India.</w:t>
      </w:r>
    </w:p>
    <w:p w:rsidR="005E4282" w:rsidRDefault="00B2355A">
      <w:pPr>
        <w:pStyle w:val="ListParagraph"/>
        <w:numPr>
          <w:ilvl w:val="0"/>
          <w:numId w:val="1"/>
        </w:numPr>
        <w:tabs>
          <w:tab w:val="left" w:pos="1188"/>
        </w:tabs>
        <w:spacing w:before="114"/>
        <w:ind w:left="1188"/>
        <w:jc w:val="both"/>
      </w:pPr>
      <w:r>
        <w:t>Value of largest two projects executed in last 5</w:t>
      </w:r>
      <w:r>
        <w:rPr>
          <w:spacing w:val="35"/>
        </w:rPr>
        <w:t xml:space="preserve"> </w:t>
      </w:r>
      <w:r>
        <w:t>years</w:t>
      </w:r>
    </w:p>
    <w:p w:rsidR="005E4282" w:rsidRDefault="005E4282">
      <w:pPr>
        <w:pStyle w:val="BodyText"/>
        <w:spacing w:before="2"/>
        <w:rPr>
          <w:sz w:val="17"/>
        </w:rPr>
      </w:pPr>
    </w:p>
    <w:p w:rsidR="005E4282" w:rsidRDefault="00B2355A">
      <w:pPr>
        <w:pStyle w:val="ListParagraph"/>
        <w:numPr>
          <w:ilvl w:val="0"/>
          <w:numId w:val="1"/>
        </w:numPr>
        <w:tabs>
          <w:tab w:val="left" w:pos="1188"/>
        </w:tabs>
        <w:ind w:left="1188"/>
        <w:jc w:val="both"/>
      </w:pPr>
      <w:r>
        <w:t>Capability to furnish Bank</w:t>
      </w:r>
      <w:r>
        <w:rPr>
          <w:spacing w:val="7"/>
        </w:rPr>
        <w:t xml:space="preserve"> </w:t>
      </w:r>
      <w:r>
        <w:t>guarantees.</w:t>
      </w:r>
    </w:p>
    <w:p w:rsidR="005E4282" w:rsidRDefault="00B2355A">
      <w:pPr>
        <w:pStyle w:val="ListParagraph"/>
        <w:numPr>
          <w:ilvl w:val="0"/>
          <w:numId w:val="1"/>
        </w:numPr>
        <w:tabs>
          <w:tab w:val="left" w:pos="1188"/>
        </w:tabs>
        <w:spacing w:before="196"/>
        <w:ind w:left="1188"/>
        <w:jc w:val="both"/>
      </w:pPr>
      <w:r>
        <w:t>Details of important</w:t>
      </w:r>
      <w:r>
        <w:rPr>
          <w:spacing w:val="11"/>
        </w:rPr>
        <w:t xml:space="preserve"> </w:t>
      </w:r>
      <w:r>
        <w:t>customers</w:t>
      </w:r>
    </w:p>
    <w:p w:rsidR="005E4282" w:rsidRDefault="005E4282">
      <w:pPr>
        <w:pStyle w:val="BodyText"/>
        <w:spacing w:before="3"/>
        <w:rPr>
          <w:sz w:val="17"/>
        </w:rPr>
      </w:pPr>
    </w:p>
    <w:p w:rsidR="005E4282" w:rsidRDefault="00B2355A">
      <w:pPr>
        <w:pStyle w:val="BodyText"/>
        <w:spacing w:line="319" w:lineRule="auto"/>
        <w:ind w:left="511" w:right="433"/>
        <w:jc w:val="both"/>
      </w:pPr>
      <w:r>
        <w:rPr>
          <w:b/>
          <w:u w:val="thick"/>
        </w:rPr>
        <w:t>Note:</w:t>
      </w:r>
      <w:r>
        <w:rPr>
          <w:b/>
        </w:rPr>
        <w:t xml:space="preserve"> </w:t>
      </w:r>
      <w:r>
        <w:t>The responses from Firms/OEMs that are black listed/restricted by Government</w:t>
      </w:r>
      <w:r>
        <w:rPr>
          <w:spacing w:val="8"/>
        </w:rPr>
        <w:t xml:space="preserve"> </w:t>
      </w:r>
      <w:r>
        <w:t>of</w:t>
      </w:r>
      <w:r>
        <w:rPr>
          <w:spacing w:val="9"/>
        </w:rPr>
        <w:t xml:space="preserve"> </w:t>
      </w:r>
      <w:r>
        <w:t>India</w:t>
      </w:r>
      <w:r>
        <w:rPr>
          <w:spacing w:val="8"/>
        </w:rPr>
        <w:t xml:space="preserve"> </w:t>
      </w:r>
      <w:r>
        <w:t>or</w:t>
      </w:r>
      <w:r>
        <w:rPr>
          <w:spacing w:val="11"/>
        </w:rPr>
        <w:t xml:space="preserve"> </w:t>
      </w:r>
      <w:r>
        <w:t>its</w:t>
      </w:r>
      <w:r>
        <w:rPr>
          <w:spacing w:val="6"/>
        </w:rPr>
        <w:t xml:space="preserve"> </w:t>
      </w:r>
      <w:r>
        <w:t>Agencies</w:t>
      </w:r>
      <w:r>
        <w:rPr>
          <w:spacing w:val="9"/>
        </w:rPr>
        <w:t xml:space="preserve"> </w:t>
      </w:r>
      <w:r>
        <w:t>are</w:t>
      </w:r>
      <w:r>
        <w:rPr>
          <w:spacing w:val="8"/>
        </w:rPr>
        <w:t xml:space="preserve"> </w:t>
      </w:r>
      <w:r>
        <w:t>not</w:t>
      </w:r>
      <w:r>
        <w:rPr>
          <w:spacing w:val="9"/>
        </w:rPr>
        <w:t xml:space="preserve"> </w:t>
      </w:r>
      <w:r>
        <w:t>eligible</w:t>
      </w:r>
      <w:r>
        <w:rPr>
          <w:spacing w:val="5"/>
        </w:rPr>
        <w:t xml:space="preserve"> </w:t>
      </w:r>
      <w:r>
        <w:t>to</w:t>
      </w:r>
      <w:r>
        <w:rPr>
          <w:spacing w:val="6"/>
        </w:rPr>
        <w:t xml:space="preserve"> </w:t>
      </w:r>
      <w:r>
        <w:t>participate</w:t>
      </w:r>
      <w:r>
        <w:rPr>
          <w:spacing w:val="5"/>
        </w:rPr>
        <w:t xml:space="preserve"> </w:t>
      </w:r>
      <w:r>
        <w:t>in</w:t>
      </w:r>
      <w:r>
        <w:rPr>
          <w:spacing w:val="5"/>
        </w:rPr>
        <w:t xml:space="preserve"> </w:t>
      </w:r>
      <w:r>
        <w:t>the</w:t>
      </w:r>
      <w:r>
        <w:rPr>
          <w:spacing w:val="5"/>
        </w:rPr>
        <w:t xml:space="preserve"> </w:t>
      </w:r>
      <w:r>
        <w:t>EOI.</w:t>
      </w:r>
    </w:p>
    <w:p w:rsidR="005E4282" w:rsidRDefault="005E4282">
      <w:pPr>
        <w:pStyle w:val="BodyText"/>
      </w:pPr>
    </w:p>
    <w:p w:rsidR="005E4282" w:rsidRDefault="005E4282">
      <w:pPr>
        <w:pStyle w:val="BodyText"/>
        <w:spacing w:before="11"/>
        <w:rPr>
          <w:sz w:val="26"/>
        </w:rPr>
      </w:pPr>
    </w:p>
    <w:p w:rsidR="005E4282" w:rsidRDefault="00B2355A">
      <w:pPr>
        <w:pStyle w:val="Heading1"/>
        <w:numPr>
          <w:ilvl w:val="0"/>
          <w:numId w:val="4"/>
        </w:numPr>
        <w:tabs>
          <w:tab w:val="left" w:pos="512"/>
        </w:tabs>
        <w:ind w:hanging="340"/>
      </w:pPr>
      <w:r>
        <w:t>Submission of</w:t>
      </w:r>
      <w:r>
        <w:rPr>
          <w:spacing w:val="5"/>
        </w:rPr>
        <w:t xml:space="preserve"> </w:t>
      </w:r>
      <w:r>
        <w:t>EOI:</w:t>
      </w:r>
    </w:p>
    <w:p w:rsidR="005E4282" w:rsidRDefault="005E4282">
      <w:pPr>
        <w:pStyle w:val="BodyText"/>
        <w:spacing w:before="3"/>
        <w:rPr>
          <w:b/>
          <w:sz w:val="17"/>
        </w:rPr>
      </w:pPr>
    </w:p>
    <w:p w:rsidR="005E4282" w:rsidRDefault="00B2355A">
      <w:pPr>
        <w:spacing w:line="319" w:lineRule="auto"/>
        <w:ind w:left="511" w:right="437"/>
        <w:jc w:val="both"/>
      </w:pPr>
      <w:r>
        <w:t xml:space="preserve">In this context, EoI in sealed cover, Providing all  details,  documents  and  certificates shall be submitted by interested reputed firms, superscribing </w:t>
      </w:r>
      <w:r>
        <w:rPr>
          <w:b/>
        </w:rPr>
        <w:t xml:space="preserve">“Expression of Interest’ for development of Cabin and Engine tunnel insulation” </w:t>
      </w:r>
      <w:r>
        <w:t xml:space="preserve">on or before </w:t>
      </w:r>
      <w:r w:rsidRPr="00C74B5A">
        <w:rPr>
          <w:b/>
          <w:highlight w:val="yellow"/>
        </w:rPr>
        <w:t>14:00 hours</w:t>
      </w:r>
      <w:r>
        <w:t xml:space="preserve"> of</w:t>
      </w:r>
      <w:r>
        <w:rPr>
          <w:spacing w:val="26"/>
        </w:rPr>
        <w:t xml:space="preserve"> </w:t>
      </w:r>
      <w:r w:rsidR="00C74B5A" w:rsidRPr="00C74B5A">
        <w:rPr>
          <w:b/>
          <w:spacing w:val="26"/>
          <w:highlight w:val="yellow"/>
        </w:rPr>
        <w:t>20</w:t>
      </w:r>
      <w:r w:rsidRPr="00C74B5A">
        <w:rPr>
          <w:b/>
          <w:highlight w:val="yellow"/>
        </w:rPr>
        <w:t>.</w:t>
      </w:r>
      <w:r w:rsidR="00C74B5A" w:rsidRPr="00C74B5A">
        <w:rPr>
          <w:b/>
          <w:highlight w:val="yellow"/>
        </w:rPr>
        <w:t>11</w:t>
      </w:r>
      <w:r w:rsidRPr="00C74B5A">
        <w:rPr>
          <w:b/>
          <w:highlight w:val="yellow"/>
        </w:rPr>
        <w:t>.2020,</w:t>
      </w:r>
    </w:p>
    <w:p w:rsidR="005E4282" w:rsidRDefault="00B2355A">
      <w:pPr>
        <w:pStyle w:val="BodyText"/>
        <w:tabs>
          <w:tab w:val="left" w:pos="5500"/>
        </w:tabs>
        <w:spacing w:before="118" w:line="424" w:lineRule="auto"/>
        <w:ind w:left="511" w:right="2312"/>
        <w:jc w:val="both"/>
      </w:pPr>
      <w:r w:rsidRPr="00D6657C">
        <w:rPr>
          <w:b/>
          <w:highlight w:val="yellow"/>
        </w:rPr>
        <w:t>EOI in soft copies to be sent to  e-mail</w:t>
      </w:r>
      <w:r w:rsidRPr="00D6657C">
        <w:rPr>
          <w:b/>
          <w:spacing w:val="8"/>
          <w:highlight w:val="yellow"/>
        </w:rPr>
        <w:t xml:space="preserve"> </w:t>
      </w:r>
      <w:r w:rsidRPr="00D6657C">
        <w:rPr>
          <w:b/>
          <w:highlight w:val="yellow"/>
        </w:rPr>
        <w:t>id</w:t>
      </w:r>
      <w:r w:rsidR="00C74B5A" w:rsidRPr="00D6657C">
        <w:rPr>
          <w:b/>
          <w:highlight w:val="yellow"/>
        </w:rPr>
        <w:t xml:space="preserve"> cabin</w:t>
      </w:r>
      <w:r w:rsidRPr="00D6657C">
        <w:rPr>
          <w:b/>
          <w:highlight w:val="yellow"/>
        </w:rPr>
        <w:t>@beml.co.in</w:t>
      </w:r>
      <w:r>
        <w:t xml:space="preserve"> (OR)</w:t>
      </w:r>
    </w:p>
    <w:p w:rsidR="00C673FF" w:rsidRDefault="00B2355A">
      <w:pPr>
        <w:pStyle w:val="BodyText"/>
        <w:spacing w:before="4"/>
        <w:ind w:left="511"/>
        <w:jc w:val="both"/>
      </w:pPr>
      <w:r>
        <w:t>EOI in hard copies to be sent to following address</w:t>
      </w:r>
      <w:r w:rsidR="00C673FF">
        <w:t xml:space="preserve"> with superscibing </w:t>
      </w:r>
    </w:p>
    <w:p w:rsidR="005E4282" w:rsidRPr="004A7255" w:rsidRDefault="00C673FF">
      <w:pPr>
        <w:pStyle w:val="BodyText"/>
        <w:spacing w:before="4"/>
        <w:ind w:left="511"/>
        <w:jc w:val="both"/>
        <w:rPr>
          <w:b/>
        </w:rPr>
      </w:pPr>
      <w:r w:rsidRPr="004A7255">
        <w:rPr>
          <w:b/>
        </w:rPr>
        <w:t>EoI ref : BEML-PALAKKAD/DEF/CABIN/EOI/2020-21, Dt: 15 / 10 /2020</w:t>
      </w:r>
    </w:p>
    <w:p w:rsidR="005E4282" w:rsidRDefault="005E4282">
      <w:pPr>
        <w:pStyle w:val="BodyText"/>
      </w:pPr>
    </w:p>
    <w:p w:rsidR="005E4282" w:rsidRDefault="005E4282">
      <w:pPr>
        <w:pStyle w:val="BodyText"/>
        <w:spacing w:before="2"/>
        <w:rPr>
          <w:sz w:val="27"/>
        </w:rPr>
      </w:pPr>
    </w:p>
    <w:p w:rsidR="005E4282" w:rsidRDefault="00B2355A">
      <w:pPr>
        <w:pStyle w:val="Heading1"/>
        <w:spacing w:line="352" w:lineRule="auto"/>
        <w:ind w:left="849" w:right="4580" w:firstLine="0"/>
      </w:pPr>
      <w:r>
        <w:t>Deputy General Manager – Materials Palakkad Complex,</w:t>
      </w:r>
    </w:p>
    <w:p w:rsidR="005E4282" w:rsidRDefault="00B2355A">
      <w:pPr>
        <w:spacing w:before="1" w:line="352" w:lineRule="auto"/>
        <w:ind w:left="849" w:right="4580"/>
        <w:rPr>
          <w:b/>
        </w:rPr>
      </w:pPr>
      <w:r>
        <w:rPr>
          <w:b/>
        </w:rPr>
        <w:t>BEML Limited, Kinfra Wise Park Menonpara Road, Kanjikode Plakkad, Kerala-678621</w:t>
      </w:r>
    </w:p>
    <w:p w:rsidR="005E4282" w:rsidRDefault="00B2355A">
      <w:pPr>
        <w:ind w:left="849"/>
        <w:rPr>
          <w:b/>
        </w:rPr>
      </w:pPr>
      <w:r>
        <w:rPr>
          <w:b/>
        </w:rPr>
        <w:t>India.</w:t>
      </w:r>
    </w:p>
    <w:p w:rsidR="005E4282" w:rsidRDefault="005E4282">
      <w:pPr>
        <w:pStyle w:val="BodyText"/>
        <w:rPr>
          <w:b/>
        </w:rPr>
      </w:pPr>
    </w:p>
    <w:p w:rsidR="005E4282" w:rsidRDefault="005E4282">
      <w:pPr>
        <w:pStyle w:val="BodyText"/>
        <w:spacing w:before="10"/>
        <w:rPr>
          <w:b/>
          <w:sz w:val="20"/>
        </w:rPr>
      </w:pPr>
    </w:p>
    <w:p w:rsidR="005E4282" w:rsidRDefault="00B2355A">
      <w:pPr>
        <w:spacing w:before="1"/>
        <w:ind w:left="849"/>
        <w:rPr>
          <w:b/>
        </w:rPr>
      </w:pPr>
      <w:r>
        <w:rPr>
          <w:b/>
        </w:rPr>
        <w:t>Tel (Off): +91- 491-2569178</w:t>
      </w:r>
    </w:p>
    <w:p w:rsidR="005E4282" w:rsidRDefault="00B2355A">
      <w:pPr>
        <w:spacing w:before="119"/>
        <w:ind w:left="849"/>
        <w:rPr>
          <w:b/>
        </w:rPr>
      </w:pPr>
      <w:r>
        <w:rPr>
          <w:b/>
        </w:rPr>
        <w:t xml:space="preserve">Email: </w:t>
      </w:r>
      <w:hyperlink r:id="rId12">
        <w:r>
          <w:rPr>
            <w:b/>
          </w:rPr>
          <w:t>pm@beml.co.in</w:t>
        </w:r>
      </w:hyperlink>
    </w:p>
    <w:p w:rsidR="005E4282" w:rsidRDefault="005E4282">
      <w:pPr>
        <w:pStyle w:val="BodyText"/>
        <w:rPr>
          <w:b/>
        </w:rPr>
      </w:pPr>
    </w:p>
    <w:p w:rsidR="005E4282" w:rsidRDefault="005E4282">
      <w:pPr>
        <w:pStyle w:val="BodyText"/>
        <w:spacing w:before="6"/>
        <w:rPr>
          <w:b/>
          <w:sz w:val="27"/>
        </w:rPr>
      </w:pPr>
    </w:p>
    <w:p w:rsidR="005E4282" w:rsidRDefault="00B2355A">
      <w:pPr>
        <w:pStyle w:val="BodyText"/>
        <w:spacing w:before="110"/>
        <w:ind w:left="3926"/>
      </w:pPr>
      <w:r>
        <w:t>~~~~*~~~~</w:t>
      </w:r>
    </w:p>
    <w:sectPr w:rsidR="005E4282" w:rsidSect="005E4282">
      <w:pgSz w:w="12240" w:h="15840"/>
      <w:pgMar w:top="1080" w:right="1300" w:bottom="880" w:left="1680" w:header="677" w:footer="69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9D7" w:rsidRDefault="00D169D7" w:rsidP="005E4282">
      <w:r>
        <w:separator/>
      </w:r>
    </w:p>
  </w:endnote>
  <w:endnote w:type="continuationSeparator" w:id="1">
    <w:p w:rsidR="00D169D7" w:rsidRDefault="00D169D7" w:rsidP="005E428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282" w:rsidRDefault="009C47F8">
    <w:pPr>
      <w:pStyle w:val="BodyText"/>
      <w:spacing w:line="14" w:lineRule="auto"/>
      <w:rPr>
        <w:sz w:val="20"/>
      </w:rPr>
    </w:pPr>
    <w:r w:rsidRPr="009C47F8">
      <w:pict>
        <v:line id="_x0000_s1026" style="position:absolute;z-index:-15815168;mso-position-horizontal-relative:page;mso-position-vertical-relative:page" from="93.1pt,743.5pt" to="532.8pt,743.5pt" strokeweight=".24869mm">
          <w10:wrap anchorx="page" anchory="page"/>
        </v:line>
      </w:pict>
    </w:r>
    <w:r w:rsidRPr="009C47F8">
      <w:pict>
        <v:shapetype id="_x0000_t202" coordsize="21600,21600" o:spt="202" path="m,l,21600r21600,l21600,xe">
          <v:stroke joinstyle="miter"/>
          <v:path gradientshapeok="t" o:connecttype="rect"/>
        </v:shapetype>
        <v:shape id="_x0000_s1025" type="#_x0000_t202" style="position:absolute;margin-left:476pt;margin-top:747.15pt;width:49.95pt;height:11.4pt;z-index:-15814656;mso-position-horizontal-relative:page;mso-position-vertical-relative:page" filled="f" stroked="f">
          <v:textbox inset="0,0,0,0">
            <w:txbxContent>
              <w:p w:rsidR="005E4282" w:rsidRDefault="00B2355A">
                <w:pPr>
                  <w:spacing w:line="203" w:lineRule="exact"/>
                  <w:ind w:left="20"/>
                  <w:rPr>
                    <w:sz w:val="18"/>
                  </w:rPr>
                </w:pPr>
                <w:r>
                  <w:rPr>
                    <w:w w:val="105"/>
                    <w:sz w:val="18"/>
                  </w:rPr>
                  <w:t xml:space="preserve">Page </w:t>
                </w:r>
                <w:r w:rsidR="009C47F8">
                  <w:fldChar w:fldCharType="begin"/>
                </w:r>
                <w:r>
                  <w:rPr>
                    <w:w w:val="105"/>
                    <w:sz w:val="18"/>
                  </w:rPr>
                  <w:instrText xml:space="preserve"> PAGE </w:instrText>
                </w:r>
                <w:r w:rsidR="009C47F8">
                  <w:fldChar w:fldCharType="separate"/>
                </w:r>
                <w:r w:rsidR="00263123">
                  <w:rPr>
                    <w:noProof/>
                    <w:w w:val="105"/>
                    <w:sz w:val="18"/>
                  </w:rPr>
                  <w:t>5</w:t>
                </w:r>
                <w:r w:rsidR="009C47F8">
                  <w:fldChar w:fldCharType="end"/>
                </w:r>
                <w:r>
                  <w:rPr>
                    <w:w w:val="105"/>
                    <w:sz w:val="18"/>
                  </w:rPr>
                  <w:t xml:space="preserve"> of 5</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9D7" w:rsidRDefault="00D169D7" w:rsidP="005E4282">
      <w:r>
        <w:separator/>
      </w:r>
    </w:p>
  </w:footnote>
  <w:footnote w:type="continuationSeparator" w:id="1">
    <w:p w:rsidR="00D169D7" w:rsidRDefault="00D169D7" w:rsidP="005E42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282" w:rsidRDefault="00B2355A">
    <w:pPr>
      <w:pStyle w:val="BodyText"/>
      <w:spacing w:line="14" w:lineRule="auto"/>
      <w:rPr>
        <w:sz w:val="20"/>
      </w:rPr>
    </w:pPr>
    <w:r>
      <w:rPr>
        <w:noProof/>
        <w:lang w:val="en-IN" w:eastAsia="en-IN"/>
      </w:rPr>
      <w:drawing>
        <wp:anchor distT="0" distB="0" distL="0" distR="0" simplePos="0" relativeHeight="487499776" behindDoc="1" locked="0" layoutInCell="1" allowOverlap="1">
          <wp:simplePos x="0" y="0"/>
          <wp:positionH relativeFrom="page">
            <wp:posOffset>5974079</wp:posOffset>
          </wp:positionH>
          <wp:positionV relativeFrom="page">
            <wp:posOffset>429768</wp:posOffset>
          </wp:positionV>
          <wp:extent cx="687324" cy="263651"/>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687324" cy="263651"/>
                  </a:xfrm>
                  <a:prstGeom prst="rect">
                    <a:avLst/>
                  </a:prstGeom>
                </pic:spPr>
              </pic:pic>
            </a:graphicData>
          </a:graphic>
        </wp:anchor>
      </w:drawing>
    </w:r>
    <w:r w:rsidR="009C47F8" w:rsidRPr="009C47F8">
      <w:pict>
        <v:line id="_x0000_s1028" style="position:absolute;z-index:-15816192;mso-position-horizontal-relative:page;mso-position-vertical-relative:page" from="89.15pt,57.7pt" to="520.55pt,57.7pt" strokeweight=".41447mm">
          <w10:wrap anchorx="page" anchory="page"/>
        </v:line>
      </w:pict>
    </w:r>
    <w:r w:rsidR="009C47F8" w:rsidRPr="009C47F8">
      <w:pict>
        <v:shapetype id="_x0000_t202" coordsize="21600,21600" o:spt="202" path="m,l,21600r21600,l21600,xe">
          <v:stroke joinstyle="miter"/>
          <v:path gradientshapeok="t" o:connecttype="rect"/>
        </v:shapetype>
        <v:shape id="_x0000_s1027" type="#_x0000_t202" style="position:absolute;margin-left:91.65pt;margin-top:33.35pt;width:367.15pt;height:15.6pt;z-index:-15815680;mso-position-horizontal-relative:page;mso-position-vertical-relative:page" filled="f" stroked="f">
          <v:textbox inset="0,0,0,0">
            <w:txbxContent>
              <w:p w:rsidR="005E4282" w:rsidRDefault="00B2355A">
                <w:pPr>
                  <w:pStyle w:val="BodyText"/>
                  <w:spacing w:before="17"/>
                  <w:ind w:left="20"/>
                  <w:rPr>
                    <w:rFonts w:ascii="Book Antiqua"/>
                  </w:rPr>
                </w:pPr>
                <w:r>
                  <w:rPr>
                    <w:rFonts w:ascii="Book Antiqua"/>
                  </w:rPr>
                  <w:t xml:space="preserve">Ref: BEML-PALAKKAD/DEF/CABIN/EOI/2020-21, Dt: </w:t>
                </w:r>
                <w:r w:rsidR="00263123">
                  <w:rPr>
                    <w:rFonts w:ascii="Book Antiqua"/>
                  </w:rPr>
                  <w:t>22</w:t>
                </w:r>
                <w:r>
                  <w:rPr>
                    <w:rFonts w:ascii="Book Antiqua"/>
                  </w:rPr>
                  <w:t xml:space="preserve"> / 10 /2020</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21924"/>
    <w:multiLevelType w:val="hybridMultilevel"/>
    <w:tmpl w:val="73AC0282"/>
    <w:lvl w:ilvl="0" w:tplc="AFF00592">
      <w:start w:val="1"/>
      <w:numFmt w:val="lowerRoman"/>
      <w:lvlText w:val="%1."/>
      <w:lvlJc w:val="left"/>
      <w:pPr>
        <w:ind w:left="1185" w:hanging="339"/>
        <w:jc w:val="left"/>
      </w:pPr>
      <w:rPr>
        <w:rFonts w:ascii="Arial" w:eastAsia="Arial" w:hAnsi="Arial" w:cs="Arial" w:hint="default"/>
        <w:spacing w:val="-2"/>
        <w:w w:val="102"/>
        <w:sz w:val="22"/>
        <w:szCs w:val="22"/>
        <w:lang w:val="en-US" w:eastAsia="en-US" w:bidi="ar-SA"/>
      </w:rPr>
    </w:lvl>
    <w:lvl w:ilvl="1" w:tplc="33F81356">
      <w:start w:val="1"/>
      <w:numFmt w:val="lowerLetter"/>
      <w:lvlText w:val="%2)"/>
      <w:lvlJc w:val="left"/>
      <w:pPr>
        <w:ind w:left="1694" w:hanging="339"/>
        <w:jc w:val="left"/>
      </w:pPr>
      <w:rPr>
        <w:rFonts w:ascii="Arial" w:eastAsia="Arial" w:hAnsi="Arial" w:cs="Arial" w:hint="default"/>
        <w:spacing w:val="-1"/>
        <w:w w:val="102"/>
        <w:sz w:val="22"/>
        <w:szCs w:val="22"/>
        <w:lang w:val="en-US" w:eastAsia="en-US" w:bidi="ar-SA"/>
      </w:rPr>
    </w:lvl>
    <w:lvl w:ilvl="2" w:tplc="1BE81C8C">
      <w:numFmt w:val="bullet"/>
      <w:lvlText w:val="•"/>
      <w:lvlJc w:val="left"/>
      <w:pPr>
        <w:ind w:left="2540" w:hanging="339"/>
      </w:pPr>
      <w:rPr>
        <w:rFonts w:hint="default"/>
        <w:lang w:val="en-US" w:eastAsia="en-US" w:bidi="ar-SA"/>
      </w:rPr>
    </w:lvl>
    <w:lvl w:ilvl="3" w:tplc="ADEE1EEC">
      <w:numFmt w:val="bullet"/>
      <w:lvlText w:val="•"/>
      <w:lvlJc w:val="left"/>
      <w:pPr>
        <w:ind w:left="3380" w:hanging="339"/>
      </w:pPr>
      <w:rPr>
        <w:rFonts w:hint="default"/>
        <w:lang w:val="en-US" w:eastAsia="en-US" w:bidi="ar-SA"/>
      </w:rPr>
    </w:lvl>
    <w:lvl w:ilvl="4" w:tplc="9F981C64">
      <w:numFmt w:val="bullet"/>
      <w:lvlText w:val="•"/>
      <w:lvlJc w:val="left"/>
      <w:pPr>
        <w:ind w:left="4220" w:hanging="339"/>
      </w:pPr>
      <w:rPr>
        <w:rFonts w:hint="default"/>
        <w:lang w:val="en-US" w:eastAsia="en-US" w:bidi="ar-SA"/>
      </w:rPr>
    </w:lvl>
    <w:lvl w:ilvl="5" w:tplc="A5DED738">
      <w:numFmt w:val="bullet"/>
      <w:lvlText w:val="•"/>
      <w:lvlJc w:val="left"/>
      <w:pPr>
        <w:ind w:left="5060" w:hanging="339"/>
      </w:pPr>
      <w:rPr>
        <w:rFonts w:hint="default"/>
        <w:lang w:val="en-US" w:eastAsia="en-US" w:bidi="ar-SA"/>
      </w:rPr>
    </w:lvl>
    <w:lvl w:ilvl="6" w:tplc="2DD01016">
      <w:numFmt w:val="bullet"/>
      <w:lvlText w:val="•"/>
      <w:lvlJc w:val="left"/>
      <w:pPr>
        <w:ind w:left="5900" w:hanging="339"/>
      </w:pPr>
      <w:rPr>
        <w:rFonts w:hint="default"/>
        <w:lang w:val="en-US" w:eastAsia="en-US" w:bidi="ar-SA"/>
      </w:rPr>
    </w:lvl>
    <w:lvl w:ilvl="7" w:tplc="97AAFF14">
      <w:numFmt w:val="bullet"/>
      <w:lvlText w:val="•"/>
      <w:lvlJc w:val="left"/>
      <w:pPr>
        <w:ind w:left="6740" w:hanging="339"/>
      </w:pPr>
      <w:rPr>
        <w:rFonts w:hint="default"/>
        <w:lang w:val="en-US" w:eastAsia="en-US" w:bidi="ar-SA"/>
      </w:rPr>
    </w:lvl>
    <w:lvl w:ilvl="8" w:tplc="2F72AB0C">
      <w:numFmt w:val="bullet"/>
      <w:lvlText w:val="•"/>
      <w:lvlJc w:val="left"/>
      <w:pPr>
        <w:ind w:left="7580" w:hanging="339"/>
      </w:pPr>
      <w:rPr>
        <w:rFonts w:hint="default"/>
        <w:lang w:val="en-US" w:eastAsia="en-US" w:bidi="ar-SA"/>
      </w:rPr>
    </w:lvl>
  </w:abstractNum>
  <w:abstractNum w:abstractNumId="1">
    <w:nsid w:val="30463C04"/>
    <w:multiLevelType w:val="hybridMultilevel"/>
    <w:tmpl w:val="27E8467E"/>
    <w:lvl w:ilvl="0" w:tplc="AD2C1724">
      <w:start w:val="1"/>
      <w:numFmt w:val="lowerLetter"/>
      <w:lvlText w:val="%1."/>
      <w:lvlJc w:val="left"/>
      <w:pPr>
        <w:ind w:left="1235" w:hanging="399"/>
        <w:jc w:val="left"/>
      </w:pPr>
      <w:rPr>
        <w:rFonts w:ascii="Arial" w:eastAsia="Arial" w:hAnsi="Arial" w:cs="Arial" w:hint="default"/>
        <w:spacing w:val="-1"/>
        <w:w w:val="102"/>
        <w:sz w:val="22"/>
        <w:szCs w:val="22"/>
        <w:lang w:val="en-US" w:eastAsia="en-US" w:bidi="ar-SA"/>
      </w:rPr>
    </w:lvl>
    <w:lvl w:ilvl="1" w:tplc="198668C0">
      <w:numFmt w:val="bullet"/>
      <w:lvlText w:val="•"/>
      <w:lvlJc w:val="left"/>
      <w:pPr>
        <w:ind w:left="2042" w:hanging="399"/>
      </w:pPr>
      <w:rPr>
        <w:rFonts w:hint="default"/>
        <w:lang w:val="en-US" w:eastAsia="en-US" w:bidi="ar-SA"/>
      </w:rPr>
    </w:lvl>
    <w:lvl w:ilvl="2" w:tplc="079C5354">
      <w:numFmt w:val="bullet"/>
      <w:lvlText w:val="•"/>
      <w:lvlJc w:val="left"/>
      <w:pPr>
        <w:ind w:left="2844" w:hanging="399"/>
      </w:pPr>
      <w:rPr>
        <w:rFonts w:hint="default"/>
        <w:lang w:val="en-US" w:eastAsia="en-US" w:bidi="ar-SA"/>
      </w:rPr>
    </w:lvl>
    <w:lvl w:ilvl="3" w:tplc="1F04311C">
      <w:numFmt w:val="bullet"/>
      <w:lvlText w:val="•"/>
      <w:lvlJc w:val="left"/>
      <w:pPr>
        <w:ind w:left="3646" w:hanging="399"/>
      </w:pPr>
      <w:rPr>
        <w:rFonts w:hint="default"/>
        <w:lang w:val="en-US" w:eastAsia="en-US" w:bidi="ar-SA"/>
      </w:rPr>
    </w:lvl>
    <w:lvl w:ilvl="4" w:tplc="53B00E6E">
      <w:numFmt w:val="bullet"/>
      <w:lvlText w:val="•"/>
      <w:lvlJc w:val="left"/>
      <w:pPr>
        <w:ind w:left="4448" w:hanging="399"/>
      </w:pPr>
      <w:rPr>
        <w:rFonts w:hint="default"/>
        <w:lang w:val="en-US" w:eastAsia="en-US" w:bidi="ar-SA"/>
      </w:rPr>
    </w:lvl>
    <w:lvl w:ilvl="5" w:tplc="F6A2460C">
      <w:numFmt w:val="bullet"/>
      <w:lvlText w:val="•"/>
      <w:lvlJc w:val="left"/>
      <w:pPr>
        <w:ind w:left="5250" w:hanging="399"/>
      </w:pPr>
      <w:rPr>
        <w:rFonts w:hint="default"/>
        <w:lang w:val="en-US" w:eastAsia="en-US" w:bidi="ar-SA"/>
      </w:rPr>
    </w:lvl>
    <w:lvl w:ilvl="6" w:tplc="90BAAE0C">
      <w:numFmt w:val="bullet"/>
      <w:lvlText w:val="•"/>
      <w:lvlJc w:val="left"/>
      <w:pPr>
        <w:ind w:left="6052" w:hanging="399"/>
      </w:pPr>
      <w:rPr>
        <w:rFonts w:hint="default"/>
        <w:lang w:val="en-US" w:eastAsia="en-US" w:bidi="ar-SA"/>
      </w:rPr>
    </w:lvl>
    <w:lvl w:ilvl="7" w:tplc="8EB0865E">
      <w:numFmt w:val="bullet"/>
      <w:lvlText w:val="•"/>
      <w:lvlJc w:val="left"/>
      <w:pPr>
        <w:ind w:left="6854" w:hanging="399"/>
      </w:pPr>
      <w:rPr>
        <w:rFonts w:hint="default"/>
        <w:lang w:val="en-US" w:eastAsia="en-US" w:bidi="ar-SA"/>
      </w:rPr>
    </w:lvl>
    <w:lvl w:ilvl="8" w:tplc="488A4736">
      <w:numFmt w:val="bullet"/>
      <w:lvlText w:val="•"/>
      <w:lvlJc w:val="left"/>
      <w:pPr>
        <w:ind w:left="7656" w:hanging="399"/>
      </w:pPr>
      <w:rPr>
        <w:rFonts w:hint="default"/>
        <w:lang w:val="en-US" w:eastAsia="en-US" w:bidi="ar-SA"/>
      </w:rPr>
    </w:lvl>
  </w:abstractNum>
  <w:abstractNum w:abstractNumId="2">
    <w:nsid w:val="360E71B6"/>
    <w:multiLevelType w:val="hybridMultilevel"/>
    <w:tmpl w:val="5C50E358"/>
    <w:lvl w:ilvl="0" w:tplc="2DA0D8F8">
      <w:start w:val="1"/>
      <w:numFmt w:val="decimal"/>
      <w:lvlText w:val="%1."/>
      <w:lvlJc w:val="left"/>
      <w:pPr>
        <w:ind w:left="511" w:hanging="339"/>
        <w:jc w:val="left"/>
      </w:pPr>
      <w:rPr>
        <w:rFonts w:ascii="Arial" w:eastAsia="Arial" w:hAnsi="Arial" w:cs="Arial" w:hint="default"/>
        <w:b/>
        <w:bCs/>
        <w:spacing w:val="-3"/>
        <w:w w:val="102"/>
        <w:sz w:val="22"/>
        <w:szCs w:val="22"/>
        <w:lang w:val="en-US" w:eastAsia="en-US" w:bidi="ar-SA"/>
      </w:rPr>
    </w:lvl>
    <w:lvl w:ilvl="1" w:tplc="5B22A508">
      <w:start w:val="1"/>
      <w:numFmt w:val="upperLetter"/>
      <w:lvlText w:val="%2."/>
      <w:lvlJc w:val="left"/>
      <w:pPr>
        <w:ind w:left="1185" w:hanging="413"/>
        <w:jc w:val="left"/>
      </w:pPr>
      <w:rPr>
        <w:rFonts w:ascii="Arial" w:eastAsia="Arial" w:hAnsi="Arial" w:cs="Arial" w:hint="default"/>
        <w:spacing w:val="0"/>
        <w:w w:val="102"/>
        <w:sz w:val="22"/>
        <w:szCs w:val="22"/>
        <w:lang w:val="en-US" w:eastAsia="en-US" w:bidi="ar-SA"/>
      </w:rPr>
    </w:lvl>
    <w:lvl w:ilvl="2" w:tplc="C8FC1858">
      <w:start w:val="1"/>
      <w:numFmt w:val="decimal"/>
      <w:lvlText w:val="%3)"/>
      <w:lvlJc w:val="left"/>
      <w:pPr>
        <w:ind w:left="1185" w:hanging="339"/>
        <w:jc w:val="left"/>
      </w:pPr>
      <w:rPr>
        <w:rFonts w:ascii="Arial" w:eastAsia="Arial" w:hAnsi="Arial" w:cs="Arial" w:hint="default"/>
        <w:spacing w:val="-3"/>
        <w:w w:val="102"/>
        <w:sz w:val="22"/>
        <w:szCs w:val="22"/>
        <w:lang w:val="en-US" w:eastAsia="en-US" w:bidi="ar-SA"/>
      </w:rPr>
    </w:lvl>
    <w:lvl w:ilvl="3" w:tplc="5BC4EB80">
      <w:numFmt w:val="bullet"/>
      <w:lvlText w:val="•"/>
      <w:lvlJc w:val="left"/>
      <w:pPr>
        <w:ind w:left="2975" w:hanging="339"/>
      </w:pPr>
      <w:rPr>
        <w:rFonts w:hint="default"/>
        <w:lang w:val="en-US" w:eastAsia="en-US" w:bidi="ar-SA"/>
      </w:rPr>
    </w:lvl>
    <w:lvl w:ilvl="4" w:tplc="1FC08EFC">
      <w:numFmt w:val="bullet"/>
      <w:lvlText w:val="•"/>
      <w:lvlJc w:val="left"/>
      <w:pPr>
        <w:ind w:left="3873" w:hanging="339"/>
      </w:pPr>
      <w:rPr>
        <w:rFonts w:hint="default"/>
        <w:lang w:val="en-US" w:eastAsia="en-US" w:bidi="ar-SA"/>
      </w:rPr>
    </w:lvl>
    <w:lvl w:ilvl="5" w:tplc="CEA085BC">
      <w:numFmt w:val="bullet"/>
      <w:lvlText w:val="•"/>
      <w:lvlJc w:val="left"/>
      <w:pPr>
        <w:ind w:left="4771" w:hanging="339"/>
      </w:pPr>
      <w:rPr>
        <w:rFonts w:hint="default"/>
        <w:lang w:val="en-US" w:eastAsia="en-US" w:bidi="ar-SA"/>
      </w:rPr>
    </w:lvl>
    <w:lvl w:ilvl="6" w:tplc="096A80C4">
      <w:numFmt w:val="bullet"/>
      <w:lvlText w:val="•"/>
      <w:lvlJc w:val="left"/>
      <w:pPr>
        <w:ind w:left="5668" w:hanging="339"/>
      </w:pPr>
      <w:rPr>
        <w:rFonts w:hint="default"/>
        <w:lang w:val="en-US" w:eastAsia="en-US" w:bidi="ar-SA"/>
      </w:rPr>
    </w:lvl>
    <w:lvl w:ilvl="7" w:tplc="6124F900">
      <w:numFmt w:val="bullet"/>
      <w:lvlText w:val="•"/>
      <w:lvlJc w:val="left"/>
      <w:pPr>
        <w:ind w:left="6566" w:hanging="339"/>
      </w:pPr>
      <w:rPr>
        <w:rFonts w:hint="default"/>
        <w:lang w:val="en-US" w:eastAsia="en-US" w:bidi="ar-SA"/>
      </w:rPr>
    </w:lvl>
    <w:lvl w:ilvl="8" w:tplc="3258D632">
      <w:numFmt w:val="bullet"/>
      <w:lvlText w:val="•"/>
      <w:lvlJc w:val="left"/>
      <w:pPr>
        <w:ind w:left="7464" w:hanging="339"/>
      </w:pPr>
      <w:rPr>
        <w:rFonts w:hint="default"/>
        <w:lang w:val="en-US" w:eastAsia="en-US" w:bidi="ar-SA"/>
      </w:rPr>
    </w:lvl>
  </w:abstractNum>
  <w:abstractNum w:abstractNumId="3">
    <w:nsid w:val="74094521"/>
    <w:multiLevelType w:val="hybridMultilevel"/>
    <w:tmpl w:val="4ED6F86E"/>
    <w:lvl w:ilvl="0" w:tplc="5E8235E6">
      <w:start w:val="1"/>
      <w:numFmt w:val="lowerRoman"/>
      <w:lvlText w:val="%1."/>
      <w:lvlJc w:val="left"/>
      <w:pPr>
        <w:ind w:left="1185" w:hanging="339"/>
        <w:jc w:val="left"/>
      </w:pPr>
      <w:rPr>
        <w:rFonts w:ascii="Arial" w:eastAsia="Arial" w:hAnsi="Arial" w:cs="Arial" w:hint="default"/>
        <w:spacing w:val="-2"/>
        <w:w w:val="102"/>
        <w:sz w:val="22"/>
        <w:szCs w:val="22"/>
        <w:lang w:val="en-US" w:eastAsia="en-US" w:bidi="ar-SA"/>
      </w:rPr>
    </w:lvl>
    <w:lvl w:ilvl="1" w:tplc="2FC4CCBA">
      <w:numFmt w:val="bullet"/>
      <w:lvlText w:val="•"/>
      <w:lvlJc w:val="left"/>
      <w:pPr>
        <w:ind w:left="1988" w:hanging="339"/>
      </w:pPr>
      <w:rPr>
        <w:rFonts w:hint="default"/>
        <w:lang w:val="en-US" w:eastAsia="en-US" w:bidi="ar-SA"/>
      </w:rPr>
    </w:lvl>
    <w:lvl w:ilvl="2" w:tplc="A2B68E34">
      <w:numFmt w:val="bullet"/>
      <w:lvlText w:val="•"/>
      <w:lvlJc w:val="left"/>
      <w:pPr>
        <w:ind w:left="2796" w:hanging="339"/>
      </w:pPr>
      <w:rPr>
        <w:rFonts w:hint="default"/>
        <w:lang w:val="en-US" w:eastAsia="en-US" w:bidi="ar-SA"/>
      </w:rPr>
    </w:lvl>
    <w:lvl w:ilvl="3" w:tplc="D486D4BC">
      <w:numFmt w:val="bullet"/>
      <w:lvlText w:val="•"/>
      <w:lvlJc w:val="left"/>
      <w:pPr>
        <w:ind w:left="3604" w:hanging="339"/>
      </w:pPr>
      <w:rPr>
        <w:rFonts w:hint="default"/>
        <w:lang w:val="en-US" w:eastAsia="en-US" w:bidi="ar-SA"/>
      </w:rPr>
    </w:lvl>
    <w:lvl w:ilvl="4" w:tplc="C9009962">
      <w:numFmt w:val="bullet"/>
      <w:lvlText w:val="•"/>
      <w:lvlJc w:val="left"/>
      <w:pPr>
        <w:ind w:left="4412" w:hanging="339"/>
      </w:pPr>
      <w:rPr>
        <w:rFonts w:hint="default"/>
        <w:lang w:val="en-US" w:eastAsia="en-US" w:bidi="ar-SA"/>
      </w:rPr>
    </w:lvl>
    <w:lvl w:ilvl="5" w:tplc="CD8E3E9C">
      <w:numFmt w:val="bullet"/>
      <w:lvlText w:val="•"/>
      <w:lvlJc w:val="left"/>
      <w:pPr>
        <w:ind w:left="5220" w:hanging="339"/>
      </w:pPr>
      <w:rPr>
        <w:rFonts w:hint="default"/>
        <w:lang w:val="en-US" w:eastAsia="en-US" w:bidi="ar-SA"/>
      </w:rPr>
    </w:lvl>
    <w:lvl w:ilvl="6" w:tplc="64DA6D2E">
      <w:numFmt w:val="bullet"/>
      <w:lvlText w:val="•"/>
      <w:lvlJc w:val="left"/>
      <w:pPr>
        <w:ind w:left="6028" w:hanging="339"/>
      </w:pPr>
      <w:rPr>
        <w:rFonts w:hint="default"/>
        <w:lang w:val="en-US" w:eastAsia="en-US" w:bidi="ar-SA"/>
      </w:rPr>
    </w:lvl>
    <w:lvl w:ilvl="7" w:tplc="0FB615A8">
      <w:numFmt w:val="bullet"/>
      <w:lvlText w:val="•"/>
      <w:lvlJc w:val="left"/>
      <w:pPr>
        <w:ind w:left="6836" w:hanging="339"/>
      </w:pPr>
      <w:rPr>
        <w:rFonts w:hint="default"/>
        <w:lang w:val="en-US" w:eastAsia="en-US" w:bidi="ar-SA"/>
      </w:rPr>
    </w:lvl>
    <w:lvl w:ilvl="8" w:tplc="29BEC3AC">
      <w:numFmt w:val="bullet"/>
      <w:lvlText w:val="•"/>
      <w:lvlJc w:val="left"/>
      <w:pPr>
        <w:ind w:left="7644" w:hanging="339"/>
      </w:pPr>
      <w:rPr>
        <w:rFonts w:hint="default"/>
        <w:lang w:val="en-US" w:eastAsia="en-US" w:bidi="ar-SA"/>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7170"/>
    <o:shapelayout v:ext="edit">
      <o:idmap v:ext="edit" data="1"/>
    </o:shapelayout>
  </w:hdrShapeDefaults>
  <w:footnotePr>
    <w:footnote w:id="0"/>
    <w:footnote w:id="1"/>
  </w:footnotePr>
  <w:endnotePr>
    <w:endnote w:id="0"/>
    <w:endnote w:id="1"/>
  </w:endnotePr>
  <w:compat>
    <w:ulTrailSpace/>
    <w:shapeLayoutLikeWW8/>
  </w:compat>
  <w:rsids>
    <w:rsidRoot w:val="005E4282"/>
    <w:rsid w:val="00024A01"/>
    <w:rsid w:val="00263123"/>
    <w:rsid w:val="004A7255"/>
    <w:rsid w:val="005E4282"/>
    <w:rsid w:val="006D7BE4"/>
    <w:rsid w:val="009618C9"/>
    <w:rsid w:val="009C47F8"/>
    <w:rsid w:val="00B2355A"/>
    <w:rsid w:val="00C673FF"/>
    <w:rsid w:val="00C74B5A"/>
    <w:rsid w:val="00D169D7"/>
    <w:rsid w:val="00D6657C"/>
    <w:rsid w:val="00E4712C"/>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E4282"/>
    <w:rPr>
      <w:rFonts w:ascii="Arial" w:eastAsia="Arial" w:hAnsi="Arial" w:cs="Arial"/>
    </w:rPr>
  </w:style>
  <w:style w:type="paragraph" w:styleId="Heading1">
    <w:name w:val="heading 1"/>
    <w:basedOn w:val="Normal"/>
    <w:uiPriority w:val="1"/>
    <w:qFormat/>
    <w:rsid w:val="005E4282"/>
    <w:pPr>
      <w:ind w:left="511" w:hanging="34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5E4282"/>
  </w:style>
  <w:style w:type="paragraph" w:styleId="ListParagraph">
    <w:name w:val="List Paragraph"/>
    <w:basedOn w:val="Normal"/>
    <w:uiPriority w:val="1"/>
    <w:qFormat/>
    <w:rsid w:val="005E4282"/>
    <w:pPr>
      <w:ind w:left="1185" w:hanging="339"/>
      <w:jc w:val="both"/>
    </w:pPr>
  </w:style>
  <w:style w:type="paragraph" w:customStyle="1" w:styleId="TableParagraph">
    <w:name w:val="Table Paragraph"/>
    <w:basedOn w:val="Normal"/>
    <w:uiPriority w:val="1"/>
    <w:qFormat/>
    <w:rsid w:val="005E4282"/>
  </w:style>
  <w:style w:type="paragraph" w:styleId="BalloonText">
    <w:name w:val="Balloon Text"/>
    <w:basedOn w:val="Normal"/>
    <w:link w:val="BalloonTextChar"/>
    <w:uiPriority w:val="99"/>
    <w:semiHidden/>
    <w:unhideWhenUsed/>
    <w:rsid w:val="006D7BE4"/>
    <w:rPr>
      <w:rFonts w:ascii="Tahoma" w:hAnsi="Tahoma" w:cs="Tahoma"/>
      <w:sz w:val="16"/>
      <w:szCs w:val="16"/>
    </w:rPr>
  </w:style>
  <w:style w:type="character" w:customStyle="1" w:styleId="BalloonTextChar">
    <w:name w:val="Balloon Text Char"/>
    <w:basedOn w:val="DefaultParagraphFont"/>
    <w:link w:val="BalloonText"/>
    <w:uiPriority w:val="99"/>
    <w:semiHidden/>
    <w:rsid w:val="006D7BE4"/>
    <w:rPr>
      <w:rFonts w:ascii="Tahoma" w:eastAsia="Arial" w:hAnsi="Tahoma" w:cs="Tahoma"/>
      <w:sz w:val="16"/>
      <w:szCs w:val="16"/>
    </w:rPr>
  </w:style>
  <w:style w:type="paragraph" w:styleId="Header">
    <w:name w:val="header"/>
    <w:basedOn w:val="Normal"/>
    <w:link w:val="HeaderChar"/>
    <w:uiPriority w:val="99"/>
    <w:semiHidden/>
    <w:unhideWhenUsed/>
    <w:rsid w:val="00C673FF"/>
    <w:pPr>
      <w:tabs>
        <w:tab w:val="center" w:pos="4513"/>
        <w:tab w:val="right" w:pos="9026"/>
      </w:tabs>
    </w:pPr>
  </w:style>
  <w:style w:type="character" w:customStyle="1" w:styleId="HeaderChar">
    <w:name w:val="Header Char"/>
    <w:basedOn w:val="DefaultParagraphFont"/>
    <w:link w:val="Header"/>
    <w:uiPriority w:val="99"/>
    <w:semiHidden/>
    <w:rsid w:val="00C673FF"/>
    <w:rPr>
      <w:rFonts w:ascii="Arial" w:eastAsia="Arial" w:hAnsi="Arial" w:cs="Arial"/>
    </w:rPr>
  </w:style>
  <w:style w:type="paragraph" w:styleId="Footer">
    <w:name w:val="footer"/>
    <w:basedOn w:val="Normal"/>
    <w:link w:val="FooterChar"/>
    <w:uiPriority w:val="99"/>
    <w:semiHidden/>
    <w:unhideWhenUsed/>
    <w:rsid w:val="00C673FF"/>
    <w:pPr>
      <w:tabs>
        <w:tab w:val="center" w:pos="4513"/>
        <w:tab w:val="right" w:pos="9026"/>
      </w:tabs>
    </w:pPr>
  </w:style>
  <w:style w:type="character" w:customStyle="1" w:styleId="FooterChar">
    <w:name w:val="Footer Char"/>
    <w:basedOn w:val="DefaultParagraphFont"/>
    <w:link w:val="Footer"/>
    <w:uiPriority w:val="99"/>
    <w:semiHidden/>
    <w:rsid w:val="00C673FF"/>
    <w:rPr>
      <w:rFonts w:ascii="Arial" w:eastAsia="Arial" w:hAnsi="Arial" w:cs="Aria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pm@beml.co.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877</Words>
  <Characters>5003</Characters>
  <Application>Microsoft Office Word</Application>
  <DocSecurity>0</DocSecurity>
  <Lines>41</Lines>
  <Paragraphs>11</Paragraphs>
  <ScaleCrop>false</ScaleCrop>
  <Company>Hewlett-Packard Company</Company>
  <LinksUpToDate>false</LinksUpToDate>
  <CharactersWithSpaces>5869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EOI for Cabin Stamped parts_13.10.2020</dc:title>
  <dc:creator>PDP1</dc:creator>
  <cp:lastModifiedBy>27856</cp:lastModifiedBy>
  <cp:revision>8</cp:revision>
  <dcterms:created xsi:type="dcterms:W3CDTF">2020-10-22T11:41:00Z</dcterms:created>
  <dcterms:modified xsi:type="dcterms:W3CDTF">2020-10-22T13:03:00Z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2020-10-15T00:00:00Z</vt:filetime>
  </property>
  <property fmtid="{D5CDD505-2E9C-101B-9397-08002B2CF9AE}" pid="3" name="Creator">
    <vt:lpwstr>PScript5.dll Version 5.2.2</vt:lpwstr>
  </property>
  <property fmtid="{D5CDD505-2E9C-101B-9397-08002B2CF9AE}" pid="4" name="LastSaved">
    <vt:filetime>2020-10-22T00:00:00Z</vt:filetime>
  </property>
</Properties>
</file>