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AE" w:rsidRDefault="00B458B6" w:rsidP="0061721C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EoI </w:t>
      </w:r>
      <w:r w:rsidR="00710FAE">
        <w:rPr>
          <w:rFonts w:cstheme="minorHAnsi"/>
          <w:b/>
          <w:sz w:val="28"/>
          <w:szCs w:val="28"/>
        </w:rPr>
        <w:t xml:space="preserve">Ref : CC/56/SM/19 </w:t>
      </w:r>
      <w:r>
        <w:rPr>
          <w:rFonts w:cstheme="minorHAnsi"/>
          <w:b/>
          <w:sz w:val="28"/>
          <w:szCs w:val="28"/>
        </w:rPr>
        <w:t>Dated 06.11.2019</w:t>
      </w:r>
    </w:p>
    <w:p w:rsidR="00DD65A8" w:rsidRPr="009C795B" w:rsidRDefault="00DD65A8" w:rsidP="00DD65A8">
      <w:pPr>
        <w:jc w:val="center"/>
        <w:rPr>
          <w:rFonts w:cstheme="minorHAnsi"/>
          <w:b/>
          <w:sz w:val="28"/>
          <w:szCs w:val="28"/>
        </w:rPr>
      </w:pPr>
      <w:r w:rsidRPr="009C795B">
        <w:rPr>
          <w:rFonts w:cstheme="minorHAnsi"/>
          <w:b/>
          <w:sz w:val="28"/>
          <w:szCs w:val="28"/>
        </w:rPr>
        <w:t xml:space="preserve">EXPRESSION OF INTEREST </w:t>
      </w:r>
      <w:r w:rsidR="00052F30" w:rsidRPr="009C795B">
        <w:rPr>
          <w:rFonts w:cstheme="minorHAnsi"/>
          <w:b/>
          <w:sz w:val="28"/>
          <w:szCs w:val="28"/>
        </w:rPr>
        <w:t xml:space="preserve">(EOI) </w:t>
      </w:r>
    </w:p>
    <w:p w:rsidR="00344EE6" w:rsidRPr="009C795B" w:rsidRDefault="009A394B" w:rsidP="009A394B">
      <w:pPr>
        <w:jc w:val="center"/>
        <w:rPr>
          <w:rFonts w:cstheme="minorHAnsi"/>
          <w:b/>
          <w:sz w:val="28"/>
          <w:szCs w:val="28"/>
        </w:rPr>
      </w:pPr>
      <w:r w:rsidRPr="009C795B">
        <w:rPr>
          <w:rFonts w:cstheme="minorHAnsi"/>
          <w:b/>
          <w:sz w:val="28"/>
          <w:szCs w:val="28"/>
        </w:rPr>
        <w:t>Sub :</w:t>
      </w:r>
      <w:r w:rsidR="00DD65A8" w:rsidRPr="009C795B">
        <w:rPr>
          <w:rFonts w:cstheme="minorHAnsi"/>
          <w:b/>
          <w:sz w:val="28"/>
          <w:szCs w:val="28"/>
        </w:rPr>
        <w:t>Hiring of a Professional Agency for Social Media</w:t>
      </w:r>
    </w:p>
    <w:p w:rsidR="00052F30" w:rsidRPr="009C795B" w:rsidRDefault="009A394B" w:rsidP="009A394B">
      <w:pPr>
        <w:jc w:val="both"/>
        <w:rPr>
          <w:rFonts w:cstheme="minorHAnsi"/>
          <w:sz w:val="28"/>
          <w:szCs w:val="28"/>
        </w:rPr>
      </w:pPr>
      <w:r w:rsidRPr="009C795B">
        <w:rPr>
          <w:rFonts w:cstheme="minorHAnsi"/>
          <w:sz w:val="28"/>
          <w:szCs w:val="28"/>
        </w:rPr>
        <w:t>BEML Limited, A Miniratna Category I Public Sector Undertaking under the Ministry of Defence, proposes to appoint a professional agency to enhance its Social Media presence vi</w:t>
      </w:r>
      <w:r w:rsidR="000E6109" w:rsidRPr="009C795B">
        <w:rPr>
          <w:rFonts w:cstheme="minorHAnsi"/>
          <w:sz w:val="28"/>
          <w:szCs w:val="28"/>
        </w:rPr>
        <w:t>z</w:t>
      </w:r>
      <w:r w:rsidRPr="009C795B">
        <w:rPr>
          <w:rFonts w:cstheme="minorHAnsi"/>
          <w:sz w:val="28"/>
          <w:szCs w:val="28"/>
        </w:rPr>
        <w:t xml:space="preserve">. Facebook; Twitter; Instagram, </w:t>
      </w:r>
      <w:r w:rsidR="000E6109" w:rsidRPr="009C795B">
        <w:rPr>
          <w:rFonts w:cstheme="minorHAnsi"/>
          <w:sz w:val="28"/>
          <w:szCs w:val="28"/>
        </w:rPr>
        <w:t>LinkedIn, You Tube, Wikipedia etc. This will create a strong brand image of BEML among external and internal public and it will go a long way in compensating BEML’s business prospects over a period of time.</w:t>
      </w:r>
    </w:p>
    <w:p w:rsidR="009A394B" w:rsidRPr="009C795B" w:rsidRDefault="00052F30" w:rsidP="009A394B">
      <w:pPr>
        <w:jc w:val="both"/>
        <w:rPr>
          <w:rFonts w:cstheme="minorHAnsi"/>
          <w:sz w:val="28"/>
          <w:szCs w:val="28"/>
        </w:rPr>
      </w:pPr>
      <w:r w:rsidRPr="009C795B">
        <w:rPr>
          <w:rFonts w:cstheme="minorHAnsi"/>
          <w:sz w:val="28"/>
          <w:szCs w:val="28"/>
        </w:rPr>
        <w:t>In this regards BEML invites EO</w:t>
      </w:r>
      <w:r w:rsidR="00F525EC">
        <w:rPr>
          <w:rFonts w:cstheme="minorHAnsi"/>
          <w:sz w:val="28"/>
          <w:szCs w:val="28"/>
        </w:rPr>
        <w:t>I from reputed agencies within 3</w:t>
      </w:r>
      <w:r w:rsidRPr="009C795B">
        <w:rPr>
          <w:rFonts w:cstheme="minorHAnsi"/>
          <w:sz w:val="28"/>
          <w:szCs w:val="28"/>
        </w:rPr>
        <w:t xml:space="preserve">0 days from the date of publication of this EOI. The shortlisted agencies fulfilling </w:t>
      </w:r>
      <w:r w:rsidR="009C795B">
        <w:rPr>
          <w:rFonts w:cstheme="minorHAnsi"/>
          <w:sz w:val="28"/>
          <w:szCs w:val="28"/>
        </w:rPr>
        <w:t xml:space="preserve">the criterions set hereunder </w:t>
      </w:r>
      <w:r w:rsidRPr="009C795B">
        <w:rPr>
          <w:rFonts w:cstheme="minorHAnsi"/>
          <w:sz w:val="28"/>
          <w:szCs w:val="28"/>
        </w:rPr>
        <w:t>will be requested to make a detailed presentatio</w:t>
      </w:r>
      <w:r w:rsidR="00D135DC">
        <w:rPr>
          <w:rFonts w:cstheme="minorHAnsi"/>
          <w:sz w:val="28"/>
          <w:szCs w:val="28"/>
        </w:rPr>
        <w:t>n to the Management of BEML</w:t>
      </w:r>
      <w:r w:rsidR="009C795B">
        <w:rPr>
          <w:rFonts w:cstheme="minorHAnsi"/>
          <w:sz w:val="28"/>
          <w:szCs w:val="28"/>
        </w:rPr>
        <w:t>. B</w:t>
      </w:r>
      <w:r w:rsidRPr="009C795B">
        <w:rPr>
          <w:rFonts w:cstheme="minorHAnsi"/>
          <w:sz w:val="28"/>
          <w:szCs w:val="28"/>
        </w:rPr>
        <w:t xml:space="preserve">ased on the </w:t>
      </w:r>
      <w:r w:rsidR="009C795B">
        <w:rPr>
          <w:rFonts w:cstheme="minorHAnsi"/>
          <w:sz w:val="28"/>
          <w:szCs w:val="28"/>
        </w:rPr>
        <w:t xml:space="preserve">evaluation of BEML’s Management the shortlisted agencies will be informed for further financial evaluation. </w:t>
      </w:r>
    </w:p>
    <w:p w:rsidR="009209E2" w:rsidRPr="009C795B" w:rsidRDefault="009209E2" w:rsidP="009209E2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9C795B">
        <w:rPr>
          <w:rFonts w:cstheme="minorHAnsi"/>
          <w:b/>
          <w:color w:val="000000" w:themeColor="text1"/>
          <w:sz w:val="28"/>
          <w:szCs w:val="28"/>
        </w:rPr>
        <w:t>DIGITAL AGENCY SCOPE OF WORK</w:t>
      </w: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Digital strategy and planning 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1"/>
          <w:numId w:val="33"/>
        </w:numPr>
        <w:rPr>
          <w:rFonts w:asciiTheme="minorHAnsi" w:hAnsiTheme="minorHAnsi" w:cstheme="minorHAnsi"/>
          <w:bCs/>
          <w:sz w:val="28"/>
          <w:szCs w:val="28"/>
        </w:rPr>
      </w:pPr>
      <w:r w:rsidRPr="009C795B">
        <w:rPr>
          <w:rFonts w:asciiTheme="minorHAnsi" w:hAnsiTheme="minorHAnsi" w:cstheme="minorHAnsi"/>
          <w:bCs/>
          <w:sz w:val="28"/>
          <w:szCs w:val="28"/>
        </w:rPr>
        <w:t xml:space="preserve">Develop BEML’s digital strategy aligned to brand and key business goals </w:t>
      </w:r>
    </w:p>
    <w:p w:rsidR="009209E2" w:rsidRPr="009C795B" w:rsidRDefault="009209E2" w:rsidP="009209E2">
      <w:pPr>
        <w:pStyle w:val="NoSpacing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a quarterly plan for digital program, with monthly activities </w:t>
      </w:r>
    </w:p>
    <w:p w:rsidR="009209E2" w:rsidRPr="009C795B" w:rsidRDefault="009209E2" w:rsidP="009209E2">
      <w:pPr>
        <w:pStyle w:val="NoSpacing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a content calendar for stories on monthly basis </w:t>
      </w:r>
    </w:p>
    <w:p w:rsidR="009209E2" w:rsidRPr="009C795B" w:rsidRDefault="009209E2" w:rsidP="009209E2">
      <w:pPr>
        <w:pStyle w:val="NoSpacing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Provide weekly status report which details activities undertaken  </w:t>
      </w:r>
    </w:p>
    <w:p w:rsidR="009209E2" w:rsidRPr="009C795B" w:rsidRDefault="009209E2" w:rsidP="009209E2">
      <w:pPr>
        <w:pStyle w:val="NoSpacing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Provide a monthly &amp; quarterly report with an analysis of results achieved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Social media brand channel management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Manage BEML’s official social media channels, namely,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Facebook, Twitter: corporate brand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YouTube channel 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content tone, themes and visual language that reflects BEML’s brand identity and customer proposition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Devise monthly campaigns to enhance reach and engagement among target stakeholders </w:t>
      </w:r>
    </w:p>
    <w:p w:rsidR="009209E2" w:rsidRPr="009C795B" w:rsidRDefault="009209E2" w:rsidP="009209E2">
      <w:pPr>
        <w:pStyle w:val="NoSpacing"/>
        <w:ind w:left="1080"/>
        <w:rPr>
          <w:rFonts w:asciiTheme="minorHAnsi" w:hAnsiTheme="minorHAnsi"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LinkedIn corporate page  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Manage BEML’s corporate LinkedIn company page </w:t>
      </w:r>
    </w:p>
    <w:p w:rsidR="009209E2" w:rsidRPr="009C795B" w:rsidRDefault="009209E2" w:rsidP="009209E2">
      <w:pPr>
        <w:pStyle w:val="WW-BodyText2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  <w:lang w:val="en-GB"/>
        </w:rPr>
      </w:pPr>
      <w:r w:rsidRPr="009C795B">
        <w:rPr>
          <w:rFonts w:asciiTheme="minorHAnsi" w:hAnsiTheme="minorHAnsi" w:cstheme="minorHAnsi"/>
          <w:sz w:val="28"/>
          <w:szCs w:val="28"/>
          <w:lang w:val="en-GB"/>
        </w:rPr>
        <w:t xml:space="preserve">Update and manage key leadership profiles on LinkedIn </w:t>
      </w:r>
    </w:p>
    <w:p w:rsidR="009209E2" w:rsidRPr="009C795B" w:rsidRDefault="009209E2" w:rsidP="009209E2">
      <w:pPr>
        <w:pStyle w:val="WW-BodyText2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  <w:lang w:val="en-GB"/>
        </w:rPr>
      </w:pPr>
      <w:r w:rsidRPr="009C795B">
        <w:rPr>
          <w:rFonts w:asciiTheme="minorHAnsi" w:hAnsiTheme="minorHAnsi" w:cstheme="minorHAnsi"/>
          <w:sz w:val="28"/>
          <w:szCs w:val="28"/>
          <w:lang w:val="en-GB"/>
        </w:rPr>
        <w:t xml:space="preserve">Chairman &amp; Managing Director, BEML Limited </w:t>
      </w:r>
    </w:p>
    <w:p w:rsidR="009209E2" w:rsidRPr="009C795B" w:rsidRDefault="009209E2" w:rsidP="009209E2">
      <w:pPr>
        <w:pStyle w:val="ListParagraph"/>
        <w:numPr>
          <w:ilvl w:val="0"/>
          <w:numId w:val="35"/>
        </w:numPr>
        <w:spacing w:line="240" w:lineRule="auto"/>
        <w:jc w:val="left"/>
        <w:rPr>
          <w:rFonts w:cstheme="minorHAnsi"/>
          <w:sz w:val="28"/>
          <w:szCs w:val="28"/>
          <w:lang w:val="en-IN"/>
        </w:rPr>
      </w:pPr>
      <w:r w:rsidRPr="009C795B">
        <w:rPr>
          <w:rFonts w:cstheme="minorHAnsi"/>
          <w:sz w:val="28"/>
          <w:szCs w:val="28"/>
        </w:rPr>
        <w:t>Create 2-3 planned short format content updates per week</w:t>
      </w:r>
    </w:p>
    <w:p w:rsidR="009209E2" w:rsidRPr="009C795B" w:rsidRDefault="009209E2" w:rsidP="009209E2">
      <w:pPr>
        <w:pStyle w:val="ListParagraph"/>
        <w:numPr>
          <w:ilvl w:val="0"/>
          <w:numId w:val="35"/>
        </w:numPr>
        <w:spacing w:line="240" w:lineRule="auto"/>
        <w:jc w:val="left"/>
        <w:rPr>
          <w:rFonts w:cstheme="minorHAnsi"/>
          <w:sz w:val="28"/>
          <w:szCs w:val="28"/>
        </w:rPr>
      </w:pPr>
      <w:r w:rsidRPr="009C795B">
        <w:rPr>
          <w:rFonts w:cstheme="minorHAnsi"/>
          <w:sz w:val="28"/>
          <w:szCs w:val="28"/>
        </w:rPr>
        <w:lastRenderedPageBreak/>
        <w:t xml:space="preserve">Develop two thought leadership articles on a monthly basis </w:t>
      </w:r>
    </w:p>
    <w:p w:rsidR="009209E2" w:rsidRPr="009C795B" w:rsidRDefault="009209E2" w:rsidP="009209E2">
      <w:pPr>
        <w:pStyle w:val="ListParagraph"/>
        <w:numPr>
          <w:ilvl w:val="0"/>
          <w:numId w:val="35"/>
        </w:numPr>
        <w:spacing w:line="240" w:lineRule="auto"/>
        <w:jc w:val="left"/>
        <w:rPr>
          <w:rFonts w:cstheme="minorHAnsi"/>
          <w:sz w:val="28"/>
          <w:szCs w:val="28"/>
        </w:rPr>
      </w:pPr>
      <w:r w:rsidRPr="009C795B">
        <w:rPr>
          <w:rFonts w:cstheme="minorHAnsi"/>
          <w:sz w:val="28"/>
          <w:szCs w:val="28"/>
        </w:rPr>
        <w:t xml:space="preserve">Highlight corporate culture, news and engagement initiatives and key aspects of BEML Limited’s employer brand to attract and retain employees </w:t>
      </w:r>
    </w:p>
    <w:p w:rsidR="009209E2" w:rsidRPr="009C795B" w:rsidRDefault="009209E2" w:rsidP="009209E2">
      <w:pPr>
        <w:pStyle w:val="ListParagraph"/>
        <w:numPr>
          <w:ilvl w:val="0"/>
          <w:numId w:val="35"/>
        </w:numPr>
        <w:spacing w:line="240" w:lineRule="auto"/>
        <w:jc w:val="left"/>
        <w:rPr>
          <w:rFonts w:cstheme="minorHAnsi"/>
          <w:sz w:val="28"/>
          <w:szCs w:val="28"/>
        </w:rPr>
      </w:pPr>
      <w:r w:rsidRPr="009C795B">
        <w:rPr>
          <w:rFonts w:cstheme="minorHAnsi"/>
          <w:sz w:val="28"/>
          <w:szCs w:val="28"/>
        </w:rPr>
        <w:t xml:space="preserve">Engage with relevant stakeholders and key influencers along with responses to queries and feedback </w:t>
      </w:r>
    </w:p>
    <w:p w:rsidR="009209E2" w:rsidRPr="009C795B" w:rsidRDefault="009209E2" w:rsidP="009209E2">
      <w:pPr>
        <w:rPr>
          <w:rFonts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9C795B">
        <w:rPr>
          <w:rFonts w:asciiTheme="minorHAnsi" w:hAnsiTheme="minorHAnsi" w:cstheme="minorHAnsi"/>
          <w:b/>
          <w:bCs/>
          <w:sz w:val="28"/>
          <w:szCs w:val="28"/>
        </w:rPr>
        <w:t xml:space="preserve">Social listening and response management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bCs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Deploy a robust social media listening platform to monitor conversations about BEM across key digital news platforms, social media channels, forums and communities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a framework for customer / end user response management through BEML’s digital channels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Define a customer response process and responses to most frequently asked questions with inputs from BEML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Respond to queries and feedback received on official brand channels within the mutually decided timeframe, with inputs from the client </w:t>
      </w:r>
    </w:p>
    <w:p w:rsidR="009209E2" w:rsidRPr="009C795B" w:rsidRDefault="009209E2" w:rsidP="009209E2">
      <w:pPr>
        <w:pStyle w:val="NoSpacing"/>
        <w:rPr>
          <w:rFonts w:asciiTheme="minorHAnsi" w:hAnsiTheme="minorHAnsi" w:cstheme="minorHAnsi"/>
          <w:color w:val="222222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b/>
          <w:color w:val="222222"/>
          <w:sz w:val="28"/>
          <w:szCs w:val="28"/>
        </w:rPr>
        <w:t xml:space="preserve">Wikipedia page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color w:val="222222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Assist in updating and managing BEML Limited’s Wikipedia page 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Develop and update content based on latest updates and initiatives featured in the news media </w:t>
      </w:r>
    </w:p>
    <w:p w:rsidR="009209E2" w:rsidRPr="009C795B" w:rsidRDefault="009209E2" w:rsidP="009209E2">
      <w:pPr>
        <w:pStyle w:val="NoSpacing"/>
        <w:rPr>
          <w:rFonts w:asciiTheme="minorHAnsi" w:hAnsiTheme="minorHAnsi"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Digital influencer engagement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6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Identify and map digital influencers relevant to the brand </w:t>
      </w:r>
    </w:p>
    <w:p w:rsidR="009209E2" w:rsidRPr="009C795B" w:rsidRDefault="009209E2" w:rsidP="009209E2">
      <w:pPr>
        <w:pStyle w:val="NoSpacing"/>
        <w:numPr>
          <w:ilvl w:val="0"/>
          <w:numId w:val="36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Engage digital content creators and influencers relevant to the brand and category active on blogs and social media channels  </w:t>
      </w:r>
    </w:p>
    <w:p w:rsidR="009209E2" w:rsidRPr="009C795B" w:rsidRDefault="009209E2" w:rsidP="009209E2">
      <w:pPr>
        <w:pStyle w:val="NoSpacing"/>
        <w:numPr>
          <w:ilvl w:val="0"/>
          <w:numId w:val="36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>Conduct one expert-led digital webinar and / or live chat per quarter to exchange ideas and thoughts with key influencers</w:t>
      </w:r>
    </w:p>
    <w:p w:rsidR="009209E2" w:rsidRPr="009C795B" w:rsidRDefault="009209E2" w:rsidP="009209E2">
      <w:pPr>
        <w:pStyle w:val="NoSpacing"/>
        <w:ind w:left="1080"/>
        <w:rPr>
          <w:rFonts w:asciiTheme="minorHAnsi" w:hAnsiTheme="minorHAnsi" w:cstheme="minorHAnsi"/>
          <w:color w:val="222222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Search Engine Optimisation (SEO)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Conduct on-page and off-page search engine optimization activities to enhance visibility for positive information and content about the brand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 xml:space="preserve">Deploy search strategies to improve rankings of BEML Limited’s website </w:t>
      </w:r>
    </w:p>
    <w:p w:rsidR="009209E2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color w:val="222222"/>
          <w:sz w:val="28"/>
          <w:szCs w:val="28"/>
        </w:rPr>
      </w:pPr>
      <w:r w:rsidRPr="009C795B">
        <w:rPr>
          <w:rFonts w:asciiTheme="minorHAnsi" w:hAnsiTheme="minorHAnsi" w:cstheme="minorHAnsi"/>
          <w:color w:val="222222"/>
          <w:sz w:val="28"/>
          <w:szCs w:val="28"/>
        </w:rPr>
        <w:t>Develop meta-content in terms of tags, descriptions and keywords for domains and other content sharing websites</w:t>
      </w:r>
    </w:p>
    <w:p w:rsidR="009C795B" w:rsidRDefault="009C795B" w:rsidP="009C795B">
      <w:pPr>
        <w:pStyle w:val="NoSpacing"/>
        <w:rPr>
          <w:rFonts w:asciiTheme="minorHAnsi" w:hAnsiTheme="minorHAnsi" w:cstheme="minorHAnsi"/>
          <w:color w:val="222222"/>
          <w:sz w:val="28"/>
          <w:szCs w:val="28"/>
        </w:rPr>
      </w:pPr>
    </w:p>
    <w:p w:rsidR="009C795B" w:rsidRPr="009C795B" w:rsidRDefault="009C795B" w:rsidP="009C795B">
      <w:pPr>
        <w:pStyle w:val="NoSpacing"/>
        <w:rPr>
          <w:rFonts w:asciiTheme="minorHAnsi" w:hAnsiTheme="minorHAnsi" w:cstheme="minorHAnsi"/>
          <w:color w:val="222222"/>
          <w:sz w:val="28"/>
          <w:szCs w:val="28"/>
        </w:rPr>
      </w:pPr>
    </w:p>
    <w:p w:rsidR="009209E2" w:rsidRDefault="009209E2" w:rsidP="009209E2">
      <w:pPr>
        <w:pStyle w:val="NoSpacing"/>
        <w:ind w:left="1080"/>
        <w:rPr>
          <w:rFonts w:asciiTheme="minorHAnsi" w:hAnsiTheme="minorHAnsi" w:cstheme="minorHAnsi"/>
          <w:color w:val="222222"/>
          <w:sz w:val="28"/>
          <w:szCs w:val="28"/>
        </w:rPr>
      </w:pPr>
    </w:p>
    <w:p w:rsidR="00F525EC" w:rsidRPr="009C795B" w:rsidRDefault="00F525EC" w:rsidP="009209E2">
      <w:pPr>
        <w:pStyle w:val="NoSpacing"/>
        <w:ind w:left="1080"/>
        <w:rPr>
          <w:rFonts w:asciiTheme="minorHAnsi" w:hAnsiTheme="minorHAnsi" w:cstheme="minorHAnsi"/>
          <w:color w:val="222222"/>
          <w:sz w:val="28"/>
          <w:szCs w:val="28"/>
        </w:rPr>
      </w:pPr>
    </w:p>
    <w:p w:rsidR="007F203D" w:rsidRDefault="007F203D" w:rsidP="007F203D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7F203D" w:rsidRDefault="007F203D" w:rsidP="007F203D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Content creation </w:t>
      </w:r>
    </w:p>
    <w:p w:rsidR="009209E2" w:rsidRPr="009C795B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relevant content (text, images, short clips) for digital news platforms, influencer engagement and social media program </w:t>
      </w:r>
    </w:p>
    <w:p w:rsidR="009209E2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creative and copy for digital ads as per specifications of individual digital channels </w:t>
      </w:r>
    </w:p>
    <w:p w:rsidR="00712BAE" w:rsidRPr="009C795B" w:rsidRDefault="00712BAE" w:rsidP="00712BAE">
      <w:pPr>
        <w:pStyle w:val="NoSpacing"/>
        <w:ind w:left="1080"/>
        <w:rPr>
          <w:rFonts w:asciiTheme="minorHAnsi" w:hAnsiTheme="minorHAnsi"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>Digital ads program</w:t>
      </w:r>
    </w:p>
    <w:p w:rsidR="009209E2" w:rsidRPr="00841779" w:rsidRDefault="009209E2" w:rsidP="009209E2">
      <w:pPr>
        <w:pStyle w:val="NoSpacing"/>
        <w:ind w:left="360"/>
        <w:rPr>
          <w:rFonts w:asciiTheme="minorHAnsi" w:hAnsiTheme="minorHAnsi" w:cstheme="minorHAnsi"/>
          <w:b/>
          <w:sz w:val="16"/>
          <w:szCs w:val="16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Develop digital advertising approach to enhance brand visibility </w:t>
      </w: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Execute digital ads campaign through key digital channels relevant to the brand and category, namely,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Google Search &amp; Display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Social media channels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YouTube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Trade websites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Other relevant platforms  </w:t>
      </w:r>
    </w:p>
    <w:p w:rsidR="009209E2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Optimise digital ads to increase campaign effectiveness and improve results   </w:t>
      </w:r>
    </w:p>
    <w:p w:rsidR="00712BAE" w:rsidRPr="009C795B" w:rsidRDefault="00712BAE" w:rsidP="00712BAE">
      <w:pPr>
        <w:pStyle w:val="NoSpacing"/>
        <w:ind w:left="1080"/>
        <w:rPr>
          <w:rFonts w:asciiTheme="minorHAnsi" w:hAnsiTheme="minorHAnsi"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3"/>
        </w:numPr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 xml:space="preserve">Program metrics </w:t>
      </w:r>
    </w:p>
    <w:p w:rsidR="009209E2" w:rsidRPr="00B458B6" w:rsidRDefault="009209E2" w:rsidP="009209E2">
      <w:pPr>
        <w:pStyle w:val="NoSpacing"/>
        <w:ind w:left="360"/>
        <w:rPr>
          <w:rFonts w:asciiTheme="minorHAnsi" w:hAnsiTheme="minorHAnsi" w:cstheme="minorHAnsi"/>
          <w:sz w:val="16"/>
          <w:szCs w:val="16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Key metrics that can be fine-tuned further –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Increase in reach and engagement among key stakeholders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Increase in brand endorsements by employees and influencers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Share of voice of the brand and leadership in the category </w:t>
      </w:r>
    </w:p>
    <w:p w:rsidR="009209E2" w:rsidRPr="009C795B" w:rsidRDefault="009209E2" w:rsidP="009209E2">
      <w:pPr>
        <w:pStyle w:val="NoSpacing"/>
        <w:numPr>
          <w:ilvl w:val="1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Digital ads campaign effectiveness in terms of cost and conversion </w:t>
      </w:r>
    </w:p>
    <w:p w:rsidR="00052F30" w:rsidRPr="009C795B" w:rsidRDefault="00052F30" w:rsidP="00052F30">
      <w:pPr>
        <w:pStyle w:val="NoSpacing"/>
        <w:ind w:left="720"/>
        <w:rPr>
          <w:rFonts w:asciiTheme="minorHAnsi" w:hAnsiTheme="minorHAnsi" w:cstheme="minorHAnsi"/>
          <w:sz w:val="28"/>
          <w:szCs w:val="28"/>
        </w:rPr>
      </w:pPr>
    </w:p>
    <w:p w:rsidR="009209E2" w:rsidRPr="009C795B" w:rsidRDefault="009209E2" w:rsidP="009209E2">
      <w:pPr>
        <w:pStyle w:val="NoSpacing"/>
        <w:numPr>
          <w:ilvl w:val="0"/>
          <w:numId w:val="35"/>
        </w:numPr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 xml:space="preserve">Comparison with key competition with monthly and quarterly benchmarks </w:t>
      </w:r>
    </w:p>
    <w:p w:rsidR="009209E2" w:rsidRPr="00B458B6" w:rsidRDefault="009209E2" w:rsidP="009209E2">
      <w:pPr>
        <w:pStyle w:val="NoSpacing"/>
        <w:rPr>
          <w:rFonts w:asciiTheme="minorHAnsi" w:hAnsiTheme="minorHAnsi" w:cstheme="minorHAnsi"/>
          <w:sz w:val="16"/>
          <w:szCs w:val="16"/>
        </w:rPr>
      </w:pPr>
    </w:p>
    <w:p w:rsidR="00B339DF" w:rsidRPr="007F203D" w:rsidRDefault="00305E5F" w:rsidP="00305E5F">
      <w:pPr>
        <w:pStyle w:val="NoSpacing"/>
        <w:rPr>
          <w:rFonts w:asciiTheme="minorHAnsi" w:hAnsiTheme="minorHAnsi" w:cstheme="minorHAnsi"/>
          <w:b/>
          <w:i/>
          <w:sz w:val="28"/>
          <w:szCs w:val="28"/>
        </w:rPr>
      </w:pPr>
      <w:r w:rsidRPr="007F203D">
        <w:rPr>
          <w:rFonts w:asciiTheme="minorHAnsi" w:hAnsiTheme="minorHAnsi" w:cstheme="minorHAnsi"/>
          <w:b/>
          <w:i/>
          <w:sz w:val="28"/>
          <w:szCs w:val="28"/>
        </w:rPr>
        <w:t xml:space="preserve">Requirements which have to be met by the agency during stage by providing relevant documents is at Annexure </w:t>
      </w:r>
      <w:r w:rsidR="003050C8" w:rsidRPr="007F203D">
        <w:rPr>
          <w:rFonts w:asciiTheme="minorHAnsi" w:hAnsiTheme="minorHAnsi" w:cstheme="minorHAnsi"/>
          <w:b/>
          <w:i/>
          <w:sz w:val="28"/>
          <w:szCs w:val="28"/>
        </w:rPr>
        <w:t>–</w:t>
      </w:r>
      <w:r w:rsidRPr="007F203D">
        <w:rPr>
          <w:rFonts w:asciiTheme="minorHAnsi" w:hAnsiTheme="minorHAnsi" w:cstheme="minorHAnsi"/>
          <w:b/>
          <w:i/>
          <w:sz w:val="28"/>
          <w:szCs w:val="28"/>
        </w:rPr>
        <w:t xml:space="preserve"> 1</w:t>
      </w:r>
      <w:r w:rsidR="003050C8" w:rsidRPr="007F203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:rsidR="00B339DF" w:rsidRDefault="00B339DF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0179C8" w:rsidRDefault="00B339DF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</w:t>
      </w:r>
      <w:r w:rsidR="003050C8">
        <w:rPr>
          <w:rFonts w:asciiTheme="minorHAnsi" w:hAnsiTheme="minorHAnsi" w:cstheme="minorHAnsi"/>
          <w:b/>
          <w:sz w:val="28"/>
          <w:szCs w:val="28"/>
        </w:rPr>
        <w:t xml:space="preserve">ontact details for any clarifications </w:t>
      </w:r>
      <w:r>
        <w:rPr>
          <w:rFonts w:asciiTheme="minorHAnsi" w:hAnsiTheme="minorHAnsi" w:cstheme="minorHAnsi"/>
          <w:b/>
          <w:sz w:val="28"/>
          <w:szCs w:val="28"/>
        </w:rPr>
        <w:t>is as below :</w:t>
      </w:r>
    </w:p>
    <w:p w:rsidR="00B339DF" w:rsidRDefault="00B339DF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B339DF" w:rsidRPr="00B339DF" w:rsidRDefault="00B339DF" w:rsidP="00B339DF">
      <w:pPr>
        <w:spacing w:after="0" w:line="240" w:lineRule="auto"/>
        <w:rPr>
          <w:color w:val="1F497D"/>
          <w:sz w:val="28"/>
          <w:szCs w:val="28"/>
        </w:rPr>
      </w:pPr>
      <w:r w:rsidRPr="00B339DF">
        <w:rPr>
          <w:color w:val="1F497D"/>
          <w:sz w:val="28"/>
          <w:szCs w:val="28"/>
        </w:rPr>
        <w:t xml:space="preserve">Name              </w:t>
      </w:r>
      <w:r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 xml:space="preserve"> :  Ramanand .S</w:t>
      </w:r>
    </w:p>
    <w:p w:rsidR="00B339DF" w:rsidRPr="00B339DF" w:rsidRDefault="00B339DF" w:rsidP="00B339DF">
      <w:pPr>
        <w:spacing w:after="0" w:line="240" w:lineRule="auto"/>
        <w:rPr>
          <w:color w:val="1F497D"/>
          <w:sz w:val="28"/>
          <w:szCs w:val="28"/>
        </w:rPr>
      </w:pPr>
      <w:r w:rsidRPr="00B339DF">
        <w:rPr>
          <w:color w:val="1F497D"/>
          <w:sz w:val="28"/>
          <w:szCs w:val="28"/>
        </w:rPr>
        <w:t xml:space="preserve">Designation </w:t>
      </w:r>
      <w:r w:rsidR="00712BAE"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 xml:space="preserve">  </w:t>
      </w:r>
      <w:r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>: AGM (CC)</w:t>
      </w:r>
    </w:p>
    <w:p w:rsidR="00B339DF" w:rsidRPr="00B339DF" w:rsidRDefault="00B339DF" w:rsidP="00B339DF">
      <w:pPr>
        <w:spacing w:after="0" w:line="240" w:lineRule="auto"/>
        <w:rPr>
          <w:color w:val="1F497D"/>
          <w:sz w:val="28"/>
          <w:szCs w:val="28"/>
        </w:rPr>
      </w:pPr>
      <w:r w:rsidRPr="00B339DF">
        <w:rPr>
          <w:color w:val="1F497D"/>
          <w:sz w:val="28"/>
          <w:szCs w:val="28"/>
        </w:rPr>
        <w:t xml:space="preserve">Email             </w:t>
      </w:r>
      <w:r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 xml:space="preserve"> </w:t>
      </w:r>
      <w:r w:rsidR="00712BAE"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 xml:space="preserve"> : </w:t>
      </w:r>
      <w:hyperlink r:id="rId7" w:history="1">
        <w:r w:rsidRPr="00B339DF">
          <w:rPr>
            <w:rStyle w:val="Hyperlink"/>
            <w:sz w:val="28"/>
            <w:szCs w:val="28"/>
          </w:rPr>
          <w:t>corpcomm@beml.co.in</w:t>
        </w:r>
      </w:hyperlink>
    </w:p>
    <w:p w:rsidR="00B339DF" w:rsidRPr="00B339DF" w:rsidRDefault="00B339DF" w:rsidP="00B339DF">
      <w:pPr>
        <w:spacing w:after="0" w:line="240" w:lineRule="auto"/>
        <w:rPr>
          <w:color w:val="1F497D"/>
          <w:sz w:val="28"/>
          <w:szCs w:val="28"/>
        </w:rPr>
      </w:pPr>
      <w:r w:rsidRPr="00B339DF">
        <w:rPr>
          <w:color w:val="1F497D"/>
          <w:sz w:val="28"/>
          <w:szCs w:val="28"/>
        </w:rPr>
        <w:t xml:space="preserve">Contact No  </w:t>
      </w:r>
      <w:r>
        <w:rPr>
          <w:color w:val="1F497D"/>
          <w:sz w:val="28"/>
          <w:szCs w:val="28"/>
        </w:rPr>
        <w:t xml:space="preserve">  </w:t>
      </w:r>
      <w:r w:rsidR="00712BAE">
        <w:rPr>
          <w:color w:val="1F497D"/>
          <w:sz w:val="28"/>
          <w:szCs w:val="28"/>
        </w:rPr>
        <w:t xml:space="preserve"> </w:t>
      </w:r>
      <w:r w:rsidRPr="00B339DF">
        <w:rPr>
          <w:color w:val="1F497D"/>
          <w:sz w:val="28"/>
          <w:szCs w:val="28"/>
        </w:rPr>
        <w:t xml:space="preserve">  : 080-22963210</w:t>
      </w:r>
    </w:p>
    <w:p w:rsidR="00B339DF" w:rsidRDefault="00B339DF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712BAE" w:rsidRDefault="00712BAE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712BAE" w:rsidRDefault="00712BAE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712BAE" w:rsidRDefault="00712BAE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712BAE" w:rsidRDefault="00712BAE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712BAE" w:rsidRDefault="00712BAE" w:rsidP="00305E5F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</w:p>
    <w:p w:rsidR="000179C8" w:rsidRPr="00B458B6" w:rsidRDefault="000179C8" w:rsidP="00B458B6">
      <w:pPr>
        <w:pStyle w:val="NoSpacing"/>
        <w:rPr>
          <w:rFonts w:asciiTheme="minorHAnsi" w:hAnsiTheme="minorHAnsi" w:cstheme="minorHAnsi"/>
          <w:sz w:val="16"/>
          <w:szCs w:val="16"/>
        </w:rPr>
      </w:pPr>
    </w:p>
    <w:p w:rsidR="00B458B6" w:rsidRPr="00440392" w:rsidRDefault="00556B50" w:rsidP="00556B50">
      <w:pPr>
        <w:tabs>
          <w:tab w:val="left" w:pos="700"/>
        </w:tabs>
        <w:spacing w:before="120" w:after="120" w:line="312" w:lineRule="auto"/>
        <w:ind w:left="221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</w:t>
      </w:r>
      <w:r w:rsidR="00B458B6" w:rsidRPr="00440392">
        <w:rPr>
          <w:rFonts w:ascii="Arial" w:eastAsia="Arial" w:hAnsi="Arial"/>
          <w:b/>
          <w:sz w:val="24"/>
          <w:szCs w:val="24"/>
        </w:rPr>
        <w:t>Submission of the EOI</w:t>
      </w:r>
    </w:p>
    <w:p w:rsidR="00B458B6" w:rsidRPr="00440392" w:rsidRDefault="00B458B6" w:rsidP="00B458B6">
      <w:pPr>
        <w:spacing w:before="120" w:after="120" w:line="312" w:lineRule="auto"/>
        <w:ind w:left="709" w:right="100"/>
        <w:jc w:val="both"/>
        <w:rPr>
          <w:rFonts w:ascii="Arial" w:eastAsia="Arial" w:hAnsi="Arial"/>
          <w:sz w:val="24"/>
          <w:szCs w:val="24"/>
        </w:rPr>
      </w:pPr>
      <w:r w:rsidRPr="00440392">
        <w:rPr>
          <w:rFonts w:ascii="Arial" w:eastAsia="Arial" w:hAnsi="Arial"/>
          <w:sz w:val="24"/>
          <w:szCs w:val="24"/>
        </w:rPr>
        <w:t xml:space="preserve">The EOI shall be submitted on or before </w:t>
      </w:r>
      <w:r w:rsidRPr="00D631FA">
        <w:rPr>
          <w:rFonts w:ascii="Arial" w:eastAsia="Arial" w:hAnsi="Arial"/>
          <w:b/>
          <w:i/>
          <w:sz w:val="24"/>
          <w:szCs w:val="24"/>
        </w:rPr>
        <w:t xml:space="preserve">14:00 hours of </w:t>
      </w:r>
      <w:r w:rsidR="00841779" w:rsidRPr="00D631FA">
        <w:rPr>
          <w:rFonts w:ascii="Arial" w:eastAsia="Arial" w:hAnsi="Arial"/>
          <w:b/>
          <w:i/>
          <w:sz w:val="24"/>
          <w:szCs w:val="24"/>
        </w:rPr>
        <w:t>09</w:t>
      </w:r>
      <w:r w:rsidRPr="00D631FA">
        <w:rPr>
          <w:rFonts w:ascii="Arial" w:eastAsia="Arial" w:hAnsi="Arial"/>
          <w:b/>
          <w:i/>
          <w:sz w:val="24"/>
          <w:szCs w:val="24"/>
        </w:rPr>
        <w:t>.</w:t>
      </w:r>
      <w:r w:rsidR="00841779" w:rsidRPr="00D631FA">
        <w:rPr>
          <w:rFonts w:ascii="Arial" w:eastAsia="Arial" w:hAnsi="Arial"/>
          <w:b/>
          <w:i/>
          <w:sz w:val="24"/>
          <w:szCs w:val="24"/>
        </w:rPr>
        <w:t>12</w:t>
      </w:r>
      <w:r w:rsidRPr="00D631FA">
        <w:rPr>
          <w:rFonts w:ascii="Arial" w:eastAsia="Arial" w:hAnsi="Arial"/>
          <w:b/>
          <w:i/>
          <w:sz w:val="24"/>
          <w:szCs w:val="24"/>
        </w:rPr>
        <w:t>.2019</w:t>
      </w:r>
      <w:r w:rsidRPr="00440392">
        <w:rPr>
          <w:rFonts w:ascii="Arial" w:eastAsia="Arial" w:hAnsi="Arial"/>
          <w:sz w:val="24"/>
          <w:szCs w:val="24"/>
        </w:rPr>
        <w:t xml:space="preserve"> with </w:t>
      </w:r>
      <w:r w:rsidR="00841779">
        <w:rPr>
          <w:rFonts w:ascii="Arial" w:eastAsia="Arial" w:hAnsi="Arial"/>
          <w:sz w:val="24"/>
          <w:szCs w:val="24"/>
        </w:rPr>
        <w:t>Annexure - 1</w:t>
      </w:r>
      <w:r>
        <w:rPr>
          <w:rFonts w:ascii="Arial" w:eastAsia="Arial" w:hAnsi="Arial"/>
          <w:sz w:val="24"/>
          <w:szCs w:val="24"/>
        </w:rPr>
        <w:t xml:space="preserve"> (</w:t>
      </w:r>
      <w:r w:rsidR="00841779">
        <w:rPr>
          <w:rFonts w:ascii="Arial" w:eastAsia="Arial" w:hAnsi="Arial"/>
          <w:sz w:val="24"/>
          <w:szCs w:val="24"/>
        </w:rPr>
        <w:t>Parametres</w:t>
      </w:r>
      <w:r>
        <w:rPr>
          <w:rFonts w:ascii="Arial" w:eastAsia="Arial" w:hAnsi="Arial"/>
          <w:sz w:val="24"/>
          <w:szCs w:val="24"/>
        </w:rPr>
        <w:t>)</w:t>
      </w:r>
      <w:r w:rsidRPr="00440392">
        <w:rPr>
          <w:rFonts w:ascii="Arial" w:eastAsia="Arial" w:hAnsi="Arial"/>
          <w:sz w:val="24"/>
          <w:szCs w:val="24"/>
        </w:rPr>
        <w:t xml:space="preserve">. EOI in sealed covers stating compliance to all the points should be sent to the following address </w:t>
      </w:r>
      <w:r w:rsidRPr="00841779">
        <w:rPr>
          <w:rFonts w:ascii="Arial" w:eastAsia="Arial" w:hAnsi="Arial"/>
          <w:b/>
          <w:i/>
          <w:sz w:val="24"/>
          <w:szCs w:val="24"/>
        </w:rPr>
        <w:t>super scribing the EOI reference and closing date</w:t>
      </w:r>
      <w:r w:rsidRPr="00440392">
        <w:rPr>
          <w:rFonts w:ascii="Arial" w:eastAsia="Arial" w:hAnsi="Arial"/>
          <w:sz w:val="24"/>
          <w:szCs w:val="24"/>
        </w:rPr>
        <w:t xml:space="preserve"> to the following address.</w:t>
      </w:r>
      <w:r w:rsidR="00841779">
        <w:rPr>
          <w:rFonts w:ascii="Arial" w:eastAsia="Arial" w:hAnsi="Arial"/>
          <w:sz w:val="24"/>
          <w:szCs w:val="24"/>
        </w:rPr>
        <w:t xml:space="preserve"> </w:t>
      </w:r>
      <w:r w:rsidR="00841779" w:rsidRPr="00841779">
        <w:rPr>
          <w:rFonts w:ascii="Arial" w:eastAsia="Arial" w:hAnsi="Arial"/>
          <w:i/>
          <w:sz w:val="24"/>
          <w:szCs w:val="24"/>
        </w:rPr>
        <w:t>(</w:t>
      </w:r>
      <w:r w:rsidR="00841779" w:rsidRPr="00841779">
        <w:rPr>
          <w:rFonts w:cstheme="minorHAnsi"/>
          <w:b/>
          <w:i/>
          <w:sz w:val="28"/>
          <w:szCs w:val="28"/>
        </w:rPr>
        <w:t>EoI Ref : CC/56/SM/19 closing date : 09.12.2019)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General Manager –Corporate Materials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BEML Soudha,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23/1, 4</w:t>
      </w:r>
      <w:r w:rsidRPr="00440392">
        <w:rPr>
          <w:rFonts w:ascii="Arial" w:eastAsia="Arial" w:hAnsi="Arial"/>
          <w:b/>
          <w:sz w:val="24"/>
          <w:szCs w:val="24"/>
          <w:vertAlign w:val="superscript"/>
        </w:rPr>
        <w:t>th</w:t>
      </w:r>
      <w:r w:rsidRPr="00440392">
        <w:rPr>
          <w:rFonts w:ascii="Arial" w:eastAsia="Arial" w:hAnsi="Arial"/>
          <w:b/>
          <w:sz w:val="24"/>
          <w:szCs w:val="24"/>
        </w:rPr>
        <w:t xml:space="preserve"> main, S R Nagar, 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Bangalore-560 027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 xml:space="preserve">Karnataka, </w:t>
      </w:r>
    </w:p>
    <w:p w:rsidR="00B458B6" w:rsidRPr="00E5439B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India.</w:t>
      </w:r>
    </w:p>
    <w:p w:rsidR="00B458B6" w:rsidRPr="00440392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>Tel (Off): +91-80-22963179</w:t>
      </w:r>
    </w:p>
    <w:p w:rsidR="00B458B6" w:rsidRDefault="00B458B6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  <w:r w:rsidRPr="00440392">
        <w:rPr>
          <w:rFonts w:ascii="Arial" w:eastAsia="Arial" w:hAnsi="Arial"/>
          <w:b/>
          <w:sz w:val="24"/>
          <w:szCs w:val="24"/>
        </w:rPr>
        <w:t xml:space="preserve">Email: gmcm@beml.co.in </w:t>
      </w:r>
      <w:bookmarkStart w:id="0" w:name="page3"/>
      <w:bookmarkEnd w:id="0"/>
    </w:p>
    <w:p w:rsidR="00F40294" w:rsidRDefault="00F40294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</w:p>
    <w:p w:rsidR="00F40294" w:rsidRDefault="00F40294" w:rsidP="00B458B6">
      <w:pPr>
        <w:spacing w:before="60" w:after="0" w:line="240" w:lineRule="auto"/>
        <w:ind w:left="709"/>
        <w:jc w:val="both"/>
        <w:rPr>
          <w:rFonts w:ascii="Arial" w:eastAsia="Arial" w:hAnsi="Arial"/>
          <w:b/>
          <w:sz w:val="24"/>
          <w:szCs w:val="24"/>
        </w:rPr>
      </w:pPr>
    </w:p>
    <w:p w:rsidR="009209E2" w:rsidRPr="009C795B" w:rsidRDefault="009209E2" w:rsidP="009209E2">
      <w:pPr>
        <w:pStyle w:val="NoSpacing"/>
        <w:jc w:val="center"/>
        <w:rPr>
          <w:rFonts w:asciiTheme="minorHAnsi" w:hAnsiTheme="minorHAnsi" w:cstheme="minorHAnsi"/>
          <w:sz w:val="28"/>
          <w:szCs w:val="28"/>
        </w:rPr>
      </w:pPr>
      <w:r w:rsidRPr="009C795B">
        <w:rPr>
          <w:rFonts w:asciiTheme="minorHAnsi" w:hAnsiTheme="minorHAnsi" w:cstheme="minorHAnsi"/>
          <w:sz w:val="28"/>
          <w:szCs w:val="28"/>
        </w:rPr>
        <w:t>#### END ####</w:t>
      </w:r>
    </w:p>
    <w:sectPr w:rsidR="009209E2" w:rsidRPr="009C795B" w:rsidSect="00B458B6">
      <w:footerReference w:type="default" r:id="rId8"/>
      <w:pgSz w:w="11906" w:h="16838"/>
      <w:pgMar w:top="576" w:right="720" w:bottom="576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885" w:rsidRDefault="00830885" w:rsidP="009E19A2">
      <w:pPr>
        <w:spacing w:after="0" w:line="240" w:lineRule="auto"/>
      </w:pPr>
      <w:r>
        <w:separator/>
      </w:r>
    </w:p>
  </w:endnote>
  <w:endnote w:type="continuationSeparator" w:id="1">
    <w:p w:rsidR="00830885" w:rsidRDefault="00830885" w:rsidP="009E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Zurich BT"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50804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712BAE" w:rsidRDefault="00712BAE">
            <w:pPr>
              <w:pStyle w:val="Footer"/>
              <w:jc w:val="right"/>
            </w:pPr>
            <w:r>
              <w:t xml:space="preserve">Page </w:t>
            </w:r>
            <w:r w:rsidR="002052C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2052C7">
              <w:rPr>
                <w:b/>
                <w:bCs/>
                <w:sz w:val="24"/>
                <w:szCs w:val="24"/>
              </w:rPr>
              <w:fldChar w:fldCharType="separate"/>
            </w:r>
            <w:r w:rsidR="00D135DC">
              <w:rPr>
                <w:b/>
                <w:bCs/>
                <w:noProof/>
              </w:rPr>
              <w:t>1</w:t>
            </w:r>
            <w:r w:rsidR="002052C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052C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2052C7">
              <w:rPr>
                <w:b/>
                <w:bCs/>
                <w:sz w:val="24"/>
                <w:szCs w:val="24"/>
              </w:rPr>
              <w:fldChar w:fldCharType="separate"/>
            </w:r>
            <w:r w:rsidR="00D135DC">
              <w:rPr>
                <w:b/>
                <w:bCs/>
                <w:noProof/>
              </w:rPr>
              <w:t>4</w:t>
            </w:r>
            <w:r w:rsidR="002052C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2BAE" w:rsidRDefault="00712B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885" w:rsidRDefault="00830885" w:rsidP="009E19A2">
      <w:pPr>
        <w:spacing w:after="0" w:line="240" w:lineRule="auto"/>
      </w:pPr>
      <w:r>
        <w:separator/>
      </w:r>
    </w:p>
  </w:footnote>
  <w:footnote w:type="continuationSeparator" w:id="1">
    <w:p w:rsidR="00830885" w:rsidRDefault="00830885" w:rsidP="009E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AC7B08"/>
    <w:multiLevelType w:val="multilevel"/>
    <w:tmpl w:val="8660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D3366"/>
    <w:multiLevelType w:val="hybridMultilevel"/>
    <w:tmpl w:val="31F275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D21B9"/>
    <w:multiLevelType w:val="hybridMultilevel"/>
    <w:tmpl w:val="CB28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74AD6"/>
    <w:multiLevelType w:val="multilevel"/>
    <w:tmpl w:val="7B1E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3044B"/>
    <w:multiLevelType w:val="hybridMultilevel"/>
    <w:tmpl w:val="CC38F98C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FB3FD8"/>
    <w:multiLevelType w:val="multilevel"/>
    <w:tmpl w:val="E270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80665C"/>
    <w:multiLevelType w:val="hybridMultilevel"/>
    <w:tmpl w:val="39FCE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C5023"/>
    <w:multiLevelType w:val="hybridMultilevel"/>
    <w:tmpl w:val="329E56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6D0CA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9429D9"/>
    <w:multiLevelType w:val="hybridMultilevel"/>
    <w:tmpl w:val="232EE45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E130B"/>
    <w:multiLevelType w:val="hybridMultilevel"/>
    <w:tmpl w:val="A598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81F83"/>
    <w:multiLevelType w:val="hybridMultilevel"/>
    <w:tmpl w:val="38706A3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AF283E"/>
    <w:multiLevelType w:val="hybridMultilevel"/>
    <w:tmpl w:val="29A290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5072E"/>
    <w:multiLevelType w:val="multilevel"/>
    <w:tmpl w:val="47E0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0C4C55"/>
    <w:multiLevelType w:val="multilevel"/>
    <w:tmpl w:val="3E7A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EE098F"/>
    <w:multiLevelType w:val="multilevel"/>
    <w:tmpl w:val="BBE8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823D43"/>
    <w:multiLevelType w:val="multilevel"/>
    <w:tmpl w:val="D89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522C03"/>
    <w:multiLevelType w:val="hybridMultilevel"/>
    <w:tmpl w:val="33F6B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C5CD5"/>
    <w:multiLevelType w:val="multilevel"/>
    <w:tmpl w:val="2CE2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3700A4"/>
    <w:multiLevelType w:val="hybridMultilevel"/>
    <w:tmpl w:val="75F23E4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955DC"/>
    <w:multiLevelType w:val="hybridMultilevel"/>
    <w:tmpl w:val="3006A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805CB8"/>
    <w:multiLevelType w:val="hybridMultilevel"/>
    <w:tmpl w:val="6C82568A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170110"/>
    <w:multiLevelType w:val="multilevel"/>
    <w:tmpl w:val="EAE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9A15A1"/>
    <w:multiLevelType w:val="hybridMultilevel"/>
    <w:tmpl w:val="FA508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AA438B"/>
    <w:multiLevelType w:val="hybridMultilevel"/>
    <w:tmpl w:val="BDE821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C5648F"/>
    <w:multiLevelType w:val="hybridMultilevel"/>
    <w:tmpl w:val="002CF1AA"/>
    <w:lvl w:ilvl="0" w:tplc="28FCAD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28FCAD2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4C3639"/>
    <w:multiLevelType w:val="hybridMultilevel"/>
    <w:tmpl w:val="546AB6FE"/>
    <w:lvl w:ilvl="0" w:tplc="D766E4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7A97BCF"/>
    <w:multiLevelType w:val="hybridMultilevel"/>
    <w:tmpl w:val="31E45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DA6E99"/>
    <w:multiLevelType w:val="multilevel"/>
    <w:tmpl w:val="8106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F42CD7"/>
    <w:multiLevelType w:val="multilevel"/>
    <w:tmpl w:val="ED9A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8811F0"/>
    <w:multiLevelType w:val="hybridMultilevel"/>
    <w:tmpl w:val="8E3AC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AC574A"/>
    <w:multiLevelType w:val="multilevel"/>
    <w:tmpl w:val="177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F01773"/>
    <w:multiLevelType w:val="multilevel"/>
    <w:tmpl w:val="A9D27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D62D0"/>
    <w:multiLevelType w:val="hybridMultilevel"/>
    <w:tmpl w:val="1C6A7180"/>
    <w:lvl w:ilvl="0" w:tplc="C6D0CA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C6D0CA4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473A11"/>
    <w:multiLevelType w:val="hybridMultilevel"/>
    <w:tmpl w:val="2CC279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C91A2C"/>
    <w:multiLevelType w:val="hybridMultilevel"/>
    <w:tmpl w:val="A210DD0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79853B0"/>
    <w:multiLevelType w:val="multilevel"/>
    <w:tmpl w:val="BC4C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79008D"/>
    <w:multiLevelType w:val="hybridMultilevel"/>
    <w:tmpl w:val="C22A5E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B1219E"/>
    <w:multiLevelType w:val="hybridMultilevel"/>
    <w:tmpl w:val="DAC08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9E2F49"/>
    <w:multiLevelType w:val="hybridMultilevel"/>
    <w:tmpl w:val="94D6466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22"/>
  </w:num>
  <w:num w:numId="4">
    <w:abstractNumId w:val="15"/>
  </w:num>
  <w:num w:numId="5">
    <w:abstractNumId w:val="28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3"/>
  </w:num>
  <w:num w:numId="9">
    <w:abstractNumId w:val="17"/>
  </w:num>
  <w:num w:numId="10">
    <w:abstractNumId w:val="10"/>
  </w:num>
  <w:num w:numId="11">
    <w:abstractNumId w:val="3"/>
  </w:num>
  <w:num w:numId="12">
    <w:abstractNumId w:val="38"/>
  </w:num>
  <w:num w:numId="13">
    <w:abstractNumId w:val="7"/>
  </w:num>
  <w:num w:numId="14">
    <w:abstractNumId w:val="12"/>
  </w:num>
  <w:num w:numId="15">
    <w:abstractNumId w:val="1"/>
  </w:num>
  <w:num w:numId="16">
    <w:abstractNumId w:val="21"/>
  </w:num>
  <w:num w:numId="17">
    <w:abstractNumId w:val="35"/>
  </w:num>
  <w:num w:numId="18">
    <w:abstractNumId w:val="9"/>
  </w:num>
  <w:num w:numId="19">
    <w:abstractNumId w:val="5"/>
  </w:num>
  <w:num w:numId="20">
    <w:abstractNumId w:val="19"/>
  </w:num>
  <w:num w:numId="21">
    <w:abstractNumId w:val="2"/>
  </w:num>
  <w:num w:numId="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4"/>
  </w:num>
  <w:num w:numId="29">
    <w:abstractNumId w:val="36"/>
  </w:num>
  <w:num w:numId="30">
    <w:abstractNumId w:val="13"/>
  </w:num>
  <w:num w:numId="31">
    <w:abstractNumId w:val="18"/>
  </w:num>
  <w:num w:numId="32">
    <w:abstractNumId w:val="6"/>
  </w:num>
  <w:num w:numId="3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4"/>
  </w:num>
  <w:num w:numId="39">
    <w:abstractNumId w:val="34"/>
  </w:num>
  <w:num w:numId="40">
    <w:abstractNumId w:val="39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ECC"/>
    <w:rsid w:val="00004D49"/>
    <w:rsid w:val="00007D66"/>
    <w:rsid w:val="00014D96"/>
    <w:rsid w:val="000179C8"/>
    <w:rsid w:val="000357B6"/>
    <w:rsid w:val="00035D09"/>
    <w:rsid w:val="00052F30"/>
    <w:rsid w:val="00080E47"/>
    <w:rsid w:val="0009207F"/>
    <w:rsid w:val="000A2900"/>
    <w:rsid w:val="000C1967"/>
    <w:rsid w:val="000C2AA3"/>
    <w:rsid w:val="000E6109"/>
    <w:rsid w:val="00101F0D"/>
    <w:rsid w:val="001031DE"/>
    <w:rsid w:val="00111F26"/>
    <w:rsid w:val="00115E40"/>
    <w:rsid w:val="001300FA"/>
    <w:rsid w:val="0013331F"/>
    <w:rsid w:val="0013397D"/>
    <w:rsid w:val="00141C69"/>
    <w:rsid w:val="0014709C"/>
    <w:rsid w:val="001646DF"/>
    <w:rsid w:val="00164C2C"/>
    <w:rsid w:val="00176389"/>
    <w:rsid w:val="001972D0"/>
    <w:rsid w:val="001974B0"/>
    <w:rsid w:val="001A45D5"/>
    <w:rsid w:val="001A6883"/>
    <w:rsid w:val="001C2BDA"/>
    <w:rsid w:val="001D62BC"/>
    <w:rsid w:val="001E1A90"/>
    <w:rsid w:val="001F66F3"/>
    <w:rsid w:val="001F71A4"/>
    <w:rsid w:val="00203428"/>
    <w:rsid w:val="002052C7"/>
    <w:rsid w:val="0022610B"/>
    <w:rsid w:val="00242D74"/>
    <w:rsid w:val="00266657"/>
    <w:rsid w:val="00282676"/>
    <w:rsid w:val="00285EB0"/>
    <w:rsid w:val="00292378"/>
    <w:rsid w:val="002C296D"/>
    <w:rsid w:val="002C74B5"/>
    <w:rsid w:val="002C7BBC"/>
    <w:rsid w:val="002D496E"/>
    <w:rsid w:val="003050C8"/>
    <w:rsid w:val="00305E5F"/>
    <w:rsid w:val="0032641E"/>
    <w:rsid w:val="003307CF"/>
    <w:rsid w:val="00330EB6"/>
    <w:rsid w:val="00344EE6"/>
    <w:rsid w:val="003520D6"/>
    <w:rsid w:val="00375887"/>
    <w:rsid w:val="00394690"/>
    <w:rsid w:val="003D7BA8"/>
    <w:rsid w:val="003F30AD"/>
    <w:rsid w:val="004201EA"/>
    <w:rsid w:val="00425065"/>
    <w:rsid w:val="00432F37"/>
    <w:rsid w:val="00436848"/>
    <w:rsid w:val="004776BC"/>
    <w:rsid w:val="00477900"/>
    <w:rsid w:val="0048783F"/>
    <w:rsid w:val="00494B08"/>
    <w:rsid w:val="00495CF7"/>
    <w:rsid w:val="004B0FD9"/>
    <w:rsid w:val="004B1C30"/>
    <w:rsid w:val="004B2282"/>
    <w:rsid w:val="004C2254"/>
    <w:rsid w:val="004D1D4F"/>
    <w:rsid w:val="004E02E1"/>
    <w:rsid w:val="004E067F"/>
    <w:rsid w:val="00516085"/>
    <w:rsid w:val="00521F45"/>
    <w:rsid w:val="00531B92"/>
    <w:rsid w:val="005364AE"/>
    <w:rsid w:val="00551743"/>
    <w:rsid w:val="00556B50"/>
    <w:rsid w:val="0057006D"/>
    <w:rsid w:val="00581D70"/>
    <w:rsid w:val="0059422D"/>
    <w:rsid w:val="005B0933"/>
    <w:rsid w:val="005E61F3"/>
    <w:rsid w:val="005F43E6"/>
    <w:rsid w:val="0061721C"/>
    <w:rsid w:val="006268E0"/>
    <w:rsid w:val="00651D4F"/>
    <w:rsid w:val="00651E87"/>
    <w:rsid w:val="00675319"/>
    <w:rsid w:val="00682112"/>
    <w:rsid w:val="0068491E"/>
    <w:rsid w:val="00692FE3"/>
    <w:rsid w:val="006A50DB"/>
    <w:rsid w:val="006D582A"/>
    <w:rsid w:val="00700EB6"/>
    <w:rsid w:val="007109F9"/>
    <w:rsid w:val="00710FAE"/>
    <w:rsid w:val="00712BAE"/>
    <w:rsid w:val="007377FB"/>
    <w:rsid w:val="00740A08"/>
    <w:rsid w:val="00762C2D"/>
    <w:rsid w:val="007908A8"/>
    <w:rsid w:val="00797ECC"/>
    <w:rsid w:val="007B48A4"/>
    <w:rsid w:val="007C41E0"/>
    <w:rsid w:val="007C76C2"/>
    <w:rsid w:val="007F203D"/>
    <w:rsid w:val="007F20F5"/>
    <w:rsid w:val="007F6F99"/>
    <w:rsid w:val="00800AA3"/>
    <w:rsid w:val="00823D5C"/>
    <w:rsid w:val="00830885"/>
    <w:rsid w:val="00841779"/>
    <w:rsid w:val="00842375"/>
    <w:rsid w:val="0085136F"/>
    <w:rsid w:val="00851E1E"/>
    <w:rsid w:val="0088040B"/>
    <w:rsid w:val="00882550"/>
    <w:rsid w:val="00883837"/>
    <w:rsid w:val="008B033A"/>
    <w:rsid w:val="008C24E6"/>
    <w:rsid w:val="008C49F6"/>
    <w:rsid w:val="008E22C6"/>
    <w:rsid w:val="008F71F7"/>
    <w:rsid w:val="00903DE3"/>
    <w:rsid w:val="009209E2"/>
    <w:rsid w:val="0092178F"/>
    <w:rsid w:val="0092658E"/>
    <w:rsid w:val="009365EE"/>
    <w:rsid w:val="009377BE"/>
    <w:rsid w:val="00944C79"/>
    <w:rsid w:val="009528C3"/>
    <w:rsid w:val="00953E3B"/>
    <w:rsid w:val="009577DD"/>
    <w:rsid w:val="00970BB8"/>
    <w:rsid w:val="0097413F"/>
    <w:rsid w:val="00974DCE"/>
    <w:rsid w:val="009800BE"/>
    <w:rsid w:val="009846E5"/>
    <w:rsid w:val="00990A32"/>
    <w:rsid w:val="00995C6B"/>
    <w:rsid w:val="009A3481"/>
    <w:rsid w:val="009A394B"/>
    <w:rsid w:val="009A444F"/>
    <w:rsid w:val="009B19BD"/>
    <w:rsid w:val="009C795B"/>
    <w:rsid w:val="009C7C79"/>
    <w:rsid w:val="009E19A2"/>
    <w:rsid w:val="009E7304"/>
    <w:rsid w:val="009F0117"/>
    <w:rsid w:val="009F065D"/>
    <w:rsid w:val="00A063AD"/>
    <w:rsid w:val="00A10DB2"/>
    <w:rsid w:val="00A31807"/>
    <w:rsid w:val="00A4550C"/>
    <w:rsid w:val="00A525AA"/>
    <w:rsid w:val="00A54618"/>
    <w:rsid w:val="00A66A88"/>
    <w:rsid w:val="00A777D8"/>
    <w:rsid w:val="00AB1D97"/>
    <w:rsid w:val="00AC4AF1"/>
    <w:rsid w:val="00AD7B02"/>
    <w:rsid w:val="00AF0EA7"/>
    <w:rsid w:val="00AF21E8"/>
    <w:rsid w:val="00B03A3C"/>
    <w:rsid w:val="00B12B55"/>
    <w:rsid w:val="00B13EFF"/>
    <w:rsid w:val="00B339DF"/>
    <w:rsid w:val="00B458B6"/>
    <w:rsid w:val="00B5118D"/>
    <w:rsid w:val="00B77374"/>
    <w:rsid w:val="00B83A2C"/>
    <w:rsid w:val="00BA3098"/>
    <w:rsid w:val="00BA7494"/>
    <w:rsid w:val="00BB6FA2"/>
    <w:rsid w:val="00BC4C92"/>
    <w:rsid w:val="00BE7163"/>
    <w:rsid w:val="00BF0744"/>
    <w:rsid w:val="00C01A85"/>
    <w:rsid w:val="00C325B2"/>
    <w:rsid w:val="00C32C17"/>
    <w:rsid w:val="00C43241"/>
    <w:rsid w:val="00C46988"/>
    <w:rsid w:val="00C472D7"/>
    <w:rsid w:val="00C502F2"/>
    <w:rsid w:val="00C6547B"/>
    <w:rsid w:val="00C65499"/>
    <w:rsid w:val="00C81AA5"/>
    <w:rsid w:val="00CB1E6E"/>
    <w:rsid w:val="00CB6C15"/>
    <w:rsid w:val="00CC27DD"/>
    <w:rsid w:val="00CC619D"/>
    <w:rsid w:val="00CD3290"/>
    <w:rsid w:val="00CE1701"/>
    <w:rsid w:val="00D135DC"/>
    <w:rsid w:val="00D179EA"/>
    <w:rsid w:val="00D304A4"/>
    <w:rsid w:val="00D37C7D"/>
    <w:rsid w:val="00D6303C"/>
    <w:rsid w:val="00D631FA"/>
    <w:rsid w:val="00D63B10"/>
    <w:rsid w:val="00D65EE7"/>
    <w:rsid w:val="00D76C54"/>
    <w:rsid w:val="00DA6EF3"/>
    <w:rsid w:val="00DC30B4"/>
    <w:rsid w:val="00DC3D54"/>
    <w:rsid w:val="00DD65A8"/>
    <w:rsid w:val="00E00CEB"/>
    <w:rsid w:val="00E043CF"/>
    <w:rsid w:val="00E148C3"/>
    <w:rsid w:val="00E21663"/>
    <w:rsid w:val="00E34C49"/>
    <w:rsid w:val="00E62220"/>
    <w:rsid w:val="00E77AAE"/>
    <w:rsid w:val="00E96DEC"/>
    <w:rsid w:val="00EA03A9"/>
    <w:rsid w:val="00EA1E4F"/>
    <w:rsid w:val="00EA5AB6"/>
    <w:rsid w:val="00EA6CC2"/>
    <w:rsid w:val="00EC76DB"/>
    <w:rsid w:val="00ED48EC"/>
    <w:rsid w:val="00EF755E"/>
    <w:rsid w:val="00F3675B"/>
    <w:rsid w:val="00F40294"/>
    <w:rsid w:val="00F525EC"/>
    <w:rsid w:val="00F7385B"/>
    <w:rsid w:val="00F80594"/>
    <w:rsid w:val="00FB0C89"/>
    <w:rsid w:val="00FF0091"/>
    <w:rsid w:val="00FF0ED0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A3C"/>
  </w:style>
  <w:style w:type="paragraph" w:styleId="Heading1">
    <w:name w:val="heading 1"/>
    <w:basedOn w:val="Normal"/>
    <w:next w:val="Normal"/>
    <w:link w:val="Heading1Char"/>
    <w:uiPriority w:val="9"/>
    <w:qFormat/>
    <w:rsid w:val="00995C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0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5C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E71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Heading5">
    <w:name w:val="heading 5"/>
    <w:basedOn w:val="Normal"/>
    <w:link w:val="Heading5Char"/>
    <w:uiPriority w:val="9"/>
    <w:qFormat/>
    <w:rsid w:val="00BE71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9A2"/>
  </w:style>
  <w:style w:type="paragraph" w:styleId="Footer">
    <w:name w:val="footer"/>
    <w:basedOn w:val="Normal"/>
    <w:link w:val="FooterChar"/>
    <w:uiPriority w:val="99"/>
    <w:unhideWhenUsed/>
    <w:rsid w:val="009E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9A2"/>
  </w:style>
  <w:style w:type="character" w:customStyle="1" w:styleId="Heading4Char">
    <w:name w:val="Heading 4 Char"/>
    <w:basedOn w:val="DefaultParagraphFont"/>
    <w:link w:val="Heading4"/>
    <w:uiPriority w:val="9"/>
    <w:rsid w:val="00BE7163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BE7163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styleId="Hyperlink">
    <w:name w:val="Hyperlink"/>
    <w:basedOn w:val="DefaultParagraphFont"/>
    <w:uiPriority w:val="99"/>
    <w:unhideWhenUsed/>
    <w:rsid w:val="00BE7163"/>
    <w:rPr>
      <w:color w:val="0000FF"/>
      <w:u w:val="single"/>
    </w:rPr>
  </w:style>
  <w:style w:type="paragraph" w:customStyle="1" w:styleId="columndet">
    <w:name w:val="column_det"/>
    <w:basedOn w:val="Normal"/>
    <w:rsid w:val="00BE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osttime">
    <w:name w:val="post_time"/>
    <w:basedOn w:val="Normal"/>
    <w:rsid w:val="00BE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995C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5C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ropdown">
    <w:name w:val="dropdown"/>
    <w:basedOn w:val="Normal"/>
    <w:rsid w:val="0099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unhideWhenUsed/>
    <w:rsid w:val="0099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Title1">
    <w:name w:val="Title1"/>
    <w:basedOn w:val="DefaultParagraphFont"/>
    <w:rsid w:val="00995C6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95C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95C6B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95C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95C6B"/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entry-cat">
    <w:name w:val="entry-cat"/>
    <w:basedOn w:val="DefaultParagraphFont"/>
    <w:rsid w:val="00995C6B"/>
  </w:style>
  <w:style w:type="character" w:styleId="Strong">
    <w:name w:val="Strong"/>
    <w:basedOn w:val="DefaultParagraphFont"/>
    <w:uiPriority w:val="22"/>
    <w:qFormat/>
    <w:rsid w:val="00995C6B"/>
    <w:rPr>
      <w:b/>
      <w:bCs/>
    </w:rPr>
  </w:style>
  <w:style w:type="character" w:styleId="Emphasis">
    <w:name w:val="Emphasis"/>
    <w:basedOn w:val="DefaultParagraphFont"/>
    <w:uiPriority w:val="20"/>
    <w:qFormat/>
    <w:rsid w:val="00995C6B"/>
    <w:rPr>
      <w:i/>
      <w:iCs/>
    </w:rPr>
  </w:style>
  <w:style w:type="paragraph" w:customStyle="1" w:styleId="Default">
    <w:name w:val="Default"/>
    <w:rsid w:val="009F01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3DE3"/>
    <w:pPr>
      <w:spacing w:after="0" w:line="240" w:lineRule="auto"/>
    </w:pPr>
    <w:rPr>
      <w:rFonts w:ascii="Consolas" w:hAnsi="Consolas" w:cs="Calibri"/>
      <w:sz w:val="21"/>
      <w:szCs w:val="21"/>
      <w:lang w:eastAsia="en-I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DE3"/>
    <w:rPr>
      <w:rFonts w:ascii="Consolas" w:hAnsi="Consolas" w:cs="Calibri"/>
      <w:sz w:val="21"/>
      <w:szCs w:val="21"/>
      <w:lang w:eastAsia="en-IN"/>
    </w:rPr>
  </w:style>
  <w:style w:type="paragraph" w:styleId="NoSpacing">
    <w:name w:val="No Spacing"/>
    <w:basedOn w:val="Normal"/>
    <w:uiPriority w:val="1"/>
    <w:qFormat/>
    <w:rsid w:val="00903DE3"/>
    <w:pPr>
      <w:spacing w:after="0" w:line="240" w:lineRule="auto"/>
    </w:pPr>
    <w:rPr>
      <w:rFonts w:ascii="Calibri" w:hAnsi="Calibri" w:cs="Calibri"/>
      <w:lang w:eastAsia="en-IN"/>
    </w:rPr>
  </w:style>
  <w:style w:type="paragraph" w:styleId="ListParagraph">
    <w:name w:val="List Paragraph"/>
    <w:basedOn w:val="Normal"/>
    <w:uiPriority w:val="34"/>
    <w:qFormat/>
    <w:rsid w:val="00551743"/>
    <w:pPr>
      <w:spacing w:after="0"/>
      <w:ind w:left="720"/>
      <w:contextualSpacing/>
      <w:jc w:val="both"/>
    </w:pPr>
    <w:rPr>
      <w:szCs w:val="20"/>
      <w:lang w:val="en-US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0920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l">
    <w:name w:val="a6l"/>
    <w:basedOn w:val="Normal"/>
    <w:rsid w:val="0009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question">
    <w:name w:val="question"/>
    <w:basedOn w:val="Normal"/>
    <w:rsid w:val="0009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207F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CB1E6E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CB1E6E"/>
    <w:rPr>
      <w:b/>
      <w:bCs/>
      <w:smallCaps/>
      <w:color w:val="4F81BD" w:themeColor="accent1"/>
      <w:spacing w:val="5"/>
    </w:rPr>
  </w:style>
  <w:style w:type="character" w:customStyle="1" w:styleId="author-img-name">
    <w:name w:val="author-img-name"/>
    <w:basedOn w:val="DefaultParagraphFont"/>
    <w:rsid w:val="00842375"/>
  </w:style>
  <w:style w:type="character" w:customStyle="1" w:styleId="blue-color">
    <w:name w:val="blue-color"/>
    <w:basedOn w:val="DefaultParagraphFont"/>
    <w:rsid w:val="00842375"/>
  </w:style>
  <w:style w:type="character" w:customStyle="1" w:styleId="share-artcl">
    <w:name w:val="share-artcl"/>
    <w:basedOn w:val="DefaultParagraphFont"/>
    <w:rsid w:val="00842375"/>
  </w:style>
  <w:style w:type="character" w:customStyle="1" w:styleId="cnt">
    <w:name w:val="cnt"/>
    <w:basedOn w:val="DefaultParagraphFont"/>
    <w:rsid w:val="00842375"/>
  </w:style>
  <w:style w:type="paragraph" w:customStyle="1" w:styleId="hidden-xs">
    <w:name w:val="hidden-xs"/>
    <w:basedOn w:val="Normal"/>
    <w:rsid w:val="00842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dite-text-cont">
    <w:name w:val="edite-text-cont"/>
    <w:basedOn w:val="DefaultParagraphFont"/>
    <w:rsid w:val="00842375"/>
  </w:style>
  <w:style w:type="character" w:customStyle="1" w:styleId="more-in">
    <w:name w:val="more-in"/>
    <w:basedOn w:val="DefaultParagraphFont"/>
    <w:rsid w:val="00842375"/>
  </w:style>
  <w:style w:type="character" w:customStyle="1" w:styleId="m-advertlabel">
    <w:name w:val="m-advert__label"/>
    <w:basedOn w:val="DefaultParagraphFont"/>
    <w:rsid w:val="00692FE3"/>
  </w:style>
  <w:style w:type="character" w:customStyle="1" w:styleId="m-featured-linkhighlight">
    <w:name w:val="m-featured-link__highlight"/>
    <w:basedOn w:val="DefaultParagraphFont"/>
    <w:rsid w:val="00692FE3"/>
  </w:style>
  <w:style w:type="character" w:customStyle="1" w:styleId="m-media-metriclabel">
    <w:name w:val="m-media-metric__label"/>
    <w:basedOn w:val="DefaultParagraphFont"/>
    <w:rsid w:val="00692FE3"/>
  </w:style>
  <w:style w:type="character" w:customStyle="1" w:styleId="trcrboxheaderspan">
    <w:name w:val="trc_rbox_header_span"/>
    <w:basedOn w:val="DefaultParagraphFont"/>
    <w:rsid w:val="00AF21E8"/>
  </w:style>
  <w:style w:type="character" w:customStyle="1" w:styleId="video-label">
    <w:name w:val="video-label"/>
    <w:basedOn w:val="DefaultParagraphFont"/>
    <w:rsid w:val="00AF21E8"/>
  </w:style>
  <w:style w:type="character" w:customStyle="1" w:styleId="trcinlinedetailspacer">
    <w:name w:val="trc_inline_detail_spacer"/>
    <w:basedOn w:val="DefaultParagraphFont"/>
    <w:rsid w:val="00AF21E8"/>
  </w:style>
  <w:style w:type="character" w:customStyle="1" w:styleId="branding">
    <w:name w:val="branding"/>
    <w:basedOn w:val="DefaultParagraphFont"/>
    <w:rsid w:val="00AF21E8"/>
  </w:style>
  <w:style w:type="paragraph" w:customStyle="1" w:styleId="mainimagecaption">
    <w:name w:val="mainimage_caption"/>
    <w:basedOn w:val="Normal"/>
    <w:rsid w:val="00AF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LightGrid-Accent2">
    <w:name w:val="Light Grid Accent 2"/>
    <w:basedOn w:val="TableNormal"/>
    <w:uiPriority w:val="62"/>
    <w:semiHidden/>
    <w:unhideWhenUsed/>
    <w:rsid w:val="00882550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rticleinfo">
    <w:name w:val="articleinfo"/>
    <w:basedOn w:val="DefaultParagraphFont"/>
    <w:rsid w:val="0013397D"/>
  </w:style>
  <w:style w:type="paragraph" w:customStyle="1" w:styleId="summary">
    <w:name w:val="summary"/>
    <w:basedOn w:val="Normal"/>
    <w:rsid w:val="0013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lead-img-caption">
    <w:name w:val="lead-img-caption"/>
    <w:basedOn w:val="DefaultParagraphFont"/>
    <w:rsid w:val="0085136F"/>
  </w:style>
  <w:style w:type="character" w:customStyle="1" w:styleId="ngtaglinecredit">
    <w:name w:val="ng_tagline_credit"/>
    <w:basedOn w:val="DefaultParagraphFont"/>
    <w:rsid w:val="0085136F"/>
  </w:style>
  <w:style w:type="character" w:customStyle="1" w:styleId="leftspace">
    <w:name w:val="leftspace"/>
    <w:basedOn w:val="DefaultParagraphFont"/>
    <w:rsid w:val="00344EE6"/>
  </w:style>
  <w:style w:type="character" w:customStyle="1" w:styleId="at4-visually-hidden">
    <w:name w:val="at4-visually-hidden"/>
    <w:basedOn w:val="DefaultParagraphFont"/>
    <w:rsid w:val="00344EE6"/>
  </w:style>
  <w:style w:type="character" w:customStyle="1" w:styleId="at4-share-count-container">
    <w:name w:val="at4-share-count-container"/>
    <w:basedOn w:val="DefaultParagraphFont"/>
    <w:rsid w:val="00344EE6"/>
  </w:style>
  <w:style w:type="paragraph" w:customStyle="1" w:styleId="WW-BodyText2">
    <w:name w:val="WW-Body Text 2"/>
    <w:basedOn w:val="Normal"/>
    <w:rsid w:val="009209E2"/>
    <w:pPr>
      <w:suppressAutoHyphens/>
      <w:spacing w:after="0" w:line="240" w:lineRule="auto"/>
      <w:jc w:val="both"/>
    </w:pPr>
    <w:rPr>
      <w:rFonts w:ascii="Zurich BT" w:eastAsia="Times New Roman" w:hAnsi="Zurich BT" w:cs="Times New Roman"/>
      <w:szCs w:val="20"/>
      <w:lang w:val="en-US" w:eastAsia="ar-SA"/>
    </w:rPr>
  </w:style>
  <w:style w:type="table" w:styleId="TableGrid">
    <w:name w:val="Table Grid"/>
    <w:basedOn w:val="TableNormal"/>
    <w:uiPriority w:val="39"/>
    <w:rsid w:val="0005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80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2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93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4754">
              <w:marLeft w:val="0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0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3862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21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0123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47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336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7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00682">
                      <w:marLeft w:val="1755"/>
                      <w:marRight w:val="17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906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7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063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7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5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10709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60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8599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8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40616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89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007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0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2934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6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372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0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8676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990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162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91079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3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99895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3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6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2868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0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72763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0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9965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6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7286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47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892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0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1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FDFDF"/>
                                <w:left w:val="single" w:sz="12" w:space="0" w:color="DFDFDF"/>
                                <w:bottom w:val="single" w:sz="12" w:space="0" w:color="DFDFDF"/>
                                <w:right w:val="single" w:sz="12" w:space="0" w:color="DFDFDF"/>
                              </w:divBdr>
                              <w:divsChild>
                                <w:div w:id="33203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52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25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00447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27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3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50470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064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125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0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262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DDDDD"/>
                            <w:left w:val="single" w:sz="6" w:space="11" w:color="DDDDDD"/>
                            <w:bottom w:val="single" w:sz="6" w:space="0" w:color="DDDDDD"/>
                            <w:right w:val="single" w:sz="6" w:space="11" w:color="DDDDDD"/>
                          </w:divBdr>
                        </w:div>
                      </w:divsChild>
                    </w:div>
                    <w:div w:id="206100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9498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1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96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01229">
          <w:marLeft w:val="0"/>
          <w:marRight w:val="0"/>
          <w:marTop w:val="0"/>
          <w:marBottom w:val="0"/>
          <w:divBdr>
            <w:top w:val="single" w:sz="24" w:space="12" w:color="7B862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14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3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5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8694943">
                          <w:marLeft w:val="0"/>
                          <w:marRight w:val="0"/>
                          <w:marTop w:val="600"/>
                          <w:marBottom w:val="5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116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3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D3D3D3"/>
                <w:right w:val="none" w:sz="0" w:space="0" w:color="auto"/>
              </w:divBdr>
            </w:div>
          </w:divsChild>
        </w:div>
        <w:div w:id="19375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8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4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96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294710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9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56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0685">
          <w:marLeft w:val="0"/>
          <w:marRight w:val="0"/>
          <w:marTop w:val="225"/>
          <w:marBottom w:val="225"/>
          <w:divBdr>
            <w:top w:val="single" w:sz="6" w:space="8" w:color="DADADA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4138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8064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44516">
                  <w:marLeft w:val="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058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2318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74595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10347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30897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6071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75626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677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2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42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FDFDF"/>
                                <w:left w:val="single" w:sz="12" w:space="0" w:color="DFDFDF"/>
                                <w:bottom w:val="single" w:sz="12" w:space="0" w:color="DFDFDF"/>
                                <w:right w:val="single" w:sz="12" w:space="0" w:color="DFDFDF"/>
                              </w:divBdr>
                              <w:divsChild>
                                <w:div w:id="105238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28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2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5515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170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1943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88980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95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16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3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41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8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DDDDD"/>
                            <w:left w:val="single" w:sz="6" w:space="11" w:color="DDDDDD"/>
                            <w:bottom w:val="single" w:sz="6" w:space="0" w:color="DDDDDD"/>
                            <w:right w:val="single" w:sz="6" w:space="11" w:color="DDDDDD"/>
                          </w:divBdr>
                        </w:div>
                      </w:divsChild>
                    </w:div>
                    <w:div w:id="8343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75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91094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9430">
                  <w:marLeft w:val="0"/>
                  <w:marRight w:val="0"/>
                  <w:marTop w:val="0"/>
                  <w:marBottom w:val="375"/>
                  <w:divBdr>
                    <w:top w:val="single" w:sz="6" w:space="0" w:color="D4D4D4"/>
                    <w:left w:val="none" w:sz="0" w:space="0" w:color="auto"/>
                    <w:bottom w:val="single" w:sz="6" w:space="0" w:color="D4D4D4"/>
                    <w:right w:val="none" w:sz="0" w:space="0" w:color="auto"/>
                  </w:divBdr>
                  <w:divsChild>
                    <w:div w:id="15900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64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0209933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9801">
                              <w:marLeft w:val="3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74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7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79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9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46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3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14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74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5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63222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1535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5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EEEEE"/>
                                <w:left w:val="single" w:sz="6" w:space="0" w:color="EEEEEE"/>
                                <w:bottom w:val="single" w:sz="6" w:space="0" w:color="EEEEEE"/>
                                <w:right w:val="single" w:sz="6" w:space="0" w:color="EEEEEE"/>
                              </w:divBdr>
                              <w:divsChild>
                                <w:div w:id="23856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0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79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8043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3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889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7951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8708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85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0279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5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62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4541053">
              <w:marLeft w:val="0"/>
              <w:marRight w:val="0"/>
              <w:marTop w:val="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5" w:color="auto"/>
                <w:right w:val="single" w:sz="2" w:space="0" w:color="auto"/>
              </w:divBdr>
              <w:divsChild>
                <w:div w:id="203130074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623343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42030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23" w:color="auto"/>
                <w:right w:val="single" w:sz="2" w:space="0" w:color="auto"/>
              </w:divBdr>
              <w:divsChild>
                <w:div w:id="1343708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052075149">
          <w:marLeft w:val="0"/>
          <w:marRight w:val="0"/>
          <w:marTop w:val="0"/>
          <w:marBottom w:val="0"/>
          <w:divBdr>
            <w:top w:val="single" w:sz="2" w:space="31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96811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320800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813373530">
                  <w:marLeft w:val="-45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031684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451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2484632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1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2102869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7413902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102120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85893285">
                      <w:marLeft w:val="-45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976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7912122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10980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138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60079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6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134372433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4838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2882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90167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581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2338139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907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66693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77238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325778">
          <w:marLeft w:val="0"/>
          <w:marRight w:val="0"/>
          <w:marTop w:val="0"/>
          <w:marBottom w:val="0"/>
          <w:divBdr>
            <w:top w:val="single" w:sz="2" w:space="26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28010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4219719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1507787682">
                  <w:marLeft w:val="-45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619080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6141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519586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2162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22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15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0832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56086">
              <w:marLeft w:val="450"/>
              <w:marRight w:val="30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45">
                  <w:marLeft w:val="450"/>
                  <w:marRight w:val="30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390884">
                      <w:marLeft w:val="0"/>
                      <w:marRight w:val="0"/>
                      <w:marTop w:val="25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46684">
                  <w:marLeft w:val="450"/>
                  <w:marRight w:val="30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21828">
                      <w:marLeft w:val="0"/>
                      <w:marRight w:val="0"/>
                      <w:marTop w:val="25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3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56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707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2539834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07463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45286612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50519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916406688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14260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3122967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33918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9563732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33544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37047686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26013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4137481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8201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84713822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1504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626809595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2385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82755058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53172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28346186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80211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84898024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9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9629695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551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1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6930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470395">
              <w:marLeft w:val="450"/>
              <w:marRight w:val="30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rpcomm@beml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26300</cp:lastModifiedBy>
  <cp:revision>17</cp:revision>
  <cp:lastPrinted>2019-11-06T05:07:00Z</cp:lastPrinted>
  <dcterms:created xsi:type="dcterms:W3CDTF">2019-11-05T13:08:00Z</dcterms:created>
  <dcterms:modified xsi:type="dcterms:W3CDTF">2019-11-06T10:51:00Z</dcterms:modified>
</cp:coreProperties>
</file>